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321E" w14:textId="79E8A9E1" w:rsidR="006A0A4F" w:rsidRDefault="006A0A4F" w:rsidP="00C741A3">
      <w:pPr>
        <w:pStyle w:val="PlainText"/>
        <w:jc w:val="center"/>
        <w:rPr>
          <w:rFonts w:ascii="Times New Roman" w:hAnsi="Times New Roman"/>
          <w:b/>
          <w:smallCaps/>
          <w:spacing w:val="-6"/>
          <w:sz w:val="32"/>
          <w:lang w:val="fr-FR"/>
        </w:rPr>
      </w:pPr>
      <w:proofErr w:type="spellStart"/>
      <w:r w:rsidRPr="006A0A4F">
        <w:rPr>
          <w:rFonts w:ascii="Times New Roman" w:hAnsi="Times New Roman"/>
          <w:b/>
          <w:smallCaps/>
          <w:spacing w:val="-6"/>
          <w:sz w:val="32"/>
          <w:lang w:val="fr-FR"/>
        </w:rPr>
        <w:t>Hans-Peter</w:t>
      </w:r>
      <w:proofErr w:type="spellEnd"/>
      <w:r w:rsidRPr="006A0A4F">
        <w:rPr>
          <w:rFonts w:ascii="Times New Roman" w:hAnsi="Times New Roman"/>
          <w:b/>
          <w:smallCaps/>
          <w:spacing w:val="-6"/>
          <w:sz w:val="32"/>
          <w:lang w:val="fr-FR"/>
        </w:rPr>
        <w:t xml:space="preserve"> de </w:t>
      </w:r>
      <w:proofErr w:type="spellStart"/>
      <w:r w:rsidRPr="006A0A4F">
        <w:rPr>
          <w:rFonts w:ascii="Times New Roman" w:hAnsi="Times New Roman"/>
          <w:b/>
          <w:smallCaps/>
          <w:spacing w:val="-6"/>
          <w:sz w:val="32"/>
          <w:lang w:val="fr-FR"/>
        </w:rPr>
        <w:t>Ruiter</w:t>
      </w:r>
      <w:proofErr w:type="spellEnd"/>
      <w:r w:rsidRPr="006A0A4F">
        <w:rPr>
          <w:rFonts w:ascii="Times New Roman" w:hAnsi="Times New Roman"/>
          <w:b/>
          <w:smallCaps/>
          <w:spacing w:val="-6"/>
          <w:sz w:val="32"/>
          <w:lang w:val="fr-FR"/>
        </w:rPr>
        <w:t xml:space="preserve">, </w:t>
      </w:r>
      <w:proofErr w:type="gramStart"/>
      <w:r w:rsidR="000F49B2">
        <w:rPr>
          <w:rFonts w:ascii="Times New Roman" w:hAnsi="Times New Roman"/>
          <w:b/>
          <w:smallCaps/>
          <w:spacing w:val="-6"/>
          <w:sz w:val="32"/>
          <w:lang w:val="fr-FR"/>
        </w:rPr>
        <w:t>PhD ,</w:t>
      </w:r>
      <w:proofErr w:type="gramEnd"/>
      <w:r w:rsidR="000F49B2">
        <w:rPr>
          <w:rFonts w:ascii="Times New Roman" w:hAnsi="Times New Roman"/>
          <w:b/>
          <w:smallCaps/>
          <w:spacing w:val="-6"/>
          <w:sz w:val="32"/>
          <w:lang w:val="fr-FR"/>
        </w:rPr>
        <w:t xml:space="preserve"> RN </w:t>
      </w:r>
    </w:p>
    <w:p w14:paraId="68BEE9E9" w14:textId="77777777" w:rsidR="000E2473" w:rsidRPr="006A0A4F" w:rsidRDefault="000E2473" w:rsidP="00143DE3">
      <w:pPr>
        <w:pStyle w:val="PlainText"/>
        <w:jc w:val="center"/>
        <w:rPr>
          <w:rFonts w:ascii="Times New Roman" w:hAnsi="Times New Roman"/>
          <w:spacing w:val="-6"/>
          <w:sz w:val="22"/>
          <w:lang w:val="fr-FR"/>
        </w:rPr>
      </w:pPr>
    </w:p>
    <w:p w14:paraId="420E758D" w14:textId="2CF6E5D4" w:rsidR="006A0A4F" w:rsidRPr="006A0A4F" w:rsidRDefault="006A0A4F" w:rsidP="00143DE3">
      <w:pPr>
        <w:jc w:val="both"/>
        <w:rPr>
          <w:rFonts w:eastAsia="TrebuchetMS"/>
          <w:sz w:val="20"/>
          <w:szCs w:val="20"/>
          <w:lang w:val="fr-FR"/>
        </w:rPr>
      </w:pPr>
      <w:r w:rsidRPr="006A0A4F">
        <w:rPr>
          <w:rFonts w:eastAsia="TrebuchetMS"/>
          <w:sz w:val="20"/>
          <w:szCs w:val="20"/>
          <w:lang w:val="fr-FR"/>
        </w:rPr>
        <w:t xml:space="preserve">1512 East River Terrace                                                                                                                </w:t>
      </w:r>
      <w:proofErr w:type="gramStart"/>
      <w:r w:rsidR="00A73910">
        <w:rPr>
          <w:rFonts w:eastAsia="TrebuchetMS"/>
          <w:sz w:val="20"/>
          <w:szCs w:val="20"/>
          <w:lang w:val="fr-FR"/>
        </w:rPr>
        <w:t>Ph</w:t>
      </w:r>
      <w:r w:rsidR="00143DE3">
        <w:rPr>
          <w:rFonts w:eastAsia="TrebuchetMS"/>
          <w:sz w:val="20"/>
          <w:szCs w:val="20"/>
          <w:lang w:val="fr-FR"/>
        </w:rPr>
        <w:t xml:space="preserve">one </w:t>
      </w:r>
      <w:r w:rsidR="00EB69A7">
        <w:rPr>
          <w:rFonts w:eastAsia="TrebuchetMS"/>
          <w:sz w:val="20"/>
          <w:szCs w:val="20"/>
          <w:lang w:val="fr-FR"/>
        </w:rPr>
        <w:t xml:space="preserve"> </w:t>
      </w:r>
      <w:r w:rsidR="00A73910">
        <w:rPr>
          <w:rFonts w:eastAsia="TrebuchetMS"/>
          <w:sz w:val="20"/>
          <w:szCs w:val="20"/>
          <w:lang w:val="fr-FR"/>
        </w:rPr>
        <w:t>(</w:t>
      </w:r>
      <w:proofErr w:type="gramEnd"/>
      <w:r w:rsidR="00A73910">
        <w:rPr>
          <w:rFonts w:eastAsia="TrebuchetMS"/>
          <w:sz w:val="20"/>
          <w:szCs w:val="20"/>
          <w:lang w:val="fr-FR"/>
        </w:rPr>
        <w:t>507)389-6812</w:t>
      </w:r>
    </w:p>
    <w:p w14:paraId="3FC07518" w14:textId="2F570891" w:rsidR="006A0A4F" w:rsidRPr="006A0A4F" w:rsidRDefault="006A0A4F" w:rsidP="00143DE3">
      <w:pPr>
        <w:jc w:val="both"/>
        <w:rPr>
          <w:sz w:val="20"/>
          <w:szCs w:val="20"/>
        </w:rPr>
      </w:pPr>
      <w:r w:rsidRPr="006A0A4F">
        <w:rPr>
          <w:rFonts w:eastAsia="TrebuchetMS"/>
          <w:sz w:val="20"/>
          <w:szCs w:val="20"/>
        </w:rPr>
        <w:t xml:space="preserve">Minneapolis, MN 55414 </w:t>
      </w:r>
      <w:r w:rsidRPr="006A0A4F">
        <w:rPr>
          <w:sz w:val="20"/>
          <w:szCs w:val="20"/>
        </w:rPr>
        <w:tab/>
      </w:r>
      <w:r w:rsidRPr="006A0A4F">
        <w:rPr>
          <w:sz w:val="20"/>
          <w:szCs w:val="20"/>
        </w:rPr>
        <w:tab/>
      </w:r>
      <w:r w:rsidRPr="006A0A4F">
        <w:rPr>
          <w:sz w:val="20"/>
          <w:szCs w:val="20"/>
        </w:rPr>
        <w:tab/>
        <w:t xml:space="preserve">                       </w:t>
      </w:r>
      <w:r w:rsidRPr="006A0A4F">
        <w:rPr>
          <w:sz w:val="20"/>
          <w:szCs w:val="20"/>
        </w:rPr>
        <w:tab/>
        <w:t xml:space="preserve">                         email: hans-peter.de-ruiter@mnsu.edu </w:t>
      </w:r>
      <w:r w:rsidRPr="006A0A4F">
        <w:rPr>
          <w:rFonts w:eastAsia="TrebuchetMS"/>
          <w:sz w:val="21"/>
          <w:szCs w:val="21"/>
        </w:rPr>
        <w:t xml:space="preserve">  </w:t>
      </w:r>
    </w:p>
    <w:p w14:paraId="5558EF83" w14:textId="70EF19A1" w:rsidR="006A0A4F" w:rsidRDefault="006A0A4F" w:rsidP="00143DE3">
      <w:pPr>
        <w:pStyle w:val="MediumGrid21"/>
        <w:tabs>
          <w:tab w:val="center" w:pos="5400"/>
          <w:tab w:val="left" w:pos="8505"/>
          <w:tab w:val="right" w:pos="10800"/>
        </w:tabs>
        <w:jc w:val="center"/>
        <w:rPr>
          <w:rFonts w:ascii="Times New Roman" w:hAnsi="Times New Roman"/>
          <w:color w:val="808080"/>
          <w:sz w:val="21"/>
          <w:szCs w:val="21"/>
        </w:rPr>
      </w:pPr>
      <w:r w:rsidRPr="006A0A4F">
        <w:rPr>
          <w:rFonts w:ascii="Times New Roman" w:hAnsi="Times New Roman"/>
          <w:color w:val="808080"/>
          <w:sz w:val="21"/>
          <w:szCs w:val="21"/>
        </w:rPr>
        <w:sym w:font="Wingdings" w:char="F06E"/>
      </w:r>
      <w:r w:rsidRPr="006A0A4F">
        <w:rPr>
          <w:rFonts w:ascii="Times New Roman" w:hAnsi="Times New Roman"/>
          <w:color w:val="808080"/>
          <w:sz w:val="21"/>
          <w:szCs w:val="21"/>
        </w:rPr>
        <w:sym w:font="Wingdings" w:char="F06E"/>
      </w:r>
    </w:p>
    <w:p w14:paraId="1FB72715" w14:textId="77777777" w:rsidR="009D29C1" w:rsidRPr="006A0A4F" w:rsidRDefault="009D29C1" w:rsidP="00143DE3">
      <w:pPr>
        <w:pStyle w:val="MediumGrid21"/>
        <w:tabs>
          <w:tab w:val="center" w:pos="5400"/>
          <w:tab w:val="left" w:pos="8505"/>
          <w:tab w:val="right" w:pos="10800"/>
        </w:tabs>
        <w:jc w:val="center"/>
        <w:rPr>
          <w:rFonts w:ascii="Times New Roman" w:hAnsi="Times New Roman"/>
          <w:color w:val="808080"/>
          <w:sz w:val="21"/>
          <w:szCs w:val="21"/>
        </w:rPr>
      </w:pPr>
    </w:p>
    <w:p w14:paraId="4FE94D9B" w14:textId="72D5B8B0" w:rsidR="006A0A4F" w:rsidRPr="006A0A4F" w:rsidRDefault="006A0A4F" w:rsidP="00143DE3">
      <w:pPr>
        <w:pStyle w:val="PlainText"/>
        <w:jc w:val="center"/>
        <w:rPr>
          <w:rFonts w:ascii="Times New Roman" w:hAnsi="Times New Roman"/>
          <w:b/>
          <w:smallCaps/>
          <w:spacing w:val="-6"/>
          <w:sz w:val="28"/>
          <w:szCs w:val="28"/>
        </w:rPr>
      </w:pPr>
      <w:r w:rsidRPr="006A0A4F">
        <w:rPr>
          <w:rFonts w:ascii="Times New Roman" w:hAnsi="Times New Roman"/>
          <w:b/>
          <w:smallCaps/>
          <w:spacing w:val="-6"/>
          <w:sz w:val="28"/>
          <w:szCs w:val="28"/>
        </w:rPr>
        <w:t xml:space="preserve">Curriculum Vitae </w:t>
      </w:r>
    </w:p>
    <w:p w14:paraId="22B35C21" w14:textId="77777777" w:rsidR="006A0A4F" w:rsidRDefault="006A0A4F" w:rsidP="00C741A3"/>
    <w:p w14:paraId="4F45C6C5" w14:textId="5297E853" w:rsidR="00E43560" w:rsidRDefault="00E43560" w:rsidP="00C741A3"/>
    <w:tbl>
      <w:tblPr>
        <w:tblW w:w="9495"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0"/>
        <w:gridCol w:w="2632"/>
        <w:gridCol w:w="1312"/>
        <w:gridCol w:w="1621"/>
      </w:tblGrid>
      <w:tr w:rsidR="00096678" w:rsidRPr="00096678" w14:paraId="33F84F94" w14:textId="77777777" w:rsidTr="00C741A3">
        <w:trPr>
          <w:trHeight w:val="240"/>
        </w:trPr>
        <w:tc>
          <w:tcPr>
            <w:tcW w:w="9495" w:type="dxa"/>
            <w:gridSpan w:val="4"/>
            <w:tcBorders>
              <w:top w:val="nil"/>
              <w:left w:val="nil"/>
              <w:bottom w:val="nil"/>
              <w:right w:val="nil"/>
            </w:tcBorders>
            <w:shd w:val="clear" w:color="auto" w:fill="auto"/>
            <w:hideMark/>
          </w:tcPr>
          <w:p w14:paraId="4BDD2EB6" w14:textId="77777777" w:rsidR="00096678" w:rsidRDefault="00096678" w:rsidP="00C741A3">
            <w:pPr>
              <w:jc w:val="center"/>
              <w:textAlignment w:val="baseline"/>
              <w:rPr>
                <w:b/>
                <w:bCs/>
                <w:sz w:val="22"/>
                <w:szCs w:val="22"/>
                <w:u w:val="single"/>
              </w:rPr>
            </w:pPr>
            <w:r w:rsidRPr="00096678">
              <w:rPr>
                <w:b/>
                <w:bCs/>
                <w:sz w:val="22"/>
                <w:szCs w:val="22"/>
                <w:u w:val="single"/>
              </w:rPr>
              <w:t>EDUCATIONAL BACKGROUND</w:t>
            </w:r>
          </w:p>
          <w:p w14:paraId="1D484F4C" w14:textId="77777777" w:rsidR="00096678" w:rsidRDefault="00096678" w:rsidP="00C741A3">
            <w:pPr>
              <w:textAlignment w:val="baseline"/>
              <w:rPr>
                <w:rFonts w:ascii="Segoe UI" w:hAnsi="Segoe UI" w:cs="Segoe UI"/>
                <w:sz w:val="18"/>
                <w:szCs w:val="18"/>
              </w:rPr>
            </w:pPr>
          </w:p>
          <w:p w14:paraId="797FB965" w14:textId="7F55E53D" w:rsidR="00096678" w:rsidRPr="00096678" w:rsidRDefault="00096678" w:rsidP="00C741A3">
            <w:pPr>
              <w:textAlignment w:val="baseline"/>
              <w:rPr>
                <w:rFonts w:ascii="Segoe UI" w:hAnsi="Segoe UI" w:cs="Segoe UI"/>
                <w:sz w:val="18"/>
                <w:szCs w:val="18"/>
              </w:rPr>
            </w:pPr>
          </w:p>
        </w:tc>
      </w:tr>
      <w:tr w:rsidR="00096678" w:rsidRPr="00096678" w14:paraId="59207D64" w14:textId="77777777" w:rsidTr="00C741A3">
        <w:trPr>
          <w:trHeight w:val="240"/>
        </w:trPr>
        <w:tc>
          <w:tcPr>
            <w:tcW w:w="3930" w:type="dxa"/>
            <w:tcBorders>
              <w:top w:val="nil"/>
              <w:left w:val="nil"/>
              <w:bottom w:val="nil"/>
              <w:right w:val="nil"/>
            </w:tcBorders>
            <w:shd w:val="clear" w:color="auto" w:fill="auto"/>
            <w:hideMark/>
          </w:tcPr>
          <w:p w14:paraId="1CA59C33" w14:textId="77777777" w:rsidR="00096678" w:rsidRDefault="00096678" w:rsidP="00C741A3">
            <w:pPr>
              <w:textAlignment w:val="baseline"/>
              <w:rPr>
                <w:sz w:val="22"/>
                <w:szCs w:val="22"/>
              </w:rPr>
            </w:pPr>
            <w:r w:rsidRPr="00096678">
              <w:rPr>
                <w:b/>
                <w:bCs/>
                <w:sz w:val="22"/>
                <w:szCs w:val="22"/>
                <w:u w:val="single"/>
              </w:rPr>
              <w:t>Institution</w:t>
            </w:r>
            <w:r w:rsidRPr="00096678">
              <w:rPr>
                <w:sz w:val="22"/>
                <w:szCs w:val="22"/>
              </w:rPr>
              <w:t> </w:t>
            </w:r>
          </w:p>
          <w:p w14:paraId="5811AC38" w14:textId="13A0D8B0" w:rsidR="000E2473" w:rsidRPr="00096678" w:rsidRDefault="000E2473" w:rsidP="00C741A3">
            <w:pPr>
              <w:jc w:val="center"/>
              <w:textAlignment w:val="baseline"/>
              <w:rPr>
                <w:rFonts w:ascii="Segoe UI" w:hAnsi="Segoe UI" w:cs="Segoe UI"/>
                <w:sz w:val="18"/>
                <w:szCs w:val="18"/>
              </w:rPr>
            </w:pPr>
          </w:p>
        </w:tc>
        <w:tc>
          <w:tcPr>
            <w:tcW w:w="2632" w:type="dxa"/>
            <w:tcBorders>
              <w:top w:val="nil"/>
              <w:left w:val="nil"/>
              <w:bottom w:val="nil"/>
              <w:right w:val="nil"/>
            </w:tcBorders>
            <w:shd w:val="clear" w:color="auto" w:fill="auto"/>
            <w:hideMark/>
          </w:tcPr>
          <w:p w14:paraId="3908B6D0" w14:textId="7A16CD14" w:rsidR="00096678" w:rsidRPr="00096678" w:rsidRDefault="00096678" w:rsidP="00C741A3">
            <w:pPr>
              <w:textAlignment w:val="baseline"/>
              <w:rPr>
                <w:rFonts w:ascii="Segoe UI" w:hAnsi="Segoe UI" w:cs="Segoe UI"/>
                <w:b/>
                <w:bCs/>
                <w:sz w:val="18"/>
                <w:szCs w:val="18"/>
                <w:u w:val="single"/>
              </w:rPr>
            </w:pPr>
            <w:r w:rsidRPr="00096678">
              <w:rPr>
                <w:b/>
                <w:bCs/>
                <w:sz w:val="22"/>
                <w:szCs w:val="22"/>
                <w:u w:val="single"/>
              </w:rPr>
              <w:t>Degree </w:t>
            </w:r>
          </w:p>
        </w:tc>
        <w:tc>
          <w:tcPr>
            <w:tcW w:w="1312" w:type="dxa"/>
            <w:tcBorders>
              <w:top w:val="nil"/>
              <w:left w:val="nil"/>
              <w:bottom w:val="nil"/>
              <w:right w:val="nil"/>
            </w:tcBorders>
            <w:shd w:val="clear" w:color="auto" w:fill="auto"/>
            <w:hideMark/>
          </w:tcPr>
          <w:p w14:paraId="1E5A1491" w14:textId="07A82E4C" w:rsidR="00096678" w:rsidRPr="00096678" w:rsidRDefault="00096678" w:rsidP="00C741A3">
            <w:pPr>
              <w:jc w:val="center"/>
              <w:textAlignment w:val="baseline"/>
              <w:rPr>
                <w:b/>
                <w:bCs/>
                <w:sz w:val="22"/>
                <w:szCs w:val="22"/>
                <w:u w:val="single"/>
              </w:rPr>
            </w:pPr>
            <w:r w:rsidRPr="00096678">
              <w:rPr>
                <w:b/>
                <w:bCs/>
                <w:sz w:val="22"/>
                <w:szCs w:val="22"/>
                <w:u w:val="single"/>
              </w:rPr>
              <w:t>Date</w:t>
            </w:r>
          </w:p>
        </w:tc>
        <w:tc>
          <w:tcPr>
            <w:tcW w:w="1621" w:type="dxa"/>
            <w:tcBorders>
              <w:top w:val="nil"/>
              <w:left w:val="nil"/>
              <w:bottom w:val="nil"/>
              <w:right w:val="nil"/>
            </w:tcBorders>
            <w:shd w:val="clear" w:color="auto" w:fill="auto"/>
            <w:hideMark/>
          </w:tcPr>
          <w:p w14:paraId="00D3D1B3" w14:textId="77777777" w:rsidR="00096678" w:rsidRPr="00096678" w:rsidRDefault="00096678" w:rsidP="00C741A3">
            <w:pPr>
              <w:textAlignment w:val="baseline"/>
              <w:rPr>
                <w:b/>
                <w:bCs/>
                <w:sz w:val="22"/>
                <w:szCs w:val="22"/>
                <w:u w:val="single"/>
              </w:rPr>
            </w:pPr>
            <w:r w:rsidRPr="00096678">
              <w:rPr>
                <w:b/>
                <w:bCs/>
                <w:sz w:val="22"/>
                <w:szCs w:val="22"/>
                <w:u w:val="single"/>
              </w:rPr>
              <w:t>Major </w:t>
            </w:r>
          </w:p>
        </w:tc>
      </w:tr>
      <w:tr w:rsidR="00096678" w:rsidRPr="00096678" w14:paraId="430E9593" w14:textId="77777777" w:rsidTr="00C741A3">
        <w:trPr>
          <w:trHeight w:val="240"/>
        </w:trPr>
        <w:tc>
          <w:tcPr>
            <w:tcW w:w="3930" w:type="dxa"/>
            <w:tcBorders>
              <w:top w:val="nil"/>
              <w:left w:val="nil"/>
              <w:bottom w:val="nil"/>
              <w:right w:val="nil"/>
            </w:tcBorders>
            <w:shd w:val="clear" w:color="auto" w:fill="auto"/>
            <w:hideMark/>
          </w:tcPr>
          <w:p w14:paraId="4E775C77" w14:textId="77777777" w:rsidR="00096678" w:rsidRPr="00096678" w:rsidRDefault="00096678" w:rsidP="00C741A3">
            <w:pPr>
              <w:textAlignment w:val="baseline"/>
              <w:rPr>
                <w:rFonts w:ascii="Segoe UI" w:hAnsi="Segoe UI" w:cs="Segoe UI"/>
                <w:sz w:val="18"/>
                <w:szCs w:val="18"/>
              </w:rPr>
            </w:pPr>
            <w:r w:rsidRPr="00096678">
              <w:rPr>
                <w:sz w:val="22"/>
                <w:szCs w:val="22"/>
              </w:rPr>
              <w:t>University of Minnesota </w:t>
            </w:r>
          </w:p>
          <w:p w14:paraId="54231F31" w14:textId="77777777" w:rsidR="00096678" w:rsidRPr="00096678" w:rsidRDefault="00096678" w:rsidP="00C741A3">
            <w:pPr>
              <w:textAlignment w:val="baseline"/>
              <w:rPr>
                <w:rFonts w:ascii="Segoe UI" w:hAnsi="Segoe UI" w:cs="Segoe UI"/>
                <w:sz w:val="18"/>
                <w:szCs w:val="18"/>
              </w:rPr>
            </w:pPr>
            <w:r w:rsidRPr="00096678">
              <w:rPr>
                <w:sz w:val="22"/>
                <w:szCs w:val="22"/>
              </w:rPr>
              <w:t>School of Nursing </w:t>
            </w:r>
          </w:p>
          <w:p w14:paraId="34336893" w14:textId="77777777" w:rsidR="00096678" w:rsidRDefault="00096678" w:rsidP="00C741A3">
            <w:pPr>
              <w:textAlignment w:val="baseline"/>
              <w:rPr>
                <w:sz w:val="22"/>
                <w:szCs w:val="22"/>
              </w:rPr>
            </w:pPr>
            <w:r w:rsidRPr="00096678">
              <w:rPr>
                <w:sz w:val="22"/>
                <w:szCs w:val="22"/>
              </w:rPr>
              <w:t>Minneapolis, Minnesota</w:t>
            </w:r>
          </w:p>
          <w:p w14:paraId="62706C19" w14:textId="373CD7E6" w:rsidR="00096678" w:rsidRPr="00096678" w:rsidRDefault="00096678" w:rsidP="00C741A3">
            <w:pPr>
              <w:textAlignment w:val="baseline"/>
              <w:rPr>
                <w:rFonts w:ascii="Segoe UI" w:hAnsi="Segoe UI" w:cs="Segoe UI"/>
                <w:sz w:val="18"/>
                <w:szCs w:val="18"/>
              </w:rPr>
            </w:pPr>
            <w:r w:rsidRPr="00096678">
              <w:rPr>
                <w:sz w:val="22"/>
                <w:szCs w:val="22"/>
              </w:rPr>
              <w:t> </w:t>
            </w:r>
          </w:p>
        </w:tc>
        <w:tc>
          <w:tcPr>
            <w:tcW w:w="2632" w:type="dxa"/>
            <w:tcBorders>
              <w:top w:val="nil"/>
              <w:left w:val="nil"/>
              <w:bottom w:val="nil"/>
              <w:right w:val="nil"/>
            </w:tcBorders>
            <w:shd w:val="clear" w:color="auto" w:fill="auto"/>
            <w:hideMark/>
          </w:tcPr>
          <w:p w14:paraId="1D035181" w14:textId="77777777" w:rsidR="00316194" w:rsidRDefault="00096678" w:rsidP="00C741A3">
            <w:pPr>
              <w:textAlignment w:val="baseline"/>
              <w:rPr>
                <w:sz w:val="22"/>
                <w:szCs w:val="22"/>
              </w:rPr>
            </w:pPr>
            <w:r w:rsidRPr="00096678">
              <w:rPr>
                <w:sz w:val="22"/>
                <w:szCs w:val="22"/>
              </w:rPr>
              <w:t>PhD </w:t>
            </w:r>
          </w:p>
          <w:p w14:paraId="236A0430" w14:textId="6DC494F6" w:rsidR="00316194" w:rsidRDefault="00316194" w:rsidP="00C741A3">
            <w:pPr>
              <w:textAlignment w:val="baseline"/>
              <w:rPr>
                <w:sz w:val="22"/>
                <w:szCs w:val="22"/>
              </w:rPr>
            </w:pPr>
            <w:r>
              <w:rPr>
                <w:sz w:val="22"/>
                <w:szCs w:val="22"/>
              </w:rPr>
              <w:t>Major: Nursing</w:t>
            </w:r>
          </w:p>
          <w:p w14:paraId="0DEFD7FF" w14:textId="12EA3EF8" w:rsidR="00316194" w:rsidRPr="00316194" w:rsidRDefault="00316194" w:rsidP="00C741A3">
            <w:pPr>
              <w:textAlignment w:val="baseline"/>
              <w:rPr>
                <w:sz w:val="22"/>
                <w:szCs w:val="22"/>
              </w:rPr>
            </w:pPr>
            <w:r>
              <w:rPr>
                <w:sz w:val="22"/>
                <w:szCs w:val="22"/>
              </w:rPr>
              <w:t>Minor Bioethics</w:t>
            </w:r>
          </w:p>
        </w:tc>
        <w:tc>
          <w:tcPr>
            <w:tcW w:w="1312" w:type="dxa"/>
            <w:tcBorders>
              <w:top w:val="nil"/>
              <w:left w:val="nil"/>
              <w:bottom w:val="nil"/>
              <w:right w:val="nil"/>
            </w:tcBorders>
            <w:shd w:val="clear" w:color="auto" w:fill="auto"/>
            <w:hideMark/>
          </w:tcPr>
          <w:p w14:paraId="453E0E1B"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2008 </w:t>
            </w:r>
          </w:p>
          <w:p w14:paraId="78AFEBAF"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 </w:t>
            </w:r>
          </w:p>
        </w:tc>
        <w:tc>
          <w:tcPr>
            <w:tcW w:w="1621" w:type="dxa"/>
            <w:tcBorders>
              <w:top w:val="nil"/>
              <w:left w:val="nil"/>
              <w:bottom w:val="nil"/>
              <w:right w:val="nil"/>
            </w:tcBorders>
            <w:shd w:val="clear" w:color="auto" w:fill="auto"/>
            <w:hideMark/>
          </w:tcPr>
          <w:p w14:paraId="0FF19C87" w14:textId="77777777" w:rsidR="00096678" w:rsidRPr="00096678" w:rsidRDefault="00096678" w:rsidP="00C741A3">
            <w:pPr>
              <w:textAlignment w:val="baseline"/>
              <w:rPr>
                <w:rFonts w:ascii="Segoe UI" w:hAnsi="Segoe UI" w:cs="Segoe UI"/>
                <w:sz w:val="18"/>
                <w:szCs w:val="18"/>
              </w:rPr>
            </w:pPr>
            <w:r w:rsidRPr="00096678">
              <w:rPr>
                <w:sz w:val="22"/>
                <w:szCs w:val="22"/>
              </w:rPr>
              <w:t>Nursing </w:t>
            </w:r>
          </w:p>
        </w:tc>
      </w:tr>
      <w:tr w:rsidR="00096678" w:rsidRPr="00096678" w14:paraId="11475065" w14:textId="77777777" w:rsidTr="00C741A3">
        <w:trPr>
          <w:trHeight w:val="240"/>
        </w:trPr>
        <w:tc>
          <w:tcPr>
            <w:tcW w:w="3930" w:type="dxa"/>
            <w:tcBorders>
              <w:top w:val="nil"/>
              <w:left w:val="nil"/>
              <w:bottom w:val="nil"/>
              <w:right w:val="nil"/>
            </w:tcBorders>
            <w:shd w:val="clear" w:color="auto" w:fill="auto"/>
            <w:hideMark/>
          </w:tcPr>
          <w:p w14:paraId="218CFA87" w14:textId="77777777" w:rsidR="00096678" w:rsidRPr="00096678" w:rsidRDefault="00096678" w:rsidP="00C741A3">
            <w:pPr>
              <w:textAlignment w:val="baseline"/>
              <w:rPr>
                <w:rFonts w:ascii="Segoe UI" w:hAnsi="Segoe UI" w:cs="Segoe UI"/>
                <w:sz w:val="18"/>
                <w:szCs w:val="18"/>
              </w:rPr>
            </w:pPr>
            <w:r w:rsidRPr="00096678">
              <w:rPr>
                <w:sz w:val="22"/>
                <w:szCs w:val="22"/>
              </w:rPr>
              <w:t>Winona State University </w:t>
            </w:r>
          </w:p>
          <w:p w14:paraId="3873C384" w14:textId="77777777" w:rsidR="00096678" w:rsidRPr="00096678" w:rsidRDefault="00096678" w:rsidP="00C741A3">
            <w:pPr>
              <w:textAlignment w:val="baseline"/>
              <w:rPr>
                <w:rFonts w:ascii="Segoe UI" w:hAnsi="Segoe UI" w:cs="Segoe UI"/>
                <w:sz w:val="18"/>
                <w:szCs w:val="18"/>
              </w:rPr>
            </w:pPr>
            <w:r w:rsidRPr="00096678">
              <w:rPr>
                <w:sz w:val="22"/>
                <w:szCs w:val="22"/>
              </w:rPr>
              <w:t>School of Nursing </w:t>
            </w:r>
          </w:p>
          <w:p w14:paraId="298F20C1" w14:textId="5A04D9BF" w:rsidR="00096678" w:rsidRDefault="00096678" w:rsidP="00C741A3">
            <w:pPr>
              <w:textAlignment w:val="baseline"/>
              <w:rPr>
                <w:sz w:val="22"/>
                <w:szCs w:val="22"/>
              </w:rPr>
            </w:pPr>
            <w:r w:rsidRPr="00096678">
              <w:rPr>
                <w:sz w:val="22"/>
                <w:szCs w:val="22"/>
              </w:rPr>
              <w:t>Winona, Minnesota </w:t>
            </w:r>
          </w:p>
          <w:p w14:paraId="072260D0" w14:textId="77777777" w:rsidR="00096678" w:rsidRDefault="00096678" w:rsidP="00C741A3">
            <w:pPr>
              <w:textAlignment w:val="baseline"/>
              <w:rPr>
                <w:sz w:val="22"/>
                <w:szCs w:val="22"/>
              </w:rPr>
            </w:pPr>
          </w:p>
          <w:p w14:paraId="4C207AD1" w14:textId="333F96F6" w:rsidR="00096678" w:rsidRPr="00096678" w:rsidRDefault="00096678" w:rsidP="00C741A3">
            <w:pPr>
              <w:textAlignment w:val="baseline"/>
              <w:rPr>
                <w:rFonts w:ascii="Segoe UI" w:hAnsi="Segoe UI" w:cs="Segoe UI"/>
                <w:sz w:val="18"/>
                <w:szCs w:val="18"/>
              </w:rPr>
            </w:pPr>
          </w:p>
        </w:tc>
        <w:tc>
          <w:tcPr>
            <w:tcW w:w="2632" w:type="dxa"/>
            <w:tcBorders>
              <w:top w:val="nil"/>
              <w:left w:val="nil"/>
              <w:bottom w:val="nil"/>
              <w:right w:val="nil"/>
            </w:tcBorders>
            <w:shd w:val="clear" w:color="auto" w:fill="auto"/>
            <w:hideMark/>
          </w:tcPr>
          <w:p w14:paraId="2A46F99B" w14:textId="77777777" w:rsidR="00316194" w:rsidRDefault="00096678" w:rsidP="00C741A3">
            <w:pPr>
              <w:textAlignment w:val="baseline"/>
              <w:rPr>
                <w:sz w:val="22"/>
                <w:szCs w:val="22"/>
              </w:rPr>
            </w:pPr>
            <w:r w:rsidRPr="00096678">
              <w:rPr>
                <w:sz w:val="22"/>
                <w:szCs w:val="22"/>
              </w:rPr>
              <w:t>MS</w:t>
            </w:r>
          </w:p>
          <w:p w14:paraId="151471EE" w14:textId="1C7DAAD1" w:rsidR="00316194" w:rsidRPr="00316194" w:rsidRDefault="00316194" w:rsidP="00C741A3">
            <w:pPr>
              <w:textAlignment w:val="baseline"/>
              <w:rPr>
                <w:sz w:val="22"/>
                <w:szCs w:val="22"/>
              </w:rPr>
            </w:pPr>
            <w:r>
              <w:rPr>
                <w:sz w:val="22"/>
                <w:szCs w:val="22"/>
              </w:rPr>
              <w:t>Major: Nursing Administration</w:t>
            </w:r>
            <w:r w:rsidR="00096678" w:rsidRPr="00096678">
              <w:rPr>
                <w:sz w:val="22"/>
                <w:szCs w:val="22"/>
              </w:rPr>
              <w:t> </w:t>
            </w:r>
          </w:p>
        </w:tc>
        <w:tc>
          <w:tcPr>
            <w:tcW w:w="1312" w:type="dxa"/>
            <w:tcBorders>
              <w:top w:val="nil"/>
              <w:left w:val="nil"/>
              <w:bottom w:val="nil"/>
              <w:right w:val="nil"/>
            </w:tcBorders>
            <w:shd w:val="clear" w:color="auto" w:fill="auto"/>
            <w:hideMark/>
          </w:tcPr>
          <w:p w14:paraId="4C636E4F"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2004 </w:t>
            </w:r>
          </w:p>
        </w:tc>
        <w:tc>
          <w:tcPr>
            <w:tcW w:w="1621" w:type="dxa"/>
            <w:tcBorders>
              <w:top w:val="nil"/>
              <w:left w:val="nil"/>
              <w:bottom w:val="nil"/>
              <w:right w:val="nil"/>
            </w:tcBorders>
            <w:shd w:val="clear" w:color="auto" w:fill="auto"/>
            <w:hideMark/>
          </w:tcPr>
          <w:p w14:paraId="1D8BA50B" w14:textId="77777777" w:rsidR="00096678" w:rsidRPr="00096678" w:rsidRDefault="00096678" w:rsidP="00C741A3">
            <w:pPr>
              <w:textAlignment w:val="baseline"/>
              <w:rPr>
                <w:rFonts w:ascii="Segoe UI" w:hAnsi="Segoe UI" w:cs="Segoe UI"/>
                <w:sz w:val="18"/>
                <w:szCs w:val="18"/>
              </w:rPr>
            </w:pPr>
            <w:r w:rsidRPr="00096678">
              <w:rPr>
                <w:sz w:val="22"/>
                <w:szCs w:val="22"/>
              </w:rPr>
              <w:t>Nursing </w:t>
            </w:r>
          </w:p>
        </w:tc>
      </w:tr>
      <w:tr w:rsidR="00096678" w:rsidRPr="00096678" w14:paraId="7DADB759" w14:textId="77777777" w:rsidTr="00C741A3">
        <w:trPr>
          <w:trHeight w:val="240"/>
        </w:trPr>
        <w:tc>
          <w:tcPr>
            <w:tcW w:w="3930" w:type="dxa"/>
            <w:tcBorders>
              <w:top w:val="nil"/>
              <w:left w:val="nil"/>
              <w:bottom w:val="nil"/>
              <w:right w:val="nil"/>
            </w:tcBorders>
            <w:shd w:val="clear" w:color="auto" w:fill="auto"/>
            <w:hideMark/>
          </w:tcPr>
          <w:p w14:paraId="77E3EB69" w14:textId="77777777" w:rsidR="00096678" w:rsidRPr="00096678" w:rsidRDefault="00096678" w:rsidP="00C741A3">
            <w:pPr>
              <w:textAlignment w:val="baseline"/>
              <w:rPr>
                <w:rFonts w:ascii="Segoe UI" w:hAnsi="Segoe UI" w:cs="Segoe UI"/>
                <w:sz w:val="18"/>
                <w:szCs w:val="18"/>
              </w:rPr>
            </w:pPr>
            <w:r w:rsidRPr="00096678">
              <w:rPr>
                <w:sz w:val="22"/>
                <w:szCs w:val="22"/>
              </w:rPr>
              <w:t>University of the State of New York </w:t>
            </w:r>
          </w:p>
          <w:p w14:paraId="7DCB083D" w14:textId="77777777" w:rsidR="00096678" w:rsidRPr="00096678" w:rsidRDefault="00096678" w:rsidP="00C741A3">
            <w:pPr>
              <w:textAlignment w:val="baseline"/>
              <w:rPr>
                <w:rFonts w:ascii="Segoe UI" w:hAnsi="Segoe UI" w:cs="Segoe UI"/>
                <w:sz w:val="18"/>
                <w:szCs w:val="18"/>
              </w:rPr>
            </w:pPr>
            <w:r w:rsidRPr="00096678">
              <w:rPr>
                <w:sz w:val="22"/>
                <w:szCs w:val="22"/>
              </w:rPr>
              <w:t>School of Nursing </w:t>
            </w:r>
          </w:p>
          <w:p w14:paraId="54018856" w14:textId="4CE8B8AB" w:rsidR="00096678" w:rsidRDefault="00096678" w:rsidP="00C741A3">
            <w:pPr>
              <w:textAlignment w:val="baseline"/>
              <w:rPr>
                <w:sz w:val="22"/>
                <w:szCs w:val="22"/>
              </w:rPr>
            </w:pPr>
            <w:r w:rsidRPr="00096678">
              <w:rPr>
                <w:sz w:val="22"/>
                <w:szCs w:val="22"/>
              </w:rPr>
              <w:t>Albany, New York </w:t>
            </w:r>
          </w:p>
          <w:p w14:paraId="17015F4D" w14:textId="77777777" w:rsidR="00096678" w:rsidRDefault="00096678" w:rsidP="00C741A3">
            <w:pPr>
              <w:textAlignment w:val="baseline"/>
              <w:rPr>
                <w:sz w:val="22"/>
                <w:szCs w:val="22"/>
              </w:rPr>
            </w:pPr>
          </w:p>
          <w:p w14:paraId="7107F7FB" w14:textId="72E8473B" w:rsidR="00096678" w:rsidRPr="00096678" w:rsidRDefault="00096678" w:rsidP="00C741A3">
            <w:pPr>
              <w:textAlignment w:val="baseline"/>
              <w:rPr>
                <w:rFonts w:ascii="Segoe UI" w:hAnsi="Segoe UI" w:cs="Segoe UI"/>
                <w:sz w:val="18"/>
                <w:szCs w:val="18"/>
              </w:rPr>
            </w:pPr>
          </w:p>
        </w:tc>
        <w:tc>
          <w:tcPr>
            <w:tcW w:w="2632" w:type="dxa"/>
            <w:tcBorders>
              <w:top w:val="nil"/>
              <w:left w:val="nil"/>
              <w:bottom w:val="nil"/>
              <w:right w:val="nil"/>
            </w:tcBorders>
            <w:shd w:val="clear" w:color="auto" w:fill="auto"/>
            <w:hideMark/>
          </w:tcPr>
          <w:p w14:paraId="7F51FD16" w14:textId="43E40176" w:rsidR="00096678" w:rsidRDefault="00096678" w:rsidP="00C741A3">
            <w:pPr>
              <w:textAlignment w:val="baseline"/>
              <w:rPr>
                <w:sz w:val="22"/>
                <w:szCs w:val="22"/>
              </w:rPr>
            </w:pPr>
            <w:r w:rsidRPr="00096678">
              <w:rPr>
                <w:sz w:val="22"/>
                <w:szCs w:val="22"/>
              </w:rPr>
              <w:t>BS</w:t>
            </w:r>
          </w:p>
          <w:p w14:paraId="1D18EE66" w14:textId="7DE73C0F" w:rsidR="00316194" w:rsidRDefault="00316194" w:rsidP="00C741A3">
            <w:pPr>
              <w:textAlignment w:val="baseline"/>
              <w:rPr>
                <w:sz w:val="22"/>
                <w:szCs w:val="22"/>
              </w:rPr>
            </w:pPr>
            <w:r>
              <w:rPr>
                <w:sz w:val="22"/>
                <w:szCs w:val="22"/>
              </w:rPr>
              <w:t>Major: Nursing</w:t>
            </w:r>
          </w:p>
          <w:p w14:paraId="7115CA22" w14:textId="318607D5" w:rsidR="00316194" w:rsidRDefault="00316194" w:rsidP="00C741A3">
            <w:pPr>
              <w:textAlignment w:val="baseline"/>
              <w:rPr>
                <w:sz w:val="22"/>
                <w:szCs w:val="22"/>
              </w:rPr>
            </w:pPr>
            <w:r>
              <w:rPr>
                <w:sz w:val="22"/>
                <w:szCs w:val="22"/>
              </w:rPr>
              <w:t>Minor Psychology</w:t>
            </w:r>
          </w:p>
          <w:p w14:paraId="59C140B5" w14:textId="1AB8F036" w:rsidR="00316194" w:rsidRPr="00096678" w:rsidRDefault="00316194" w:rsidP="00C741A3">
            <w:pPr>
              <w:textAlignment w:val="baseline"/>
              <w:rPr>
                <w:rFonts w:ascii="Segoe UI" w:hAnsi="Segoe UI" w:cs="Segoe UI"/>
                <w:sz w:val="18"/>
                <w:szCs w:val="18"/>
              </w:rPr>
            </w:pPr>
          </w:p>
        </w:tc>
        <w:tc>
          <w:tcPr>
            <w:tcW w:w="1312" w:type="dxa"/>
            <w:tcBorders>
              <w:top w:val="nil"/>
              <w:left w:val="nil"/>
              <w:bottom w:val="nil"/>
              <w:right w:val="nil"/>
            </w:tcBorders>
            <w:shd w:val="clear" w:color="auto" w:fill="auto"/>
            <w:hideMark/>
          </w:tcPr>
          <w:p w14:paraId="65DC4894"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1996 </w:t>
            </w:r>
          </w:p>
        </w:tc>
        <w:tc>
          <w:tcPr>
            <w:tcW w:w="1621" w:type="dxa"/>
            <w:tcBorders>
              <w:top w:val="nil"/>
              <w:left w:val="nil"/>
              <w:bottom w:val="nil"/>
              <w:right w:val="nil"/>
            </w:tcBorders>
            <w:shd w:val="clear" w:color="auto" w:fill="auto"/>
            <w:hideMark/>
          </w:tcPr>
          <w:p w14:paraId="4ED93406" w14:textId="77777777" w:rsidR="00096678" w:rsidRPr="00096678" w:rsidRDefault="00096678" w:rsidP="00C741A3">
            <w:pPr>
              <w:textAlignment w:val="baseline"/>
              <w:rPr>
                <w:rFonts w:ascii="Segoe UI" w:hAnsi="Segoe UI" w:cs="Segoe UI"/>
                <w:sz w:val="18"/>
                <w:szCs w:val="18"/>
              </w:rPr>
            </w:pPr>
            <w:r w:rsidRPr="00096678">
              <w:rPr>
                <w:sz w:val="22"/>
                <w:szCs w:val="22"/>
              </w:rPr>
              <w:t>Nursing </w:t>
            </w:r>
          </w:p>
        </w:tc>
      </w:tr>
      <w:tr w:rsidR="00096678" w:rsidRPr="00096678" w14:paraId="3418730D" w14:textId="77777777" w:rsidTr="00C741A3">
        <w:trPr>
          <w:trHeight w:val="240"/>
        </w:trPr>
        <w:tc>
          <w:tcPr>
            <w:tcW w:w="3930" w:type="dxa"/>
            <w:tcBorders>
              <w:top w:val="nil"/>
              <w:left w:val="nil"/>
              <w:bottom w:val="nil"/>
              <w:right w:val="nil"/>
            </w:tcBorders>
            <w:shd w:val="clear" w:color="auto" w:fill="auto"/>
            <w:hideMark/>
          </w:tcPr>
          <w:p w14:paraId="0C5FC420" w14:textId="77777777" w:rsidR="00096678" w:rsidRPr="00096678" w:rsidRDefault="00096678" w:rsidP="00C741A3">
            <w:pPr>
              <w:textAlignment w:val="baseline"/>
              <w:rPr>
                <w:rFonts w:ascii="Segoe UI" w:hAnsi="Segoe UI" w:cs="Segoe UI"/>
                <w:sz w:val="18"/>
                <w:szCs w:val="18"/>
              </w:rPr>
            </w:pPr>
            <w:r w:rsidRPr="00096678">
              <w:rPr>
                <w:sz w:val="22"/>
                <w:szCs w:val="22"/>
              </w:rPr>
              <w:t>St. </w:t>
            </w:r>
            <w:proofErr w:type="spellStart"/>
            <w:r w:rsidRPr="00096678">
              <w:rPr>
                <w:sz w:val="22"/>
                <w:szCs w:val="22"/>
              </w:rPr>
              <w:t>Willibrordus</w:t>
            </w:r>
            <w:proofErr w:type="spellEnd"/>
            <w:r w:rsidRPr="00096678">
              <w:rPr>
                <w:sz w:val="22"/>
                <w:szCs w:val="22"/>
              </w:rPr>
              <w:t> Psychiatric Center </w:t>
            </w:r>
          </w:p>
          <w:p w14:paraId="50F3BD97" w14:textId="77777777" w:rsidR="00096678" w:rsidRPr="00096678" w:rsidRDefault="00096678" w:rsidP="00C741A3">
            <w:pPr>
              <w:textAlignment w:val="baseline"/>
              <w:rPr>
                <w:rFonts w:ascii="Segoe UI" w:hAnsi="Segoe UI" w:cs="Segoe UI"/>
                <w:sz w:val="18"/>
                <w:szCs w:val="18"/>
              </w:rPr>
            </w:pPr>
            <w:r w:rsidRPr="00096678">
              <w:rPr>
                <w:sz w:val="22"/>
                <w:szCs w:val="22"/>
              </w:rPr>
              <w:t>School of Nursing </w:t>
            </w:r>
          </w:p>
          <w:p w14:paraId="4144B9EB" w14:textId="7A1773CB" w:rsidR="00096678" w:rsidRDefault="00096678" w:rsidP="00C741A3">
            <w:pPr>
              <w:textAlignment w:val="baseline"/>
              <w:rPr>
                <w:sz w:val="22"/>
                <w:szCs w:val="22"/>
              </w:rPr>
            </w:pPr>
            <w:proofErr w:type="spellStart"/>
            <w:r w:rsidRPr="00096678">
              <w:rPr>
                <w:sz w:val="22"/>
                <w:szCs w:val="22"/>
              </w:rPr>
              <w:t>Heiloo</w:t>
            </w:r>
            <w:proofErr w:type="spellEnd"/>
            <w:r w:rsidRPr="00096678">
              <w:rPr>
                <w:sz w:val="22"/>
                <w:szCs w:val="22"/>
              </w:rPr>
              <w:t>, The Netherlands </w:t>
            </w:r>
          </w:p>
          <w:p w14:paraId="70C2204A" w14:textId="77777777" w:rsidR="00405088" w:rsidRDefault="00405088" w:rsidP="00C741A3">
            <w:pPr>
              <w:textAlignment w:val="baseline"/>
              <w:rPr>
                <w:sz w:val="22"/>
                <w:szCs w:val="22"/>
              </w:rPr>
            </w:pPr>
          </w:p>
          <w:p w14:paraId="31BD2C03" w14:textId="555BE3F3" w:rsidR="00096678" w:rsidRPr="00096678" w:rsidRDefault="00096678" w:rsidP="00C741A3">
            <w:pPr>
              <w:textAlignment w:val="baseline"/>
              <w:rPr>
                <w:sz w:val="22"/>
                <w:szCs w:val="22"/>
              </w:rPr>
            </w:pPr>
          </w:p>
        </w:tc>
        <w:tc>
          <w:tcPr>
            <w:tcW w:w="2632" w:type="dxa"/>
            <w:tcBorders>
              <w:top w:val="nil"/>
              <w:left w:val="nil"/>
              <w:bottom w:val="nil"/>
              <w:right w:val="nil"/>
            </w:tcBorders>
            <w:shd w:val="clear" w:color="auto" w:fill="auto"/>
            <w:hideMark/>
          </w:tcPr>
          <w:p w14:paraId="414E46FB" w14:textId="77777777" w:rsidR="00096678" w:rsidRPr="00096678" w:rsidRDefault="00096678" w:rsidP="00C741A3">
            <w:pPr>
              <w:textAlignment w:val="baseline"/>
              <w:rPr>
                <w:rFonts w:ascii="Segoe UI" w:hAnsi="Segoe UI" w:cs="Segoe UI"/>
                <w:sz w:val="18"/>
                <w:szCs w:val="18"/>
              </w:rPr>
            </w:pPr>
            <w:r w:rsidRPr="00096678">
              <w:rPr>
                <w:sz w:val="22"/>
                <w:szCs w:val="22"/>
              </w:rPr>
              <w:t>Psychiatric Nursing Diploma </w:t>
            </w:r>
          </w:p>
        </w:tc>
        <w:tc>
          <w:tcPr>
            <w:tcW w:w="1312" w:type="dxa"/>
            <w:tcBorders>
              <w:top w:val="nil"/>
              <w:left w:val="nil"/>
              <w:bottom w:val="nil"/>
              <w:right w:val="nil"/>
            </w:tcBorders>
            <w:shd w:val="clear" w:color="auto" w:fill="auto"/>
            <w:hideMark/>
          </w:tcPr>
          <w:p w14:paraId="7305E77E"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1989 </w:t>
            </w:r>
          </w:p>
        </w:tc>
        <w:tc>
          <w:tcPr>
            <w:tcW w:w="1621" w:type="dxa"/>
            <w:tcBorders>
              <w:top w:val="nil"/>
              <w:left w:val="nil"/>
              <w:bottom w:val="nil"/>
              <w:right w:val="nil"/>
            </w:tcBorders>
            <w:shd w:val="clear" w:color="auto" w:fill="auto"/>
            <w:hideMark/>
          </w:tcPr>
          <w:p w14:paraId="448EC495" w14:textId="77777777" w:rsidR="00096678" w:rsidRPr="00096678" w:rsidRDefault="00096678" w:rsidP="00C741A3">
            <w:pPr>
              <w:textAlignment w:val="baseline"/>
              <w:rPr>
                <w:rFonts w:ascii="Segoe UI" w:hAnsi="Segoe UI" w:cs="Segoe UI"/>
                <w:sz w:val="18"/>
                <w:szCs w:val="18"/>
              </w:rPr>
            </w:pPr>
            <w:r w:rsidRPr="00096678">
              <w:rPr>
                <w:sz w:val="22"/>
                <w:szCs w:val="22"/>
              </w:rPr>
              <w:t>Psychiatric Nursing (RN) </w:t>
            </w:r>
          </w:p>
        </w:tc>
      </w:tr>
      <w:tr w:rsidR="00096678" w:rsidRPr="00096678" w14:paraId="3421C138" w14:textId="77777777" w:rsidTr="00C741A3">
        <w:trPr>
          <w:trHeight w:val="240"/>
        </w:trPr>
        <w:tc>
          <w:tcPr>
            <w:tcW w:w="3930" w:type="dxa"/>
            <w:tcBorders>
              <w:top w:val="nil"/>
              <w:left w:val="nil"/>
              <w:bottom w:val="nil"/>
              <w:right w:val="nil"/>
            </w:tcBorders>
            <w:shd w:val="clear" w:color="auto" w:fill="auto"/>
            <w:hideMark/>
          </w:tcPr>
          <w:p w14:paraId="29029B48" w14:textId="06F600A3" w:rsidR="00096678" w:rsidRPr="00096678" w:rsidRDefault="00096678" w:rsidP="00C741A3">
            <w:pPr>
              <w:textAlignment w:val="baseline"/>
              <w:rPr>
                <w:rFonts w:ascii="Segoe UI" w:hAnsi="Segoe UI" w:cs="Segoe UI"/>
                <w:sz w:val="18"/>
                <w:szCs w:val="18"/>
              </w:rPr>
            </w:pPr>
            <w:r>
              <w:rPr>
                <w:sz w:val="22"/>
                <w:szCs w:val="22"/>
              </w:rPr>
              <w:t>The</w:t>
            </w:r>
            <w:r w:rsidRPr="00096678">
              <w:rPr>
                <w:sz w:val="22"/>
                <w:szCs w:val="22"/>
              </w:rPr>
              <w:t> Academic Medical Center at the Free University </w:t>
            </w:r>
            <w:r>
              <w:rPr>
                <w:sz w:val="22"/>
                <w:szCs w:val="22"/>
              </w:rPr>
              <w:t xml:space="preserve">School of Nursing </w:t>
            </w:r>
          </w:p>
          <w:p w14:paraId="640BDFA9" w14:textId="77777777" w:rsidR="00096678" w:rsidRPr="00096678" w:rsidRDefault="00096678" w:rsidP="00C741A3">
            <w:pPr>
              <w:textAlignment w:val="baseline"/>
              <w:rPr>
                <w:rFonts w:ascii="Segoe UI" w:hAnsi="Segoe UI" w:cs="Segoe UI"/>
                <w:sz w:val="18"/>
                <w:szCs w:val="18"/>
              </w:rPr>
            </w:pPr>
            <w:r w:rsidRPr="00096678">
              <w:rPr>
                <w:sz w:val="22"/>
                <w:szCs w:val="22"/>
              </w:rPr>
              <w:t>Amsterdam, The Netherlands </w:t>
            </w:r>
          </w:p>
        </w:tc>
        <w:tc>
          <w:tcPr>
            <w:tcW w:w="2632" w:type="dxa"/>
            <w:tcBorders>
              <w:top w:val="nil"/>
              <w:left w:val="nil"/>
              <w:bottom w:val="nil"/>
              <w:right w:val="nil"/>
            </w:tcBorders>
            <w:shd w:val="clear" w:color="auto" w:fill="auto"/>
            <w:hideMark/>
          </w:tcPr>
          <w:p w14:paraId="59E6E24C" w14:textId="3F37BD20" w:rsidR="00096678" w:rsidRPr="00096678" w:rsidRDefault="00096678" w:rsidP="00C741A3">
            <w:pPr>
              <w:textAlignment w:val="baseline"/>
              <w:rPr>
                <w:rFonts w:ascii="Segoe UI" w:hAnsi="Segoe UI" w:cs="Segoe UI"/>
                <w:sz w:val="18"/>
                <w:szCs w:val="18"/>
              </w:rPr>
            </w:pPr>
            <w:r w:rsidRPr="00096678">
              <w:rPr>
                <w:sz w:val="22"/>
                <w:szCs w:val="22"/>
              </w:rPr>
              <w:t>General Nursing Diploma  </w:t>
            </w:r>
          </w:p>
        </w:tc>
        <w:tc>
          <w:tcPr>
            <w:tcW w:w="1312" w:type="dxa"/>
            <w:tcBorders>
              <w:top w:val="nil"/>
              <w:left w:val="nil"/>
              <w:bottom w:val="nil"/>
              <w:right w:val="nil"/>
            </w:tcBorders>
            <w:shd w:val="clear" w:color="auto" w:fill="auto"/>
            <w:hideMark/>
          </w:tcPr>
          <w:p w14:paraId="09845E45" w14:textId="77777777" w:rsidR="00096678" w:rsidRPr="00096678" w:rsidRDefault="00096678" w:rsidP="00C741A3">
            <w:pPr>
              <w:jc w:val="center"/>
              <w:textAlignment w:val="baseline"/>
              <w:rPr>
                <w:rFonts w:ascii="Segoe UI" w:hAnsi="Segoe UI" w:cs="Segoe UI"/>
                <w:sz w:val="18"/>
                <w:szCs w:val="18"/>
              </w:rPr>
            </w:pPr>
            <w:r w:rsidRPr="00096678">
              <w:rPr>
                <w:sz w:val="22"/>
                <w:szCs w:val="22"/>
              </w:rPr>
              <w:t>1987 </w:t>
            </w:r>
          </w:p>
        </w:tc>
        <w:tc>
          <w:tcPr>
            <w:tcW w:w="1621" w:type="dxa"/>
            <w:tcBorders>
              <w:top w:val="nil"/>
              <w:left w:val="nil"/>
              <w:bottom w:val="nil"/>
              <w:right w:val="nil"/>
            </w:tcBorders>
            <w:shd w:val="clear" w:color="auto" w:fill="auto"/>
            <w:hideMark/>
          </w:tcPr>
          <w:p w14:paraId="36213CAE" w14:textId="77777777" w:rsidR="00096678" w:rsidRPr="00096678" w:rsidRDefault="00096678" w:rsidP="00C741A3">
            <w:pPr>
              <w:textAlignment w:val="baseline"/>
              <w:rPr>
                <w:rFonts w:ascii="Segoe UI" w:hAnsi="Segoe UI" w:cs="Segoe UI"/>
                <w:sz w:val="18"/>
                <w:szCs w:val="18"/>
              </w:rPr>
            </w:pPr>
            <w:r w:rsidRPr="00096678">
              <w:rPr>
                <w:sz w:val="22"/>
                <w:szCs w:val="22"/>
              </w:rPr>
              <w:t>General Nursing (RN) </w:t>
            </w:r>
          </w:p>
        </w:tc>
      </w:tr>
      <w:tr w:rsidR="006A0A4F" w:rsidRPr="00096678" w14:paraId="35FCF53D" w14:textId="77777777" w:rsidTr="00C741A3">
        <w:trPr>
          <w:trHeight w:val="240"/>
        </w:trPr>
        <w:tc>
          <w:tcPr>
            <w:tcW w:w="9495" w:type="dxa"/>
            <w:gridSpan w:val="4"/>
            <w:tcBorders>
              <w:top w:val="nil"/>
              <w:left w:val="nil"/>
              <w:bottom w:val="nil"/>
              <w:right w:val="nil"/>
            </w:tcBorders>
            <w:shd w:val="clear" w:color="auto" w:fill="auto"/>
          </w:tcPr>
          <w:p w14:paraId="022C3B6C" w14:textId="77777777" w:rsidR="006A0A4F" w:rsidRDefault="006A0A4F" w:rsidP="00C741A3">
            <w:pPr>
              <w:pStyle w:val="MediumGrid21"/>
              <w:tabs>
                <w:tab w:val="center" w:pos="5400"/>
                <w:tab w:val="left" w:pos="8505"/>
                <w:tab w:val="right" w:pos="10800"/>
              </w:tabs>
              <w:jc w:val="center"/>
              <w:rPr>
                <w:rFonts w:ascii="Cambria" w:hAnsi="Cambria"/>
                <w:color w:val="808080"/>
                <w:sz w:val="21"/>
                <w:szCs w:val="21"/>
              </w:rPr>
            </w:pPr>
            <w:r>
              <w:rPr>
                <w:rFonts w:ascii="Cambria" w:hAnsi="Cambria"/>
                <w:color w:val="808080"/>
                <w:sz w:val="21"/>
                <w:szCs w:val="21"/>
              </w:rPr>
              <w:br/>
            </w:r>
          </w:p>
          <w:p w14:paraId="5EC49109" w14:textId="24B9ACF0" w:rsidR="006A0A4F" w:rsidRPr="006A0A4F" w:rsidRDefault="006A0A4F" w:rsidP="00C741A3">
            <w:pPr>
              <w:pStyle w:val="MediumGrid21"/>
              <w:tabs>
                <w:tab w:val="center" w:pos="5400"/>
                <w:tab w:val="left" w:pos="8505"/>
                <w:tab w:val="right" w:pos="10800"/>
              </w:tabs>
              <w:jc w:val="center"/>
              <w:rPr>
                <w:rFonts w:ascii="Cambria" w:hAnsi="Cambria"/>
                <w:color w:val="808080"/>
                <w:sz w:val="21"/>
                <w:szCs w:val="21"/>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28B88927" w14:textId="6F294231" w:rsidR="00096678" w:rsidRDefault="00096678" w:rsidP="00C741A3">
      <w:pPr>
        <w:jc w:val="center"/>
      </w:pPr>
    </w:p>
    <w:p w14:paraId="66C9B57A" w14:textId="77777777" w:rsidR="00096678" w:rsidRDefault="00096678" w:rsidP="00C741A3">
      <w:pPr>
        <w:rPr>
          <w:b/>
          <w:bCs/>
          <w:color w:val="000000"/>
          <w:sz w:val="22"/>
          <w:szCs w:val="22"/>
          <w:u w:val="single"/>
          <w:shd w:val="clear" w:color="auto" w:fill="FFFFFF"/>
        </w:rPr>
      </w:pPr>
    </w:p>
    <w:tbl>
      <w:tblPr>
        <w:tblStyle w:val="TableGridLight1"/>
        <w:tblW w:w="9584" w:type="dxa"/>
        <w:tblInd w:w="-125" w:type="dxa"/>
        <w:tblLayout w:type="fixed"/>
        <w:tblCellMar>
          <w:top w:w="86" w:type="dxa"/>
          <w:left w:w="115" w:type="dxa"/>
          <w:bottom w:w="86" w:type="dxa"/>
          <w:right w:w="115" w:type="dxa"/>
        </w:tblCellMar>
        <w:tblLook w:val="0000" w:firstRow="0" w:lastRow="0" w:firstColumn="0" w:lastColumn="0" w:noHBand="0" w:noVBand="0"/>
      </w:tblPr>
      <w:tblGrid>
        <w:gridCol w:w="4519"/>
        <w:gridCol w:w="3526"/>
        <w:gridCol w:w="1539"/>
      </w:tblGrid>
      <w:tr w:rsidR="000E2473" w:rsidRPr="009341D1" w14:paraId="24CDBF9C" w14:textId="77777777" w:rsidTr="00405088">
        <w:trPr>
          <w:trHeight w:val="263"/>
        </w:trPr>
        <w:tc>
          <w:tcPr>
            <w:tcW w:w="9584" w:type="dxa"/>
            <w:gridSpan w:val="3"/>
            <w:tcBorders>
              <w:top w:val="nil"/>
              <w:left w:val="nil"/>
              <w:bottom w:val="nil"/>
              <w:right w:val="nil"/>
            </w:tcBorders>
          </w:tcPr>
          <w:p w14:paraId="2358E81F" w14:textId="77777777" w:rsidR="000E2473" w:rsidRPr="009341D1" w:rsidRDefault="000E2473" w:rsidP="00C741A3">
            <w:pPr>
              <w:snapToGrid w:val="0"/>
              <w:jc w:val="center"/>
              <w:rPr>
                <w:b/>
                <w:bCs/>
                <w:sz w:val="22"/>
              </w:rPr>
            </w:pPr>
            <w:r w:rsidRPr="009341D1">
              <w:rPr>
                <w:b/>
                <w:bCs/>
                <w:sz w:val="22"/>
                <w:u w:val="single"/>
              </w:rPr>
              <w:t>PROFESSIONAL EXPERIENCE</w:t>
            </w:r>
            <w:r w:rsidRPr="009341D1">
              <w:rPr>
                <w:b/>
                <w:bCs/>
                <w:sz w:val="22"/>
              </w:rPr>
              <w:t>:</w:t>
            </w:r>
          </w:p>
        </w:tc>
      </w:tr>
      <w:tr w:rsidR="000E2473" w:rsidRPr="009341D1" w14:paraId="33CE3D6F" w14:textId="77777777" w:rsidTr="00405088">
        <w:tblPrEx>
          <w:tblCellMar>
            <w:top w:w="0" w:type="dxa"/>
            <w:left w:w="108" w:type="dxa"/>
            <w:bottom w:w="0" w:type="dxa"/>
            <w:right w:w="108" w:type="dxa"/>
          </w:tblCellMar>
        </w:tblPrEx>
        <w:trPr>
          <w:trHeight w:val="263"/>
        </w:trPr>
        <w:tc>
          <w:tcPr>
            <w:tcW w:w="4519" w:type="dxa"/>
            <w:tcBorders>
              <w:top w:val="nil"/>
              <w:left w:val="nil"/>
              <w:bottom w:val="nil"/>
              <w:right w:val="nil"/>
            </w:tcBorders>
          </w:tcPr>
          <w:p w14:paraId="043C8F0E"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Education/Academic Positions</w:t>
            </w:r>
          </w:p>
        </w:tc>
        <w:tc>
          <w:tcPr>
            <w:tcW w:w="3526" w:type="dxa"/>
            <w:tcBorders>
              <w:top w:val="nil"/>
              <w:left w:val="nil"/>
              <w:bottom w:val="nil"/>
              <w:right w:val="nil"/>
            </w:tcBorders>
          </w:tcPr>
          <w:p w14:paraId="2248B539" w14:textId="77777777" w:rsidR="000E2473" w:rsidRPr="009341D1" w:rsidRDefault="000E2473" w:rsidP="00C741A3">
            <w:pPr>
              <w:pStyle w:val="Heading2"/>
              <w:numPr>
                <w:ilvl w:val="0"/>
                <w:numId w:val="0"/>
              </w:numPr>
              <w:snapToGrid w:val="0"/>
              <w:ind w:left="576" w:hanging="576"/>
              <w:jc w:val="left"/>
              <w:outlineLvl w:val="1"/>
              <w:rPr>
                <w:sz w:val="22"/>
              </w:rPr>
            </w:pPr>
            <w:r w:rsidRPr="009341D1">
              <w:rPr>
                <w:sz w:val="22"/>
              </w:rPr>
              <w:t>Organization</w:t>
            </w:r>
          </w:p>
        </w:tc>
        <w:tc>
          <w:tcPr>
            <w:tcW w:w="1539" w:type="dxa"/>
            <w:tcBorders>
              <w:top w:val="nil"/>
              <w:left w:val="nil"/>
              <w:bottom w:val="nil"/>
              <w:right w:val="nil"/>
            </w:tcBorders>
          </w:tcPr>
          <w:p w14:paraId="5A5D1AD4" w14:textId="77777777" w:rsidR="000E2473" w:rsidRPr="009341D1" w:rsidRDefault="000E2473" w:rsidP="00C741A3">
            <w:pPr>
              <w:pStyle w:val="Heading2"/>
              <w:numPr>
                <w:ilvl w:val="1"/>
                <w:numId w:val="0"/>
              </w:numPr>
              <w:snapToGrid w:val="0"/>
              <w:jc w:val="left"/>
              <w:outlineLvl w:val="1"/>
              <w:rPr>
                <w:sz w:val="22"/>
              </w:rPr>
            </w:pPr>
            <w:r w:rsidRPr="009341D1">
              <w:rPr>
                <w:sz w:val="22"/>
                <w:szCs w:val="22"/>
              </w:rPr>
              <w:t>Dates</w:t>
            </w:r>
          </w:p>
          <w:p w14:paraId="40DB3006" w14:textId="77777777" w:rsidR="000E2473" w:rsidRPr="009341D1" w:rsidRDefault="000E2473" w:rsidP="00C741A3"/>
        </w:tc>
      </w:tr>
      <w:tr w:rsidR="000E2473" w:rsidRPr="009341D1" w14:paraId="3F334745" w14:textId="77777777" w:rsidTr="00405088">
        <w:tblPrEx>
          <w:tblCellMar>
            <w:top w:w="0" w:type="dxa"/>
            <w:left w:w="108" w:type="dxa"/>
            <w:bottom w:w="0" w:type="dxa"/>
            <w:right w:w="108" w:type="dxa"/>
          </w:tblCellMar>
        </w:tblPrEx>
        <w:trPr>
          <w:trHeight w:val="263"/>
        </w:trPr>
        <w:tc>
          <w:tcPr>
            <w:tcW w:w="4519" w:type="dxa"/>
            <w:tcBorders>
              <w:top w:val="nil"/>
              <w:left w:val="nil"/>
              <w:bottom w:val="nil"/>
              <w:right w:val="nil"/>
            </w:tcBorders>
          </w:tcPr>
          <w:p w14:paraId="0A178A58" w14:textId="02148042" w:rsidR="000E2473" w:rsidRPr="000E2473" w:rsidRDefault="000E2473" w:rsidP="00C741A3">
            <w:pPr>
              <w:snapToGrid w:val="0"/>
              <w:rPr>
                <w:sz w:val="22"/>
                <w:szCs w:val="22"/>
              </w:rPr>
            </w:pPr>
            <w:r w:rsidRPr="000E2473">
              <w:rPr>
                <w:sz w:val="22"/>
                <w:szCs w:val="22"/>
              </w:rPr>
              <w:t xml:space="preserve">Professor (2017 </w:t>
            </w:r>
            <w:r w:rsidR="00405088">
              <w:rPr>
                <w:sz w:val="22"/>
                <w:szCs w:val="22"/>
              </w:rPr>
              <w:t>–</w:t>
            </w:r>
            <w:r w:rsidRPr="000E2473">
              <w:rPr>
                <w:sz w:val="22"/>
                <w:szCs w:val="22"/>
              </w:rPr>
              <w:t xml:space="preserve"> Present</w:t>
            </w:r>
            <w:r w:rsidR="00405088">
              <w:rPr>
                <w:sz w:val="22"/>
                <w:szCs w:val="22"/>
              </w:rPr>
              <w:t>)</w:t>
            </w:r>
          </w:p>
          <w:p w14:paraId="4422FC3A" w14:textId="77777777" w:rsidR="000E2473" w:rsidRPr="000E2473" w:rsidRDefault="000E2473" w:rsidP="00C741A3">
            <w:pPr>
              <w:snapToGrid w:val="0"/>
              <w:rPr>
                <w:sz w:val="22"/>
                <w:szCs w:val="22"/>
              </w:rPr>
            </w:pPr>
            <w:r w:rsidRPr="000E2473">
              <w:rPr>
                <w:sz w:val="22"/>
                <w:szCs w:val="22"/>
              </w:rPr>
              <w:t>Associate Professor (2013 – 2017)</w:t>
            </w:r>
          </w:p>
          <w:p w14:paraId="0D3327FF" w14:textId="77777777" w:rsidR="000E2473" w:rsidRPr="000E2473" w:rsidRDefault="000E2473" w:rsidP="00C741A3">
            <w:pPr>
              <w:pStyle w:val="Header"/>
              <w:tabs>
                <w:tab w:val="clear" w:pos="4320"/>
                <w:tab w:val="clear" w:pos="8640"/>
              </w:tabs>
              <w:snapToGrid w:val="0"/>
              <w:rPr>
                <w:b/>
                <w:bCs/>
                <w:sz w:val="22"/>
                <w:szCs w:val="22"/>
                <w:u w:val="single"/>
              </w:rPr>
            </w:pPr>
            <w:r w:rsidRPr="000E2473">
              <w:rPr>
                <w:sz w:val="22"/>
                <w:szCs w:val="22"/>
              </w:rPr>
              <w:t>Assistant Professor (2009 – 2013)</w:t>
            </w:r>
          </w:p>
        </w:tc>
        <w:tc>
          <w:tcPr>
            <w:tcW w:w="3526" w:type="dxa"/>
            <w:tcBorders>
              <w:top w:val="nil"/>
              <w:left w:val="nil"/>
              <w:bottom w:val="nil"/>
              <w:right w:val="nil"/>
            </w:tcBorders>
          </w:tcPr>
          <w:p w14:paraId="7E921CD4" w14:textId="77777777" w:rsidR="000E2473" w:rsidRPr="000E2473" w:rsidRDefault="000E2473" w:rsidP="00C741A3">
            <w:pPr>
              <w:pStyle w:val="Heading1"/>
              <w:numPr>
                <w:ilvl w:val="0"/>
                <w:numId w:val="0"/>
              </w:numPr>
              <w:ind w:left="432" w:hanging="432"/>
              <w:jc w:val="left"/>
              <w:outlineLvl w:val="0"/>
              <w:rPr>
                <w:b w:val="0"/>
                <w:sz w:val="22"/>
                <w:szCs w:val="22"/>
              </w:rPr>
            </w:pPr>
            <w:r w:rsidRPr="000E2473">
              <w:rPr>
                <w:b w:val="0"/>
                <w:sz w:val="22"/>
                <w:szCs w:val="22"/>
              </w:rPr>
              <w:t>Minnesota State University</w:t>
            </w:r>
          </w:p>
          <w:p w14:paraId="4668DDE3" w14:textId="77777777" w:rsidR="000E2473" w:rsidRPr="000E2473" w:rsidRDefault="000E2473" w:rsidP="00C741A3">
            <w:pPr>
              <w:pStyle w:val="Heading1"/>
              <w:numPr>
                <w:ilvl w:val="0"/>
                <w:numId w:val="0"/>
              </w:numPr>
              <w:ind w:left="432" w:hanging="432"/>
              <w:jc w:val="left"/>
              <w:outlineLvl w:val="0"/>
              <w:rPr>
                <w:b w:val="0"/>
                <w:sz w:val="22"/>
                <w:szCs w:val="22"/>
              </w:rPr>
            </w:pPr>
            <w:r w:rsidRPr="000E2473">
              <w:rPr>
                <w:b w:val="0"/>
                <w:sz w:val="22"/>
                <w:szCs w:val="22"/>
              </w:rPr>
              <w:t>Mankato, Minnesota</w:t>
            </w:r>
          </w:p>
          <w:p w14:paraId="40152475" w14:textId="77777777" w:rsidR="000E2473" w:rsidRPr="000E2473" w:rsidRDefault="000E2473" w:rsidP="00C741A3">
            <w:pPr>
              <w:pStyle w:val="Heading2"/>
              <w:numPr>
                <w:ilvl w:val="0"/>
                <w:numId w:val="0"/>
              </w:numPr>
              <w:snapToGrid w:val="0"/>
              <w:jc w:val="left"/>
              <w:outlineLvl w:val="1"/>
              <w:rPr>
                <w:sz w:val="22"/>
                <w:szCs w:val="22"/>
              </w:rPr>
            </w:pPr>
          </w:p>
        </w:tc>
        <w:tc>
          <w:tcPr>
            <w:tcW w:w="1539" w:type="dxa"/>
            <w:tcBorders>
              <w:top w:val="nil"/>
              <w:left w:val="nil"/>
              <w:bottom w:val="nil"/>
              <w:right w:val="nil"/>
            </w:tcBorders>
          </w:tcPr>
          <w:p w14:paraId="062471ED" w14:textId="77777777" w:rsidR="000E2473" w:rsidRPr="009341D1" w:rsidRDefault="000E2473" w:rsidP="00C741A3">
            <w:pPr>
              <w:pStyle w:val="Heading2"/>
              <w:numPr>
                <w:ilvl w:val="1"/>
                <w:numId w:val="0"/>
              </w:numPr>
              <w:snapToGrid w:val="0"/>
              <w:jc w:val="left"/>
              <w:outlineLvl w:val="1"/>
              <w:rPr>
                <w:b w:val="0"/>
                <w:sz w:val="22"/>
                <w:szCs w:val="22"/>
                <w:u w:val="none"/>
              </w:rPr>
            </w:pPr>
            <w:r w:rsidRPr="009341D1">
              <w:rPr>
                <w:b w:val="0"/>
                <w:sz w:val="22"/>
                <w:szCs w:val="22"/>
                <w:u w:val="none"/>
              </w:rPr>
              <w:t>May 2009- Present</w:t>
            </w:r>
          </w:p>
        </w:tc>
      </w:tr>
      <w:tr w:rsidR="000E2473" w:rsidRPr="009341D1" w14:paraId="5949CF5B" w14:textId="77777777" w:rsidTr="00405088">
        <w:tblPrEx>
          <w:tblCellMar>
            <w:top w:w="0" w:type="dxa"/>
            <w:left w:w="108" w:type="dxa"/>
            <w:bottom w:w="0" w:type="dxa"/>
            <w:right w:w="108" w:type="dxa"/>
          </w:tblCellMar>
        </w:tblPrEx>
        <w:trPr>
          <w:trHeight w:val="800"/>
        </w:trPr>
        <w:tc>
          <w:tcPr>
            <w:tcW w:w="9584" w:type="dxa"/>
            <w:gridSpan w:val="3"/>
            <w:tcBorders>
              <w:top w:val="nil"/>
              <w:left w:val="nil"/>
              <w:bottom w:val="nil"/>
              <w:right w:val="nil"/>
            </w:tcBorders>
          </w:tcPr>
          <w:p w14:paraId="2D42086B" w14:textId="7673D05D" w:rsidR="000E2473" w:rsidRPr="000E2473" w:rsidRDefault="000E2473" w:rsidP="00C741A3">
            <w:pPr>
              <w:pStyle w:val="Heading2"/>
              <w:numPr>
                <w:ilvl w:val="1"/>
                <w:numId w:val="0"/>
              </w:numPr>
              <w:snapToGrid w:val="0"/>
              <w:jc w:val="left"/>
              <w:outlineLvl w:val="1"/>
              <w:rPr>
                <w:b w:val="0"/>
                <w:sz w:val="22"/>
                <w:szCs w:val="22"/>
                <w:u w:val="none"/>
              </w:rPr>
            </w:pPr>
            <w:r w:rsidRPr="000E2473">
              <w:rPr>
                <w:b w:val="0"/>
                <w:sz w:val="22"/>
                <w:szCs w:val="22"/>
                <w:u w:val="none"/>
              </w:rPr>
              <w:t>Teach Ethics, Mental Health Nursing, Nursing leadership, and Research to Doctoral, Graduate and Undergraduate students enrolled in the nursing program. Teach in the Classroom, Online and within clinical settings.</w:t>
            </w:r>
          </w:p>
        </w:tc>
      </w:tr>
      <w:tr w:rsidR="00316194" w:rsidRPr="009341D1" w14:paraId="1919B86F" w14:textId="77777777" w:rsidTr="00405088">
        <w:tblPrEx>
          <w:tblCellMar>
            <w:top w:w="0" w:type="dxa"/>
            <w:left w:w="108" w:type="dxa"/>
            <w:bottom w:w="0" w:type="dxa"/>
            <w:right w:w="108" w:type="dxa"/>
          </w:tblCellMar>
        </w:tblPrEx>
        <w:trPr>
          <w:trHeight w:val="323"/>
        </w:trPr>
        <w:tc>
          <w:tcPr>
            <w:tcW w:w="4519" w:type="dxa"/>
            <w:tcBorders>
              <w:top w:val="nil"/>
              <w:left w:val="nil"/>
              <w:bottom w:val="nil"/>
              <w:right w:val="nil"/>
            </w:tcBorders>
          </w:tcPr>
          <w:p w14:paraId="752F323F" w14:textId="5520A8C3" w:rsidR="00316194" w:rsidRPr="00D532F0" w:rsidRDefault="00D532F0" w:rsidP="00D532F0">
            <w:pPr>
              <w:rPr>
                <w:sz w:val="22"/>
                <w:szCs w:val="22"/>
              </w:rPr>
            </w:pPr>
            <w:r w:rsidRPr="00D532F0">
              <w:rPr>
                <w:sz w:val="22"/>
                <w:szCs w:val="22"/>
              </w:rPr>
              <w:t xml:space="preserve">International </w:t>
            </w:r>
            <w:r w:rsidRPr="00D532F0">
              <w:rPr>
                <w:color w:val="333333"/>
                <w:sz w:val="21"/>
                <w:szCs w:val="21"/>
                <w:shd w:val="clear" w:color="auto" w:fill="FFFFFF"/>
              </w:rPr>
              <w:t>Visiting</w:t>
            </w:r>
            <w:r w:rsidR="00316194" w:rsidRPr="00D532F0">
              <w:rPr>
                <w:sz w:val="22"/>
                <w:szCs w:val="22"/>
              </w:rPr>
              <w:t xml:space="preserve"> Professor </w:t>
            </w:r>
          </w:p>
        </w:tc>
        <w:tc>
          <w:tcPr>
            <w:tcW w:w="3526" w:type="dxa"/>
            <w:tcBorders>
              <w:top w:val="nil"/>
              <w:left w:val="nil"/>
              <w:bottom w:val="nil"/>
              <w:right w:val="nil"/>
            </w:tcBorders>
          </w:tcPr>
          <w:p w14:paraId="2EA79E16" w14:textId="5D1126D3" w:rsidR="00316194" w:rsidRPr="000E2473" w:rsidRDefault="00316194" w:rsidP="00C741A3">
            <w:pPr>
              <w:pStyle w:val="Heading1"/>
              <w:numPr>
                <w:ilvl w:val="0"/>
                <w:numId w:val="0"/>
              </w:numPr>
              <w:ind w:left="432" w:hanging="432"/>
              <w:jc w:val="left"/>
              <w:outlineLvl w:val="0"/>
              <w:rPr>
                <w:b w:val="0"/>
                <w:sz w:val="22"/>
                <w:szCs w:val="22"/>
              </w:rPr>
            </w:pPr>
            <w:r>
              <w:rPr>
                <w:b w:val="0"/>
                <w:sz w:val="22"/>
                <w:szCs w:val="22"/>
              </w:rPr>
              <w:t xml:space="preserve">University of Applied Sciences, St </w:t>
            </w:r>
            <w:proofErr w:type="spellStart"/>
            <w:r>
              <w:rPr>
                <w:b w:val="0"/>
                <w:sz w:val="22"/>
                <w:szCs w:val="22"/>
              </w:rPr>
              <w:t>Pölten</w:t>
            </w:r>
            <w:proofErr w:type="spellEnd"/>
            <w:r>
              <w:rPr>
                <w:b w:val="0"/>
                <w:sz w:val="22"/>
                <w:szCs w:val="22"/>
              </w:rPr>
              <w:t>, Austria</w:t>
            </w:r>
          </w:p>
        </w:tc>
        <w:tc>
          <w:tcPr>
            <w:tcW w:w="1539" w:type="dxa"/>
            <w:tcBorders>
              <w:top w:val="nil"/>
              <w:left w:val="nil"/>
              <w:bottom w:val="nil"/>
              <w:right w:val="nil"/>
            </w:tcBorders>
          </w:tcPr>
          <w:p w14:paraId="6F688DED" w14:textId="7330DD4A" w:rsidR="00316194" w:rsidRPr="009341D1" w:rsidRDefault="00316194" w:rsidP="00C741A3">
            <w:pPr>
              <w:pStyle w:val="Heading2"/>
              <w:numPr>
                <w:ilvl w:val="1"/>
                <w:numId w:val="0"/>
              </w:numPr>
              <w:snapToGrid w:val="0"/>
              <w:jc w:val="left"/>
              <w:outlineLvl w:val="1"/>
              <w:rPr>
                <w:b w:val="0"/>
                <w:sz w:val="22"/>
                <w:szCs w:val="22"/>
                <w:u w:val="none"/>
              </w:rPr>
            </w:pPr>
            <w:r>
              <w:rPr>
                <w:b w:val="0"/>
                <w:sz w:val="22"/>
                <w:szCs w:val="22"/>
                <w:u w:val="none"/>
              </w:rPr>
              <w:t>October 2018 - Present</w:t>
            </w:r>
          </w:p>
        </w:tc>
      </w:tr>
      <w:tr w:rsidR="00316194" w:rsidRPr="009341D1" w14:paraId="00FE9482" w14:textId="77777777" w:rsidTr="00D532F0">
        <w:tblPrEx>
          <w:tblCellMar>
            <w:top w:w="0" w:type="dxa"/>
            <w:left w:w="108" w:type="dxa"/>
            <w:bottom w:w="0" w:type="dxa"/>
            <w:right w:w="108" w:type="dxa"/>
          </w:tblCellMar>
        </w:tblPrEx>
        <w:trPr>
          <w:trHeight w:val="323"/>
        </w:trPr>
        <w:tc>
          <w:tcPr>
            <w:tcW w:w="9584" w:type="dxa"/>
            <w:gridSpan w:val="3"/>
            <w:tcBorders>
              <w:top w:val="nil"/>
              <w:left w:val="nil"/>
              <w:bottom w:val="nil"/>
              <w:right w:val="nil"/>
            </w:tcBorders>
          </w:tcPr>
          <w:p w14:paraId="216A2AF4" w14:textId="7F75B07C" w:rsidR="00316194" w:rsidRPr="009341D1" w:rsidRDefault="007468F6" w:rsidP="00C741A3">
            <w:pPr>
              <w:pStyle w:val="Heading2"/>
              <w:numPr>
                <w:ilvl w:val="1"/>
                <w:numId w:val="0"/>
              </w:numPr>
              <w:snapToGrid w:val="0"/>
              <w:jc w:val="left"/>
              <w:outlineLvl w:val="1"/>
              <w:rPr>
                <w:b w:val="0"/>
                <w:sz w:val="22"/>
                <w:szCs w:val="22"/>
                <w:u w:val="none"/>
              </w:rPr>
            </w:pPr>
            <w:r>
              <w:rPr>
                <w:b w:val="0"/>
                <w:sz w:val="22"/>
                <w:szCs w:val="22"/>
                <w:u w:val="none"/>
              </w:rPr>
              <w:lastRenderedPageBreak/>
              <w:t xml:space="preserve">Research and teaching collaboration. </w:t>
            </w:r>
            <w:r w:rsidR="00D532F0">
              <w:rPr>
                <w:b w:val="0"/>
                <w:sz w:val="22"/>
                <w:szCs w:val="22"/>
                <w:u w:val="none"/>
              </w:rPr>
              <w:t xml:space="preserve"> </w:t>
            </w:r>
            <w:r>
              <w:rPr>
                <w:b w:val="0"/>
                <w:sz w:val="22"/>
                <w:szCs w:val="22"/>
                <w:u w:val="none"/>
              </w:rPr>
              <w:t>F</w:t>
            </w:r>
            <w:r w:rsidR="00D532F0">
              <w:rPr>
                <w:b w:val="0"/>
                <w:sz w:val="22"/>
                <w:szCs w:val="22"/>
                <w:u w:val="none"/>
              </w:rPr>
              <w:t xml:space="preserve">acilitate student study abroad opportunities. </w:t>
            </w:r>
            <w:r>
              <w:rPr>
                <w:b w:val="0"/>
                <w:sz w:val="22"/>
                <w:szCs w:val="22"/>
                <w:u w:val="none"/>
              </w:rPr>
              <w:t xml:space="preserve"> International Curriculum expert. </w:t>
            </w:r>
          </w:p>
        </w:tc>
      </w:tr>
      <w:tr w:rsidR="000E2473" w:rsidRPr="009341D1" w14:paraId="12D9101C" w14:textId="77777777" w:rsidTr="00405088">
        <w:tblPrEx>
          <w:tblCellMar>
            <w:top w:w="0" w:type="dxa"/>
            <w:left w:w="108" w:type="dxa"/>
            <w:bottom w:w="0" w:type="dxa"/>
            <w:right w:w="108" w:type="dxa"/>
          </w:tblCellMar>
        </w:tblPrEx>
        <w:trPr>
          <w:trHeight w:val="323"/>
        </w:trPr>
        <w:tc>
          <w:tcPr>
            <w:tcW w:w="4519" w:type="dxa"/>
            <w:tcBorders>
              <w:top w:val="nil"/>
              <w:left w:val="nil"/>
              <w:bottom w:val="nil"/>
              <w:right w:val="nil"/>
            </w:tcBorders>
          </w:tcPr>
          <w:p w14:paraId="7FA4B1C4" w14:textId="01D57106" w:rsidR="000E2473" w:rsidRPr="000E2473" w:rsidRDefault="000E2473" w:rsidP="00C741A3">
            <w:pPr>
              <w:snapToGrid w:val="0"/>
              <w:rPr>
                <w:sz w:val="22"/>
                <w:szCs w:val="22"/>
              </w:rPr>
            </w:pPr>
            <w:r w:rsidRPr="000E2473">
              <w:rPr>
                <w:sz w:val="22"/>
                <w:szCs w:val="22"/>
              </w:rPr>
              <w:t>Visiting Professor (As part of a Grant)</w:t>
            </w:r>
          </w:p>
        </w:tc>
        <w:tc>
          <w:tcPr>
            <w:tcW w:w="3526" w:type="dxa"/>
            <w:tcBorders>
              <w:top w:val="nil"/>
              <w:left w:val="nil"/>
              <w:bottom w:val="nil"/>
              <w:right w:val="nil"/>
            </w:tcBorders>
          </w:tcPr>
          <w:p w14:paraId="6C44B8FE" w14:textId="77777777" w:rsidR="000E2473" w:rsidRPr="000E2473" w:rsidRDefault="000E2473" w:rsidP="00C741A3">
            <w:pPr>
              <w:pStyle w:val="Heading1"/>
              <w:numPr>
                <w:ilvl w:val="0"/>
                <w:numId w:val="0"/>
              </w:numPr>
              <w:ind w:left="432" w:hanging="432"/>
              <w:jc w:val="left"/>
              <w:outlineLvl w:val="0"/>
              <w:rPr>
                <w:b w:val="0"/>
                <w:sz w:val="22"/>
                <w:szCs w:val="22"/>
              </w:rPr>
            </w:pPr>
            <w:r w:rsidRPr="000E2473">
              <w:rPr>
                <w:b w:val="0"/>
                <w:sz w:val="22"/>
                <w:szCs w:val="22"/>
              </w:rPr>
              <w:t>University of Halmstad, Sweden</w:t>
            </w:r>
          </w:p>
        </w:tc>
        <w:tc>
          <w:tcPr>
            <w:tcW w:w="1539" w:type="dxa"/>
            <w:tcBorders>
              <w:top w:val="nil"/>
              <w:left w:val="nil"/>
              <w:bottom w:val="nil"/>
              <w:right w:val="nil"/>
            </w:tcBorders>
          </w:tcPr>
          <w:p w14:paraId="2379CDCE" w14:textId="77777777" w:rsidR="000E2473" w:rsidRPr="009341D1" w:rsidRDefault="000E2473" w:rsidP="00C741A3">
            <w:pPr>
              <w:pStyle w:val="Heading2"/>
              <w:numPr>
                <w:ilvl w:val="1"/>
                <w:numId w:val="0"/>
              </w:numPr>
              <w:snapToGrid w:val="0"/>
              <w:jc w:val="left"/>
              <w:outlineLvl w:val="1"/>
              <w:rPr>
                <w:b w:val="0"/>
                <w:sz w:val="22"/>
                <w:szCs w:val="22"/>
                <w:u w:val="none"/>
              </w:rPr>
            </w:pPr>
            <w:r w:rsidRPr="009341D1">
              <w:rPr>
                <w:b w:val="0"/>
                <w:sz w:val="22"/>
                <w:szCs w:val="22"/>
                <w:u w:val="none"/>
              </w:rPr>
              <w:t>May 2017 – April 2019</w:t>
            </w:r>
          </w:p>
        </w:tc>
      </w:tr>
      <w:tr w:rsidR="000E2473" w:rsidRPr="009341D1" w14:paraId="71E2F7B0" w14:textId="77777777" w:rsidTr="00405088">
        <w:tblPrEx>
          <w:tblCellMar>
            <w:top w:w="0" w:type="dxa"/>
            <w:left w:w="108" w:type="dxa"/>
            <w:bottom w:w="0" w:type="dxa"/>
            <w:right w:w="108" w:type="dxa"/>
          </w:tblCellMar>
        </w:tblPrEx>
        <w:trPr>
          <w:trHeight w:val="263"/>
        </w:trPr>
        <w:tc>
          <w:tcPr>
            <w:tcW w:w="9584" w:type="dxa"/>
            <w:gridSpan w:val="3"/>
            <w:tcBorders>
              <w:top w:val="nil"/>
              <w:left w:val="nil"/>
              <w:bottom w:val="nil"/>
              <w:right w:val="nil"/>
            </w:tcBorders>
          </w:tcPr>
          <w:p w14:paraId="2C4BC576" w14:textId="77777777" w:rsidR="000E2473" w:rsidRPr="000E2473" w:rsidRDefault="000E2473" w:rsidP="00C741A3">
            <w:pPr>
              <w:pStyle w:val="Heading2"/>
              <w:numPr>
                <w:ilvl w:val="1"/>
                <w:numId w:val="0"/>
              </w:numPr>
              <w:snapToGrid w:val="0"/>
              <w:jc w:val="left"/>
              <w:outlineLvl w:val="1"/>
              <w:rPr>
                <w:b w:val="0"/>
                <w:sz w:val="22"/>
                <w:szCs w:val="22"/>
                <w:u w:val="none"/>
              </w:rPr>
            </w:pPr>
            <w:r w:rsidRPr="000E2473">
              <w:rPr>
                <w:b w:val="0"/>
                <w:sz w:val="22"/>
                <w:szCs w:val="22"/>
                <w:u w:val="none"/>
              </w:rPr>
              <w:t>Focus: Research and Teaching the Ethics of Healthcare Technology</w:t>
            </w:r>
          </w:p>
        </w:tc>
      </w:tr>
      <w:tr w:rsidR="000E2473" w:rsidRPr="009341D1" w14:paraId="41F62CF2" w14:textId="77777777" w:rsidTr="00405088">
        <w:tblPrEx>
          <w:tblCellMar>
            <w:top w:w="0" w:type="dxa"/>
            <w:left w:w="108" w:type="dxa"/>
            <w:bottom w:w="0" w:type="dxa"/>
            <w:right w:w="108" w:type="dxa"/>
          </w:tblCellMar>
        </w:tblPrEx>
        <w:trPr>
          <w:trHeight w:val="263"/>
        </w:trPr>
        <w:tc>
          <w:tcPr>
            <w:tcW w:w="4519" w:type="dxa"/>
            <w:tcBorders>
              <w:top w:val="nil"/>
              <w:left w:val="nil"/>
              <w:bottom w:val="nil"/>
              <w:right w:val="nil"/>
            </w:tcBorders>
          </w:tcPr>
          <w:p w14:paraId="2B450124" w14:textId="77777777" w:rsidR="000E2473" w:rsidRPr="000E2473" w:rsidRDefault="000E2473" w:rsidP="00C741A3">
            <w:pPr>
              <w:snapToGrid w:val="0"/>
              <w:rPr>
                <w:sz w:val="22"/>
                <w:szCs w:val="22"/>
              </w:rPr>
            </w:pPr>
            <w:r w:rsidRPr="000E2473">
              <w:rPr>
                <w:sz w:val="22"/>
                <w:szCs w:val="22"/>
              </w:rPr>
              <w:t xml:space="preserve">Affiliate and Adjunct Professor </w:t>
            </w:r>
          </w:p>
        </w:tc>
        <w:tc>
          <w:tcPr>
            <w:tcW w:w="3526" w:type="dxa"/>
            <w:tcBorders>
              <w:top w:val="nil"/>
              <w:left w:val="nil"/>
              <w:bottom w:val="nil"/>
              <w:right w:val="nil"/>
            </w:tcBorders>
          </w:tcPr>
          <w:p w14:paraId="114992A1" w14:textId="4867A5DA" w:rsidR="000E2473" w:rsidRPr="000E2473" w:rsidRDefault="000E2473" w:rsidP="00C741A3">
            <w:pPr>
              <w:pStyle w:val="Heading1"/>
              <w:numPr>
                <w:ilvl w:val="0"/>
                <w:numId w:val="0"/>
              </w:numPr>
              <w:ind w:left="432" w:hanging="432"/>
              <w:jc w:val="left"/>
              <w:outlineLvl w:val="0"/>
              <w:rPr>
                <w:b w:val="0"/>
                <w:sz w:val="22"/>
                <w:szCs w:val="22"/>
              </w:rPr>
            </w:pPr>
            <w:r w:rsidRPr="000E2473">
              <w:rPr>
                <w:b w:val="0"/>
                <w:sz w:val="22"/>
                <w:szCs w:val="22"/>
              </w:rPr>
              <w:t>University of Minnesota, Center for Bioethics</w:t>
            </w:r>
          </w:p>
        </w:tc>
        <w:tc>
          <w:tcPr>
            <w:tcW w:w="1539" w:type="dxa"/>
            <w:tcBorders>
              <w:top w:val="nil"/>
              <w:left w:val="nil"/>
              <w:bottom w:val="nil"/>
              <w:right w:val="nil"/>
            </w:tcBorders>
          </w:tcPr>
          <w:p w14:paraId="4E8AE814" w14:textId="77777777" w:rsidR="000E2473" w:rsidRPr="009341D1" w:rsidRDefault="000E2473" w:rsidP="00C741A3">
            <w:pPr>
              <w:pStyle w:val="Heading2"/>
              <w:numPr>
                <w:ilvl w:val="1"/>
                <w:numId w:val="0"/>
              </w:numPr>
              <w:snapToGrid w:val="0"/>
              <w:jc w:val="left"/>
              <w:outlineLvl w:val="1"/>
              <w:rPr>
                <w:b w:val="0"/>
                <w:sz w:val="22"/>
                <w:szCs w:val="22"/>
                <w:u w:val="none"/>
              </w:rPr>
            </w:pPr>
            <w:r w:rsidRPr="009341D1">
              <w:rPr>
                <w:b w:val="0"/>
                <w:sz w:val="22"/>
                <w:szCs w:val="22"/>
                <w:u w:val="none"/>
              </w:rPr>
              <w:t>Sept 2014 - Present</w:t>
            </w:r>
          </w:p>
        </w:tc>
      </w:tr>
      <w:tr w:rsidR="000E2473" w:rsidRPr="009341D1" w14:paraId="201FD4CD" w14:textId="77777777" w:rsidTr="00405088">
        <w:tblPrEx>
          <w:tblCellMar>
            <w:top w:w="0" w:type="dxa"/>
            <w:left w:w="108" w:type="dxa"/>
            <w:bottom w:w="0" w:type="dxa"/>
            <w:right w:w="108" w:type="dxa"/>
          </w:tblCellMar>
        </w:tblPrEx>
        <w:trPr>
          <w:trHeight w:val="263"/>
        </w:trPr>
        <w:tc>
          <w:tcPr>
            <w:tcW w:w="9584" w:type="dxa"/>
            <w:gridSpan w:val="3"/>
            <w:tcBorders>
              <w:top w:val="nil"/>
              <w:left w:val="nil"/>
              <w:bottom w:val="nil"/>
              <w:right w:val="nil"/>
            </w:tcBorders>
          </w:tcPr>
          <w:p w14:paraId="1C27060D" w14:textId="77777777" w:rsidR="000E2473" w:rsidRPr="000E2473" w:rsidRDefault="000E2473" w:rsidP="00C741A3">
            <w:pPr>
              <w:pStyle w:val="Heading2"/>
              <w:numPr>
                <w:ilvl w:val="1"/>
                <w:numId w:val="0"/>
              </w:numPr>
              <w:snapToGrid w:val="0"/>
              <w:jc w:val="left"/>
              <w:outlineLvl w:val="1"/>
              <w:rPr>
                <w:sz w:val="22"/>
                <w:szCs w:val="22"/>
              </w:rPr>
            </w:pPr>
            <w:r w:rsidRPr="000E2473">
              <w:rPr>
                <w:b w:val="0"/>
                <w:sz w:val="22"/>
                <w:szCs w:val="22"/>
                <w:u w:val="none"/>
              </w:rPr>
              <w:t>Focus: Research and Teaching the Ethics of Healthcare Technology</w:t>
            </w:r>
          </w:p>
        </w:tc>
      </w:tr>
      <w:tr w:rsidR="000E2473" w:rsidRPr="009341D1" w14:paraId="4597DAAC" w14:textId="77777777" w:rsidTr="00405088">
        <w:tblPrEx>
          <w:tblCellMar>
            <w:top w:w="0" w:type="dxa"/>
            <w:left w:w="108" w:type="dxa"/>
            <w:bottom w:w="0" w:type="dxa"/>
            <w:right w:w="108" w:type="dxa"/>
          </w:tblCellMar>
        </w:tblPrEx>
        <w:trPr>
          <w:trHeight w:val="263"/>
        </w:trPr>
        <w:tc>
          <w:tcPr>
            <w:tcW w:w="4519" w:type="dxa"/>
            <w:tcBorders>
              <w:top w:val="nil"/>
              <w:left w:val="nil"/>
              <w:bottom w:val="nil"/>
              <w:right w:val="nil"/>
            </w:tcBorders>
          </w:tcPr>
          <w:p w14:paraId="0033792B" w14:textId="77777777" w:rsidR="000E2473" w:rsidRPr="000E2473" w:rsidRDefault="000E2473" w:rsidP="00C741A3">
            <w:pPr>
              <w:pStyle w:val="Header"/>
              <w:tabs>
                <w:tab w:val="clear" w:pos="4320"/>
                <w:tab w:val="clear" w:pos="8640"/>
              </w:tabs>
              <w:snapToGrid w:val="0"/>
              <w:rPr>
                <w:bCs/>
                <w:sz w:val="22"/>
                <w:szCs w:val="22"/>
              </w:rPr>
            </w:pPr>
            <w:r w:rsidRPr="000E2473">
              <w:rPr>
                <w:sz w:val="22"/>
                <w:szCs w:val="22"/>
              </w:rPr>
              <w:t>International Postdoctoral Fellow</w:t>
            </w:r>
          </w:p>
        </w:tc>
        <w:tc>
          <w:tcPr>
            <w:tcW w:w="3526" w:type="dxa"/>
            <w:tcBorders>
              <w:top w:val="nil"/>
              <w:left w:val="nil"/>
              <w:bottom w:val="nil"/>
              <w:right w:val="nil"/>
            </w:tcBorders>
          </w:tcPr>
          <w:p w14:paraId="51BC1F0B" w14:textId="77777777" w:rsidR="000E2473" w:rsidRPr="000E2473" w:rsidRDefault="000E2473" w:rsidP="00C741A3">
            <w:pPr>
              <w:rPr>
                <w:sz w:val="22"/>
                <w:szCs w:val="22"/>
              </w:rPr>
            </w:pPr>
            <w:r w:rsidRPr="000E2473">
              <w:rPr>
                <w:sz w:val="22"/>
                <w:szCs w:val="22"/>
              </w:rPr>
              <w:t>University of Toronto, Canada</w:t>
            </w:r>
          </w:p>
        </w:tc>
        <w:tc>
          <w:tcPr>
            <w:tcW w:w="1539" w:type="dxa"/>
            <w:tcBorders>
              <w:top w:val="nil"/>
              <w:left w:val="nil"/>
              <w:bottom w:val="nil"/>
              <w:right w:val="nil"/>
            </w:tcBorders>
          </w:tcPr>
          <w:p w14:paraId="38FFBA38" w14:textId="77777777" w:rsidR="000E2473" w:rsidRPr="009341D1" w:rsidRDefault="000E2473" w:rsidP="00C741A3">
            <w:r w:rsidRPr="009341D1">
              <w:t>July-2012-June 2013</w:t>
            </w:r>
          </w:p>
        </w:tc>
      </w:tr>
      <w:tr w:rsidR="000E2473" w:rsidRPr="009341D1" w14:paraId="1B4C9D79" w14:textId="77777777" w:rsidTr="00405088">
        <w:tblPrEx>
          <w:tblCellMar>
            <w:top w:w="0" w:type="dxa"/>
            <w:left w:w="108" w:type="dxa"/>
            <w:bottom w:w="0" w:type="dxa"/>
            <w:right w:w="108" w:type="dxa"/>
          </w:tblCellMar>
        </w:tblPrEx>
        <w:trPr>
          <w:trHeight w:val="263"/>
        </w:trPr>
        <w:tc>
          <w:tcPr>
            <w:tcW w:w="9584" w:type="dxa"/>
            <w:gridSpan w:val="3"/>
            <w:tcBorders>
              <w:top w:val="nil"/>
              <w:left w:val="nil"/>
              <w:bottom w:val="nil"/>
              <w:right w:val="nil"/>
            </w:tcBorders>
          </w:tcPr>
          <w:p w14:paraId="6DACDAA3" w14:textId="1166CE0B" w:rsidR="000E2473" w:rsidRPr="000E2473" w:rsidRDefault="000E2473" w:rsidP="00C741A3">
            <w:pPr>
              <w:rPr>
                <w:sz w:val="22"/>
                <w:szCs w:val="22"/>
              </w:rPr>
            </w:pPr>
            <w:r w:rsidRPr="000E2473">
              <w:rPr>
                <w:sz w:val="22"/>
                <w:szCs w:val="22"/>
              </w:rPr>
              <w:t xml:space="preserve">Focus on Healthcare </w:t>
            </w:r>
            <w:r w:rsidR="00405088">
              <w:rPr>
                <w:sz w:val="22"/>
                <w:szCs w:val="22"/>
              </w:rPr>
              <w:t>I</w:t>
            </w:r>
            <w:r w:rsidRPr="000E2473">
              <w:rPr>
                <w:sz w:val="22"/>
                <w:szCs w:val="22"/>
              </w:rPr>
              <w:t xml:space="preserve">nformatics and Institutional Ethnography. </w:t>
            </w:r>
          </w:p>
        </w:tc>
      </w:tr>
      <w:tr w:rsidR="000E2473" w:rsidRPr="009341D1" w14:paraId="76B74895" w14:textId="77777777" w:rsidTr="00405088">
        <w:tblPrEx>
          <w:tblCellMar>
            <w:top w:w="58" w:type="dxa"/>
          </w:tblCellMar>
        </w:tblPrEx>
        <w:trPr>
          <w:cantSplit/>
          <w:trHeight w:val="263"/>
        </w:trPr>
        <w:tc>
          <w:tcPr>
            <w:tcW w:w="4519" w:type="dxa"/>
            <w:tcBorders>
              <w:top w:val="nil"/>
              <w:left w:val="nil"/>
              <w:bottom w:val="nil"/>
              <w:right w:val="nil"/>
            </w:tcBorders>
          </w:tcPr>
          <w:p w14:paraId="6541E0FA" w14:textId="77777777" w:rsidR="000E2473" w:rsidRPr="000E2473" w:rsidRDefault="000E2473" w:rsidP="00C741A3">
            <w:pPr>
              <w:snapToGrid w:val="0"/>
              <w:rPr>
                <w:sz w:val="22"/>
                <w:szCs w:val="22"/>
              </w:rPr>
            </w:pPr>
            <w:r w:rsidRPr="000E2473">
              <w:rPr>
                <w:sz w:val="22"/>
                <w:szCs w:val="22"/>
              </w:rPr>
              <w:t>Clinical Assistant Professor</w:t>
            </w:r>
          </w:p>
        </w:tc>
        <w:tc>
          <w:tcPr>
            <w:tcW w:w="3526" w:type="dxa"/>
            <w:tcBorders>
              <w:top w:val="nil"/>
              <w:left w:val="nil"/>
              <w:bottom w:val="nil"/>
              <w:right w:val="nil"/>
            </w:tcBorders>
          </w:tcPr>
          <w:p w14:paraId="2B60D59A" w14:textId="77777777" w:rsidR="000E2473" w:rsidRPr="000E2473" w:rsidRDefault="000E2473" w:rsidP="00C741A3">
            <w:pPr>
              <w:snapToGrid w:val="0"/>
              <w:rPr>
                <w:sz w:val="22"/>
                <w:szCs w:val="22"/>
              </w:rPr>
            </w:pPr>
            <w:r w:rsidRPr="000E2473">
              <w:rPr>
                <w:sz w:val="22"/>
                <w:szCs w:val="22"/>
              </w:rPr>
              <w:t>University of Minnesota</w:t>
            </w:r>
          </w:p>
          <w:p w14:paraId="3CEF354F" w14:textId="77777777" w:rsidR="000E2473" w:rsidRPr="000E2473" w:rsidRDefault="000E2473" w:rsidP="00C741A3">
            <w:pPr>
              <w:rPr>
                <w:sz w:val="22"/>
                <w:szCs w:val="22"/>
              </w:rPr>
            </w:pPr>
            <w:r w:rsidRPr="000E2473">
              <w:rPr>
                <w:sz w:val="22"/>
                <w:szCs w:val="22"/>
              </w:rPr>
              <w:t>School of Nursing</w:t>
            </w:r>
          </w:p>
          <w:p w14:paraId="3FDCF2AA" w14:textId="77777777" w:rsidR="000E2473" w:rsidRPr="000E2473" w:rsidRDefault="000E2473" w:rsidP="00C741A3">
            <w:pPr>
              <w:snapToGrid w:val="0"/>
              <w:rPr>
                <w:sz w:val="22"/>
                <w:szCs w:val="22"/>
              </w:rPr>
            </w:pPr>
            <w:r w:rsidRPr="000E2473">
              <w:rPr>
                <w:sz w:val="22"/>
                <w:szCs w:val="22"/>
              </w:rPr>
              <w:t>Minneapolis, Minnesota</w:t>
            </w:r>
          </w:p>
        </w:tc>
        <w:tc>
          <w:tcPr>
            <w:tcW w:w="1539" w:type="dxa"/>
            <w:tcBorders>
              <w:top w:val="nil"/>
              <w:left w:val="nil"/>
              <w:bottom w:val="nil"/>
              <w:right w:val="nil"/>
            </w:tcBorders>
          </w:tcPr>
          <w:p w14:paraId="1A562ADE" w14:textId="77777777" w:rsidR="000E2473" w:rsidRPr="009341D1" w:rsidRDefault="000E2473" w:rsidP="00C741A3">
            <w:pPr>
              <w:snapToGrid w:val="0"/>
              <w:rPr>
                <w:sz w:val="22"/>
              </w:rPr>
            </w:pPr>
            <w:r w:rsidRPr="009341D1">
              <w:rPr>
                <w:sz w:val="22"/>
                <w:szCs w:val="22"/>
              </w:rPr>
              <w:t>2007 –May 2009</w:t>
            </w:r>
          </w:p>
        </w:tc>
      </w:tr>
      <w:tr w:rsidR="000E2473" w:rsidRPr="009341D1" w14:paraId="7290A4F8" w14:textId="77777777" w:rsidTr="00405088">
        <w:tblPrEx>
          <w:tblCellMar>
            <w:top w:w="58" w:type="dxa"/>
          </w:tblCellMar>
        </w:tblPrEx>
        <w:trPr>
          <w:cantSplit/>
          <w:trHeight w:val="263"/>
        </w:trPr>
        <w:tc>
          <w:tcPr>
            <w:tcW w:w="9584" w:type="dxa"/>
            <w:gridSpan w:val="3"/>
            <w:tcBorders>
              <w:top w:val="nil"/>
              <w:left w:val="nil"/>
              <w:bottom w:val="nil"/>
              <w:right w:val="nil"/>
            </w:tcBorders>
          </w:tcPr>
          <w:p w14:paraId="70687656" w14:textId="77FBA38C" w:rsidR="000E2473" w:rsidRPr="000E2473" w:rsidRDefault="00405088" w:rsidP="00C741A3">
            <w:pPr>
              <w:snapToGrid w:val="0"/>
              <w:rPr>
                <w:sz w:val="22"/>
                <w:szCs w:val="22"/>
              </w:rPr>
            </w:pPr>
            <w:r>
              <w:rPr>
                <w:sz w:val="22"/>
                <w:szCs w:val="22"/>
              </w:rPr>
              <w:t>Educated students</w:t>
            </w:r>
            <w:r w:rsidR="000E2473" w:rsidRPr="000E2473">
              <w:rPr>
                <w:sz w:val="22"/>
                <w:szCs w:val="22"/>
              </w:rPr>
              <w:t xml:space="preserve"> at a graduate and undergraduate level in the capacity of lecture, laboratory and clinical faculty. Was primary faculty in classes with up to 140 students. Utilized technologies including web- based education (WebCT) and Tele-teaching (ITV) in most classes. Courses </w:t>
            </w:r>
            <w:r>
              <w:rPr>
                <w:sz w:val="22"/>
                <w:szCs w:val="22"/>
              </w:rPr>
              <w:t>t</w:t>
            </w:r>
            <w:r w:rsidR="000E2473" w:rsidRPr="000E2473">
              <w:rPr>
                <w:sz w:val="22"/>
                <w:szCs w:val="22"/>
              </w:rPr>
              <w:t xml:space="preserve">aught </w:t>
            </w:r>
            <w:r>
              <w:rPr>
                <w:sz w:val="22"/>
                <w:szCs w:val="22"/>
              </w:rPr>
              <w:t>i</w:t>
            </w:r>
            <w:r w:rsidR="000E2473" w:rsidRPr="000E2473">
              <w:rPr>
                <w:sz w:val="22"/>
                <w:szCs w:val="22"/>
              </w:rPr>
              <w:t>nclude</w:t>
            </w:r>
            <w:r>
              <w:rPr>
                <w:sz w:val="22"/>
                <w:szCs w:val="22"/>
              </w:rPr>
              <w:t>d</w:t>
            </w:r>
            <w:r w:rsidR="000E2473" w:rsidRPr="000E2473">
              <w:rPr>
                <w:sz w:val="22"/>
                <w:szCs w:val="22"/>
              </w:rPr>
              <w:t xml:space="preserve"> Ethics, Research, Psychiatry, Geriatrics, and Medical/Surgical Nursing. </w:t>
            </w:r>
          </w:p>
        </w:tc>
      </w:tr>
      <w:tr w:rsidR="000E2473" w:rsidRPr="009341D1" w14:paraId="6D994BD4" w14:textId="77777777" w:rsidTr="00405088">
        <w:tblPrEx>
          <w:tblCellMar>
            <w:top w:w="0" w:type="dxa"/>
            <w:left w:w="108" w:type="dxa"/>
            <w:bottom w:w="0" w:type="dxa"/>
            <w:right w:w="108" w:type="dxa"/>
          </w:tblCellMar>
        </w:tblPrEx>
        <w:trPr>
          <w:trHeight w:val="904"/>
        </w:trPr>
        <w:tc>
          <w:tcPr>
            <w:tcW w:w="4519" w:type="dxa"/>
            <w:tcBorders>
              <w:top w:val="nil"/>
              <w:left w:val="nil"/>
              <w:bottom w:val="nil"/>
              <w:right w:val="nil"/>
            </w:tcBorders>
          </w:tcPr>
          <w:p w14:paraId="3215B54E" w14:textId="77777777" w:rsidR="000E2473" w:rsidRPr="000E2473" w:rsidRDefault="000E2473" w:rsidP="00C741A3">
            <w:pPr>
              <w:snapToGrid w:val="0"/>
              <w:rPr>
                <w:sz w:val="22"/>
                <w:szCs w:val="22"/>
              </w:rPr>
            </w:pPr>
            <w:r w:rsidRPr="000E2473">
              <w:rPr>
                <w:sz w:val="22"/>
                <w:szCs w:val="22"/>
              </w:rPr>
              <w:t>Faculty, Online Course Instructor</w:t>
            </w:r>
          </w:p>
        </w:tc>
        <w:tc>
          <w:tcPr>
            <w:tcW w:w="3526" w:type="dxa"/>
            <w:tcBorders>
              <w:top w:val="nil"/>
              <w:left w:val="nil"/>
              <w:bottom w:val="nil"/>
              <w:right w:val="nil"/>
            </w:tcBorders>
          </w:tcPr>
          <w:p w14:paraId="05D94AE1" w14:textId="77777777" w:rsidR="000E2473" w:rsidRPr="000E2473" w:rsidRDefault="000E2473" w:rsidP="00C741A3">
            <w:pPr>
              <w:snapToGrid w:val="0"/>
              <w:rPr>
                <w:sz w:val="22"/>
                <w:szCs w:val="22"/>
              </w:rPr>
            </w:pPr>
            <w:r w:rsidRPr="000E2473">
              <w:rPr>
                <w:sz w:val="22"/>
                <w:szCs w:val="22"/>
              </w:rPr>
              <w:t>Excelsior College</w:t>
            </w:r>
          </w:p>
          <w:p w14:paraId="7C1A4F89" w14:textId="77777777" w:rsidR="000E2473" w:rsidRPr="000E2473" w:rsidRDefault="000E2473" w:rsidP="00C741A3">
            <w:pPr>
              <w:rPr>
                <w:sz w:val="22"/>
                <w:szCs w:val="22"/>
              </w:rPr>
            </w:pPr>
            <w:r w:rsidRPr="000E2473">
              <w:rPr>
                <w:sz w:val="22"/>
                <w:szCs w:val="22"/>
              </w:rPr>
              <w:t>School of Nursing</w:t>
            </w:r>
          </w:p>
          <w:p w14:paraId="186A24A5" w14:textId="4D8F176B" w:rsidR="000E2473" w:rsidRPr="000E2473" w:rsidRDefault="000E2473" w:rsidP="00C741A3">
            <w:pPr>
              <w:rPr>
                <w:sz w:val="22"/>
                <w:szCs w:val="22"/>
              </w:rPr>
            </w:pPr>
            <w:r w:rsidRPr="000E2473">
              <w:rPr>
                <w:sz w:val="22"/>
                <w:szCs w:val="22"/>
              </w:rPr>
              <w:t>Albany, New York</w:t>
            </w:r>
          </w:p>
        </w:tc>
        <w:tc>
          <w:tcPr>
            <w:tcW w:w="1539" w:type="dxa"/>
            <w:tcBorders>
              <w:top w:val="nil"/>
              <w:left w:val="nil"/>
              <w:bottom w:val="nil"/>
              <w:right w:val="nil"/>
            </w:tcBorders>
          </w:tcPr>
          <w:p w14:paraId="3B0C9ABE" w14:textId="0BD4F937" w:rsidR="000E2473" w:rsidRPr="009341D1" w:rsidRDefault="000E2473" w:rsidP="00C741A3">
            <w:pPr>
              <w:snapToGrid w:val="0"/>
              <w:rPr>
                <w:sz w:val="22"/>
              </w:rPr>
            </w:pPr>
            <w:r w:rsidRPr="009341D1">
              <w:rPr>
                <w:sz w:val="22"/>
              </w:rPr>
              <w:t>2004</w:t>
            </w:r>
            <w:r>
              <w:rPr>
                <w:sz w:val="22"/>
              </w:rPr>
              <w:t xml:space="preserve"> </w:t>
            </w:r>
            <w:r w:rsidRPr="009341D1">
              <w:rPr>
                <w:sz w:val="22"/>
              </w:rPr>
              <w:t>-</w:t>
            </w:r>
            <w:r>
              <w:rPr>
                <w:sz w:val="22"/>
              </w:rPr>
              <w:t>2015</w:t>
            </w:r>
          </w:p>
        </w:tc>
      </w:tr>
      <w:tr w:rsidR="000E2473" w:rsidRPr="009341D1" w14:paraId="4C7A3F4D" w14:textId="77777777" w:rsidTr="00405088">
        <w:tblPrEx>
          <w:tblCellMar>
            <w:bottom w:w="58" w:type="dxa"/>
          </w:tblCellMar>
        </w:tblPrEx>
        <w:trPr>
          <w:trHeight w:val="774"/>
        </w:trPr>
        <w:tc>
          <w:tcPr>
            <w:tcW w:w="9584" w:type="dxa"/>
            <w:gridSpan w:val="3"/>
            <w:tcBorders>
              <w:top w:val="nil"/>
              <w:left w:val="nil"/>
              <w:bottom w:val="nil"/>
              <w:right w:val="nil"/>
            </w:tcBorders>
          </w:tcPr>
          <w:p w14:paraId="2CFEF7EE" w14:textId="2A3CEB99" w:rsidR="000E2473" w:rsidRPr="000E2473" w:rsidRDefault="000E2473" w:rsidP="00C741A3">
            <w:pPr>
              <w:pStyle w:val="BodyText"/>
              <w:snapToGrid w:val="0"/>
              <w:rPr>
                <w:sz w:val="22"/>
                <w:szCs w:val="22"/>
              </w:rPr>
            </w:pPr>
            <w:r w:rsidRPr="000E2473">
              <w:rPr>
                <w:sz w:val="22"/>
                <w:szCs w:val="22"/>
              </w:rPr>
              <w:t>T</w:t>
            </w:r>
            <w:r w:rsidR="00405088">
              <w:rPr>
                <w:sz w:val="22"/>
                <w:szCs w:val="22"/>
              </w:rPr>
              <w:t>aught</w:t>
            </w:r>
            <w:r w:rsidRPr="000E2473">
              <w:rPr>
                <w:sz w:val="22"/>
                <w:szCs w:val="22"/>
              </w:rPr>
              <w:t xml:space="preserve"> graduate level Nursing Administration classes to nursing informatics and administration students. All courses were taught online utilizing WebCT. Courses taught include: Leadership of the Organizational System (Administrator Focus), Management of Clinical Systems and Management of Organizational Systems.  </w:t>
            </w:r>
          </w:p>
        </w:tc>
      </w:tr>
      <w:tr w:rsidR="000E2473" w:rsidRPr="009341D1" w14:paraId="3632C6C4" w14:textId="77777777" w:rsidTr="00405088">
        <w:tblPrEx>
          <w:tblCellMar>
            <w:top w:w="0" w:type="dxa"/>
            <w:left w:w="108" w:type="dxa"/>
            <w:bottom w:w="0" w:type="dxa"/>
            <w:right w:w="108" w:type="dxa"/>
          </w:tblCellMar>
        </w:tblPrEx>
        <w:trPr>
          <w:trHeight w:val="904"/>
        </w:trPr>
        <w:tc>
          <w:tcPr>
            <w:tcW w:w="4519" w:type="dxa"/>
            <w:tcBorders>
              <w:top w:val="nil"/>
              <w:left w:val="nil"/>
              <w:bottom w:val="nil"/>
              <w:right w:val="nil"/>
            </w:tcBorders>
          </w:tcPr>
          <w:p w14:paraId="08DB3EA6" w14:textId="77777777" w:rsidR="000E2473" w:rsidRPr="000E2473" w:rsidRDefault="000E2473" w:rsidP="00C741A3">
            <w:pPr>
              <w:snapToGrid w:val="0"/>
              <w:rPr>
                <w:sz w:val="22"/>
                <w:szCs w:val="22"/>
              </w:rPr>
            </w:pPr>
            <w:r w:rsidRPr="000E2473">
              <w:rPr>
                <w:sz w:val="22"/>
                <w:szCs w:val="22"/>
              </w:rPr>
              <w:t xml:space="preserve">Faculty, Online Course Instructor </w:t>
            </w:r>
          </w:p>
        </w:tc>
        <w:tc>
          <w:tcPr>
            <w:tcW w:w="3526" w:type="dxa"/>
            <w:tcBorders>
              <w:top w:val="nil"/>
              <w:left w:val="nil"/>
              <w:bottom w:val="nil"/>
              <w:right w:val="nil"/>
            </w:tcBorders>
          </w:tcPr>
          <w:p w14:paraId="5DFF1954" w14:textId="77777777" w:rsidR="000E2473" w:rsidRPr="000E2473" w:rsidRDefault="000E2473" w:rsidP="00C741A3">
            <w:pPr>
              <w:snapToGrid w:val="0"/>
              <w:rPr>
                <w:sz w:val="22"/>
                <w:szCs w:val="22"/>
              </w:rPr>
            </w:pPr>
            <w:r w:rsidRPr="000E2473">
              <w:rPr>
                <w:sz w:val="22"/>
                <w:szCs w:val="22"/>
              </w:rPr>
              <w:t>University of Phoenix</w:t>
            </w:r>
          </w:p>
          <w:p w14:paraId="1E7BA01B" w14:textId="77777777" w:rsidR="000E2473" w:rsidRPr="000E2473" w:rsidRDefault="000E2473" w:rsidP="00C741A3">
            <w:pPr>
              <w:rPr>
                <w:sz w:val="22"/>
                <w:szCs w:val="22"/>
              </w:rPr>
            </w:pPr>
            <w:r w:rsidRPr="000E2473">
              <w:rPr>
                <w:sz w:val="22"/>
                <w:szCs w:val="22"/>
              </w:rPr>
              <w:t>School of Nursing</w:t>
            </w:r>
          </w:p>
          <w:p w14:paraId="07B9F791" w14:textId="77777777" w:rsidR="000E2473" w:rsidRPr="000E2473" w:rsidRDefault="000E2473" w:rsidP="00C741A3">
            <w:pPr>
              <w:rPr>
                <w:sz w:val="22"/>
                <w:szCs w:val="22"/>
              </w:rPr>
            </w:pPr>
            <w:r w:rsidRPr="000E2473">
              <w:rPr>
                <w:sz w:val="22"/>
                <w:szCs w:val="22"/>
              </w:rPr>
              <w:t>Phoenix, Arizona</w:t>
            </w:r>
          </w:p>
        </w:tc>
        <w:tc>
          <w:tcPr>
            <w:tcW w:w="1539" w:type="dxa"/>
            <w:tcBorders>
              <w:top w:val="nil"/>
              <w:left w:val="nil"/>
              <w:bottom w:val="nil"/>
              <w:right w:val="nil"/>
            </w:tcBorders>
          </w:tcPr>
          <w:p w14:paraId="045B1B4B" w14:textId="41D46289" w:rsidR="000E2473" w:rsidRPr="009341D1" w:rsidRDefault="000E2473" w:rsidP="00C741A3">
            <w:pPr>
              <w:snapToGrid w:val="0"/>
              <w:rPr>
                <w:sz w:val="22"/>
              </w:rPr>
            </w:pPr>
            <w:r w:rsidRPr="009341D1">
              <w:rPr>
                <w:sz w:val="22"/>
              </w:rPr>
              <w:t xml:space="preserve">June 2006 </w:t>
            </w:r>
            <w:r>
              <w:rPr>
                <w:sz w:val="22"/>
              </w:rPr>
              <w:t>–</w:t>
            </w:r>
            <w:r w:rsidRPr="009341D1">
              <w:rPr>
                <w:sz w:val="22"/>
              </w:rPr>
              <w:t xml:space="preserve"> </w:t>
            </w:r>
            <w:r>
              <w:rPr>
                <w:sz w:val="22"/>
              </w:rPr>
              <w:t>2015</w:t>
            </w:r>
          </w:p>
        </w:tc>
      </w:tr>
      <w:tr w:rsidR="000E2473" w:rsidRPr="009341D1" w14:paraId="7273F545" w14:textId="77777777" w:rsidTr="00405088">
        <w:tblPrEx>
          <w:tblCellMar>
            <w:bottom w:w="58" w:type="dxa"/>
          </w:tblCellMar>
        </w:tblPrEx>
        <w:trPr>
          <w:cantSplit/>
          <w:trHeight w:val="247"/>
        </w:trPr>
        <w:tc>
          <w:tcPr>
            <w:tcW w:w="9584" w:type="dxa"/>
            <w:gridSpan w:val="3"/>
            <w:tcBorders>
              <w:top w:val="nil"/>
              <w:left w:val="nil"/>
              <w:bottom w:val="nil"/>
              <w:right w:val="nil"/>
            </w:tcBorders>
          </w:tcPr>
          <w:p w14:paraId="550021B9" w14:textId="652552FE" w:rsidR="000E2473" w:rsidRPr="000E2473" w:rsidRDefault="00405088" w:rsidP="00C741A3">
            <w:pPr>
              <w:pStyle w:val="BodyText"/>
              <w:snapToGrid w:val="0"/>
              <w:rPr>
                <w:sz w:val="22"/>
                <w:szCs w:val="22"/>
              </w:rPr>
            </w:pPr>
            <w:r>
              <w:rPr>
                <w:sz w:val="22"/>
                <w:szCs w:val="22"/>
              </w:rPr>
              <w:t xml:space="preserve">In this position </w:t>
            </w:r>
            <w:r w:rsidR="00143DE3">
              <w:rPr>
                <w:sz w:val="22"/>
                <w:szCs w:val="22"/>
              </w:rPr>
              <w:t xml:space="preserve">taught </w:t>
            </w:r>
            <w:r w:rsidR="00143DE3" w:rsidRPr="000E2473">
              <w:rPr>
                <w:sz w:val="22"/>
                <w:szCs w:val="22"/>
              </w:rPr>
              <w:t>Nursing</w:t>
            </w:r>
            <w:r w:rsidR="000E2473" w:rsidRPr="000E2473">
              <w:rPr>
                <w:sz w:val="22"/>
                <w:szCs w:val="22"/>
              </w:rPr>
              <w:t xml:space="preserve"> Research and Research Utilization to both graduate and undergraduate students in online classes. Have taught research classes over 20 times. Courses consist of about 12 - 20 students. </w:t>
            </w:r>
          </w:p>
          <w:p w14:paraId="011A8BDB" w14:textId="77777777" w:rsidR="000E2473" w:rsidRPr="000E2473" w:rsidRDefault="000E2473" w:rsidP="00C741A3">
            <w:pPr>
              <w:pStyle w:val="BodyText"/>
              <w:rPr>
                <w:rFonts w:ascii="Arial" w:hAnsi="Arial" w:cs="Arial"/>
                <w:sz w:val="22"/>
                <w:szCs w:val="22"/>
              </w:rPr>
            </w:pPr>
          </w:p>
        </w:tc>
      </w:tr>
      <w:tr w:rsidR="000E2473" w:rsidRPr="009341D1" w14:paraId="2D8924C3" w14:textId="77777777" w:rsidTr="00405088">
        <w:tblPrEx>
          <w:tblCellMar>
            <w:top w:w="0" w:type="dxa"/>
            <w:left w:w="108" w:type="dxa"/>
            <w:bottom w:w="0" w:type="dxa"/>
            <w:right w:w="108" w:type="dxa"/>
          </w:tblCellMar>
        </w:tblPrEx>
        <w:trPr>
          <w:trHeight w:val="263"/>
        </w:trPr>
        <w:tc>
          <w:tcPr>
            <w:tcW w:w="4519" w:type="dxa"/>
            <w:tcBorders>
              <w:top w:val="nil"/>
              <w:left w:val="nil"/>
              <w:bottom w:val="nil"/>
              <w:right w:val="nil"/>
            </w:tcBorders>
          </w:tcPr>
          <w:p w14:paraId="6595586B" w14:textId="77777777" w:rsidR="000E2473" w:rsidRPr="000E2473" w:rsidRDefault="000E2473" w:rsidP="00C741A3">
            <w:pPr>
              <w:snapToGrid w:val="0"/>
              <w:rPr>
                <w:sz w:val="22"/>
                <w:szCs w:val="22"/>
              </w:rPr>
            </w:pPr>
            <w:r w:rsidRPr="000E2473">
              <w:rPr>
                <w:sz w:val="22"/>
                <w:szCs w:val="22"/>
              </w:rPr>
              <w:t>Faculty, Clinical Laboratory Instructor</w:t>
            </w:r>
          </w:p>
        </w:tc>
        <w:tc>
          <w:tcPr>
            <w:tcW w:w="3526" w:type="dxa"/>
            <w:tcBorders>
              <w:top w:val="nil"/>
              <w:left w:val="nil"/>
              <w:bottom w:val="nil"/>
              <w:right w:val="nil"/>
            </w:tcBorders>
          </w:tcPr>
          <w:p w14:paraId="2D6DEC18" w14:textId="77777777" w:rsidR="000E2473" w:rsidRPr="000E2473" w:rsidRDefault="000E2473" w:rsidP="00C741A3">
            <w:pPr>
              <w:snapToGrid w:val="0"/>
              <w:rPr>
                <w:sz w:val="22"/>
                <w:szCs w:val="22"/>
              </w:rPr>
            </w:pPr>
            <w:r w:rsidRPr="000E2473">
              <w:rPr>
                <w:sz w:val="22"/>
                <w:szCs w:val="22"/>
              </w:rPr>
              <w:t>University of Minnesota</w:t>
            </w:r>
          </w:p>
          <w:p w14:paraId="6D072BC8" w14:textId="77777777" w:rsidR="000E2473" w:rsidRPr="000E2473" w:rsidRDefault="000E2473" w:rsidP="00C741A3">
            <w:pPr>
              <w:rPr>
                <w:sz w:val="22"/>
                <w:szCs w:val="22"/>
              </w:rPr>
            </w:pPr>
            <w:r w:rsidRPr="000E2473">
              <w:rPr>
                <w:sz w:val="22"/>
                <w:szCs w:val="22"/>
              </w:rPr>
              <w:t>School of Nursing</w:t>
            </w:r>
          </w:p>
          <w:p w14:paraId="47279A68" w14:textId="77777777" w:rsidR="000E2473" w:rsidRPr="000E2473" w:rsidRDefault="000E2473" w:rsidP="00C741A3">
            <w:pPr>
              <w:rPr>
                <w:sz w:val="22"/>
                <w:szCs w:val="22"/>
              </w:rPr>
            </w:pPr>
            <w:r w:rsidRPr="000E2473">
              <w:rPr>
                <w:sz w:val="22"/>
                <w:szCs w:val="22"/>
              </w:rPr>
              <w:t>Rochester, Minnesota</w:t>
            </w:r>
          </w:p>
        </w:tc>
        <w:tc>
          <w:tcPr>
            <w:tcW w:w="1539" w:type="dxa"/>
            <w:tcBorders>
              <w:top w:val="nil"/>
              <w:left w:val="nil"/>
              <w:bottom w:val="nil"/>
              <w:right w:val="nil"/>
            </w:tcBorders>
          </w:tcPr>
          <w:p w14:paraId="555B6045" w14:textId="0469657C" w:rsidR="000E2473" w:rsidRPr="009341D1" w:rsidRDefault="000E2473" w:rsidP="00C741A3">
            <w:pPr>
              <w:snapToGrid w:val="0"/>
              <w:rPr>
                <w:sz w:val="22"/>
              </w:rPr>
            </w:pPr>
            <w:r w:rsidRPr="009341D1">
              <w:rPr>
                <w:sz w:val="22"/>
              </w:rPr>
              <w:t>Aug</w:t>
            </w:r>
            <w:r>
              <w:rPr>
                <w:sz w:val="22"/>
              </w:rPr>
              <w:t xml:space="preserve"> </w:t>
            </w:r>
            <w:r w:rsidRPr="009341D1">
              <w:rPr>
                <w:sz w:val="22"/>
              </w:rPr>
              <w:t>2002-May 2005</w:t>
            </w:r>
          </w:p>
        </w:tc>
      </w:tr>
      <w:tr w:rsidR="000E2473" w:rsidRPr="009341D1" w14:paraId="13E9B80F" w14:textId="77777777" w:rsidTr="00405088">
        <w:tblPrEx>
          <w:tblCellMar>
            <w:top w:w="58" w:type="dxa"/>
          </w:tblCellMar>
        </w:tblPrEx>
        <w:trPr>
          <w:cantSplit/>
          <w:trHeight w:val="263"/>
        </w:trPr>
        <w:tc>
          <w:tcPr>
            <w:tcW w:w="9584" w:type="dxa"/>
            <w:gridSpan w:val="3"/>
            <w:tcBorders>
              <w:top w:val="nil"/>
              <w:left w:val="nil"/>
              <w:bottom w:val="nil"/>
              <w:right w:val="nil"/>
            </w:tcBorders>
          </w:tcPr>
          <w:p w14:paraId="015423B0" w14:textId="1D2E6F98" w:rsidR="000E2473" w:rsidRPr="000E2473" w:rsidRDefault="000E2473" w:rsidP="00C741A3">
            <w:pPr>
              <w:snapToGrid w:val="0"/>
              <w:rPr>
                <w:sz w:val="22"/>
                <w:szCs w:val="22"/>
              </w:rPr>
            </w:pPr>
            <w:r w:rsidRPr="000E2473">
              <w:rPr>
                <w:sz w:val="22"/>
                <w:szCs w:val="22"/>
              </w:rPr>
              <w:t xml:space="preserve">Taught undergraduate nursing students the foundation of nursing practice in </w:t>
            </w:r>
            <w:r w:rsidR="00405088">
              <w:rPr>
                <w:sz w:val="22"/>
                <w:szCs w:val="22"/>
              </w:rPr>
              <w:t>a l</w:t>
            </w:r>
            <w:r w:rsidR="00405088" w:rsidRPr="000E2473">
              <w:rPr>
                <w:sz w:val="22"/>
                <w:szCs w:val="22"/>
              </w:rPr>
              <w:t>aboratory-based</w:t>
            </w:r>
            <w:r w:rsidRPr="000E2473">
              <w:rPr>
                <w:sz w:val="22"/>
                <w:szCs w:val="22"/>
              </w:rPr>
              <w:t xml:space="preserve"> class. </w:t>
            </w:r>
            <w:r w:rsidR="00405088">
              <w:rPr>
                <w:sz w:val="22"/>
                <w:szCs w:val="22"/>
              </w:rPr>
              <w:t xml:space="preserve"> Assisted in establishing this new extension nursing program in Rochester, Minnesota</w:t>
            </w:r>
          </w:p>
        </w:tc>
      </w:tr>
      <w:tr w:rsidR="000E2473" w:rsidRPr="009341D1" w14:paraId="559488D8" w14:textId="77777777" w:rsidTr="00405088">
        <w:tblPrEx>
          <w:tblCellMar>
            <w:top w:w="58" w:type="dxa"/>
          </w:tblCellMar>
        </w:tblPrEx>
        <w:trPr>
          <w:cantSplit/>
          <w:trHeight w:val="263"/>
        </w:trPr>
        <w:tc>
          <w:tcPr>
            <w:tcW w:w="9584" w:type="dxa"/>
            <w:gridSpan w:val="3"/>
            <w:tcBorders>
              <w:top w:val="nil"/>
              <w:left w:val="nil"/>
              <w:bottom w:val="nil"/>
              <w:right w:val="nil"/>
            </w:tcBorders>
          </w:tcPr>
          <w:p w14:paraId="34EBCFED" w14:textId="03D6DD20" w:rsidR="000E2473" w:rsidRPr="009341D1" w:rsidRDefault="000E2473" w:rsidP="00C741A3">
            <w:pPr>
              <w:snapToGrid w:val="0"/>
              <w:jc w:val="center"/>
              <w:rPr>
                <w:sz w:val="22"/>
                <w:szCs w:val="22"/>
              </w:rPr>
            </w:pPr>
            <w:r w:rsidRPr="00F47CA4">
              <w:rPr>
                <w:rFonts w:ascii="Cambria" w:hAnsi="Cambria"/>
                <w:color w:val="808080"/>
                <w:sz w:val="21"/>
                <w:szCs w:val="21"/>
              </w:rPr>
              <w:sym w:font="Wingdings" w:char="F06E"/>
            </w:r>
          </w:p>
        </w:tc>
      </w:tr>
    </w:tbl>
    <w:p w14:paraId="0846D5DF" w14:textId="197BCEAC" w:rsidR="000E2473" w:rsidRDefault="000E2473" w:rsidP="00C741A3">
      <w:pPr>
        <w:pStyle w:val="Header"/>
        <w:tabs>
          <w:tab w:val="clear" w:pos="4320"/>
          <w:tab w:val="clear" w:pos="8640"/>
        </w:tabs>
      </w:pPr>
    </w:p>
    <w:p w14:paraId="3DB455A8" w14:textId="4A46D836" w:rsidR="00405088" w:rsidRDefault="00405088" w:rsidP="00C741A3">
      <w:pPr>
        <w:pStyle w:val="Header"/>
        <w:tabs>
          <w:tab w:val="clear" w:pos="4320"/>
          <w:tab w:val="clear" w:pos="8640"/>
        </w:tabs>
      </w:pPr>
    </w:p>
    <w:p w14:paraId="1AE162B7" w14:textId="5394CAD0" w:rsidR="00405088" w:rsidRDefault="00405088" w:rsidP="00C741A3">
      <w:pPr>
        <w:pStyle w:val="Header"/>
        <w:tabs>
          <w:tab w:val="clear" w:pos="4320"/>
          <w:tab w:val="clear" w:pos="8640"/>
        </w:tabs>
      </w:pPr>
    </w:p>
    <w:p w14:paraId="0E358095" w14:textId="359280A3" w:rsidR="00405088" w:rsidRDefault="00405088" w:rsidP="00C741A3">
      <w:pPr>
        <w:pStyle w:val="Header"/>
        <w:tabs>
          <w:tab w:val="clear" w:pos="4320"/>
          <w:tab w:val="clear" w:pos="8640"/>
        </w:tabs>
      </w:pPr>
    </w:p>
    <w:p w14:paraId="505DC302" w14:textId="380EFCBE" w:rsidR="00405088" w:rsidRDefault="00405088" w:rsidP="00C741A3">
      <w:pPr>
        <w:pStyle w:val="Header"/>
        <w:tabs>
          <w:tab w:val="clear" w:pos="4320"/>
          <w:tab w:val="clear" w:pos="8640"/>
        </w:tabs>
      </w:pPr>
    </w:p>
    <w:p w14:paraId="3202D6C5" w14:textId="31F623ED" w:rsidR="00405088" w:rsidRDefault="00405088" w:rsidP="00C741A3">
      <w:pPr>
        <w:pStyle w:val="Header"/>
        <w:tabs>
          <w:tab w:val="clear" w:pos="4320"/>
          <w:tab w:val="clear" w:pos="8640"/>
        </w:tabs>
      </w:pPr>
    </w:p>
    <w:p w14:paraId="4ACD0534" w14:textId="364D6805" w:rsidR="00405088" w:rsidRDefault="00405088" w:rsidP="00C741A3">
      <w:pPr>
        <w:pStyle w:val="Header"/>
        <w:tabs>
          <w:tab w:val="clear" w:pos="4320"/>
          <w:tab w:val="clear" w:pos="8640"/>
        </w:tabs>
      </w:pPr>
    </w:p>
    <w:p w14:paraId="529C5045" w14:textId="51C059B5" w:rsidR="00405088" w:rsidRDefault="00405088" w:rsidP="00C741A3">
      <w:pPr>
        <w:pStyle w:val="Header"/>
        <w:tabs>
          <w:tab w:val="clear" w:pos="4320"/>
          <w:tab w:val="clear" w:pos="8640"/>
        </w:tabs>
      </w:pPr>
    </w:p>
    <w:p w14:paraId="5B3E4B25" w14:textId="7FD5B4D6" w:rsidR="00405088" w:rsidRDefault="00405088" w:rsidP="00C741A3">
      <w:pPr>
        <w:pStyle w:val="Header"/>
        <w:tabs>
          <w:tab w:val="clear" w:pos="4320"/>
          <w:tab w:val="clear" w:pos="8640"/>
        </w:tabs>
      </w:pPr>
    </w:p>
    <w:p w14:paraId="4487733F" w14:textId="1B5D1B52" w:rsidR="00405088" w:rsidRDefault="00405088" w:rsidP="00C741A3">
      <w:pPr>
        <w:pStyle w:val="Header"/>
        <w:tabs>
          <w:tab w:val="clear" w:pos="4320"/>
          <w:tab w:val="clear" w:pos="8640"/>
        </w:tabs>
      </w:pPr>
    </w:p>
    <w:p w14:paraId="5DEDCDB0" w14:textId="77777777" w:rsidR="00405088" w:rsidRPr="009341D1" w:rsidRDefault="00405088" w:rsidP="00C741A3">
      <w:pPr>
        <w:pStyle w:val="Header"/>
        <w:tabs>
          <w:tab w:val="clear" w:pos="4320"/>
          <w:tab w:val="clear" w:pos="8640"/>
        </w:tabs>
      </w:pPr>
    </w:p>
    <w:tbl>
      <w:tblPr>
        <w:tblW w:w="9720" w:type="dxa"/>
        <w:tblInd w:w="-90" w:type="dxa"/>
        <w:tblLayout w:type="fixed"/>
        <w:tblLook w:val="0000" w:firstRow="0" w:lastRow="0" w:firstColumn="0" w:lastColumn="0" w:noHBand="0" w:noVBand="0"/>
      </w:tblPr>
      <w:tblGrid>
        <w:gridCol w:w="4788"/>
        <w:gridCol w:w="3582"/>
        <w:gridCol w:w="1350"/>
      </w:tblGrid>
      <w:tr w:rsidR="000E2473" w:rsidRPr="009341D1" w14:paraId="6BE2402F" w14:textId="77777777" w:rsidTr="00405088">
        <w:trPr>
          <w:trHeight w:val="253"/>
        </w:trPr>
        <w:tc>
          <w:tcPr>
            <w:tcW w:w="4788" w:type="dxa"/>
          </w:tcPr>
          <w:p w14:paraId="20877064"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Administrative Positions</w:t>
            </w:r>
          </w:p>
        </w:tc>
        <w:tc>
          <w:tcPr>
            <w:tcW w:w="3582" w:type="dxa"/>
          </w:tcPr>
          <w:p w14:paraId="06EF7A25"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Organization</w:t>
            </w:r>
          </w:p>
        </w:tc>
        <w:tc>
          <w:tcPr>
            <w:tcW w:w="1350" w:type="dxa"/>
          </w:tcPr>
          <w:p w14:paraId="2C2D960D"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Dates</w:t>
            </w:r>
          </w:p>
        </w:tc>
      </w:tr>
      <w:tr w:rsidR="000E2473" w:rsidRPr="009341D1" w14:paraId="40CFB1E0" w14:textId="77777777" w:rsidTr="00405088">
        <w:trPr>
          <w:trHeight w:val="253"/>
        </w:trPr>
        <w:tc>
          <w:tcPr>
            <w:tcW w:w="4788" w:type="dxa"/>
          </w:tcPr>
          <w:p w14:paraId="61C529E5" w14:textId="77777777" w:rsidR="000E2473" w:rsidRPr="009341D1" w:rsidRDefault="000E2473" w:rsidP="00C741A3">
            <w:pPr>
              <w:pStyle w:val="Header"/>
              <w:tabs>
                <w:tab w:val="clear" w:pos="4320"/>
                <w:tab w:val="clear" w:pos="8640"/>
              </w:tabs>
              <w:snapToGrid w:val="0"/>
              <w:rPr>
                <w:sz w:val="22"/>
              </w:rPr>
            </w:pPr>
            <w:r w:rsidRPr="009341D1">
              <w:rPr>
                <w:sz w:val="22"/>
              </w:rPr>
              <w:t>Director of Nursing Practice</w:t>
            </w:r>
          </w:p>
        </w:tc>
        <w:tc>
          <w:tcPr>
            <w:tcW w:w="3582" w:type="dxa"/>
          </w:tcPr>
          <w:p w14:paraId="63E51E1D" w14:textId="77777777" w:rsidR="000E2473" w:rsidRPr="009341D1" w:rsidRDefault="000E2473" w:rsidP="00C741A3">
            <w:pPr>
              <w:pStyle w:val="Header"/>
              <w:tabs>
                <w:tab w:val="clear" w:pos="4320"/>
                <w:tab w:val="clear" w:pos="8640"/>
              </w:tabs>
              <w:snapToGrid w:val="0"/>
              <w:rPr>
                <w:sz w:val="22"/>
              </w:rPr>
            </w:pPr>
            <w:r w:rsidRPr="009341D1">
              <w:rPr>
                <w:sz w:val="22"/>
              </w:rPr>
              <w:t>Allina Hospitals and Clinics</w:t>
            </w:r>
          </w:p>
          <w:p w14:paraId="67C13C43" w14:textId="77777777" w:rsidR="000E2473" w:rsidRPr="009341D1" w:rsidRDefault="000E2473" w:rsidP="00C741A3">
            <w:pPr>
              <w:pStyle w:val="Header"/>
              <w:tabs>
                <w:tab w:val="clear" w:pos="4320"/>
                <w:tab w:val="clear" w:pos="8640"/>
              </w:tabs>
              <w:rPr>
                <w:sz w:val="22"/>
              </w:rPr>
            </w:pPr>
            <w:r w:rsidRPr="009341D1">
              <w:rPr>
                <w:sz w:val="22"/>
              </w:rPr>
              <w:t>Minneapolis, Minnesota</w:t>
            </w:r>
          </w:p>
        </w:tc>
        <w:tc>
          <w:tcPr>
            <w:tcW w:w="1350" w:type="dxa"/>
          </w:tcPr>
          <w:p w14:paraId="7B31CE99" w14:textId="6B89F085" w:rsidR="000E2473" w:rsidRPr="009341D1" w:rsidRDefault="000E2473" w:rsidP="00C741A3">
            <w:pPr>
              <w:pStyle w:val="Header"/>
              <w:tabs>
                <w:tab w:val="clear" w:pos="4320"/>
                <w:tab w:val="clear" w:pos="8640"/>
              </w:tabs>
              <w:snapToGrid w:val="0"/>
              <w:rPr>
                <w:sz w:val="22"/>
              </w:rPr>
            </w:pPr>
            <w:r w:rsidRPr="009341D1">
              <w:rPr>
                <w:sz w:val="22"/>
              </w:rPr>
              <w:t>Sept 2005– Sept</w:t>
            </w:r>
            <w:r w:rsidR="00C741A3">
              <w:rPr>
                <w:sz w:val="22"/>
              </w:rPr>
              <w:t xml:space="preserve"> </w:t>
            </w:r>
            <w:r w:rsidRPr="009341D1">
              <w:rPr>
                <w:sz w:val="22"/>
              </w:rPr>
              <w:t>2007</w:t>
            </w:r>
          </w:p>
        </w:tc>
      </w:tr>
      <w:tr w:rsidR="000E2473" w:rsidRPr="009341D1" w14:paraId="28BACED3" w14:textId="77777777" w:rsidTr="00C741A3">
        <w:tblPrEx>
          <w:tblCellMar>
            <w:top w:w="58" w:type="dxa"/>
            <w:left w:w="115" w:type="dxa"/>
            <w:bottom w:w="86" w:type="dxa"/>
            <w:right w:w="115" w:type="dxa"/>
          </w:tblCellMar>
        </w:tblPrEx>
        <w:trPr>
          <w:cantSplit/>
          <w:trHeight w:val="253"/>
        </w:trPr>
        <w:tc>
          <w:tcPr>
            <w:tcW w:w="9720" w:type="dxa"/>
            <w:gridSpan w:val="3"/>
          </w:tcPr>
          <w:p w14:paraId="7AE7C699" w14:textId="05176A3A" w:rsidR="000E2473" w:rsidRPr="009341D1" w:rsidRDefault="000E2473" w:rsidP="00C741A3">
            <w:pPr>
              <w:pStyle w:val="Header"/>
              <w:tabs>
                <w:tab w:val="clear" w:pos="4320"/>
                <w:tab w:val="clear" w:pos="8640"/>
              </w:tabs>
              <w:rPr>
                <w:sz w:val="22"/>
                <w:szCs w:val="22"/>
              </w:rPr>
            </w:pPr>
            <w:r w:rsidRPr="009341D1">
              <w:rPr>
                <w:sz w:val="22"/>
                <w:szCs w:val="22"/>
              </w:rPr>
              <w:t>Responsible</w:t>
            </w:r>
            <w:r w:rsidR="00405088">
              <w:rPr>
                <w:sz w:val="22"/>
                <w:szCs w:val="22"/>
              </w:rPr>
              <w:t xml:space="preserve"> for</w:t>
            </w:r>
            <w:r w:rsidRPr="009341D1">
              <w:rPr>
                <w:sz w:val="22"/>
                <w:szCs w:val="22"/>
              </w:rPr>
              <w:t xml:space="preserve"> developing a vision for Nursing Practice and Research within Allina Hospitals and Clinics. Implementing and coordinating a system-wide structure that addresses nursing practice and research, based on the shared governance model. Responsibilities include, creating a professional nursing model that   ensure system-wide nursing practice guidelines are developed and kept updated based on the latest research or best-known practice. Implement a standardized nursing language into the Electronic Medical Record that reflects the actual care given by nurses. Create systems that promote both Evidence Based Practice and Standardization across hospitals. Implement systems that promote care to be delivered seamlessly across the continuum of care.  Developing and implementing a strategic plan for nursing research in collaborating with Allina’s Academic Partners.</w:t>
            </w:r>
          </w:p>
        </w:tc>
      </w:tr>
      <w:tr w:rsidR="000E2473" w:rsidRPr="009341D1" w14:paraId="57858202" w14:textId="77777777" w:rsidTr="00405088">
        <w:trPr>
          <w:trHeight w:val="253"/>
        </w:trPr>
        <w:tc>
          <w:tcPr>
            <w:tcW w:w="4788" w:type="dxa"/>
          </w:tcPr>
          <w:p w14:paraId="219D3637" w14:textId="77777777" w:rsidR="000E2473" w:rsidRPr="009341D1" w:rsidRDefault="000E2473" w:rsidP="00C741A3">
            <w:pPr>
              <w:pStyle w:val="Header"/>
              <w:tabs>
                <w:tab w:val="clear" w:pos="4320"/>
                <w:tab w:val="clear" w:pos="8640"/>
              </w:tabs>
              <w:snapToGrid w:val="0"/>
              <w:rPr>
                <w:sz w:val="22"/>
              </w:rPr>
            </w:pPr>
            <w:r w:rsidRPr="009341D1">
              <w:rPr>
                <w:sz w:val="22"/>
              </w:rPr>
              <w:t xml:space="preserve">Nurse Manager </w:t>
            </w:r>
          </w:p>
        </w:tc>
        <w:tc>
          <w:tcPr>
            <w:tcW w:w="3582" w:type="dxa"/>
          </w:tcPr>
          <w:p w14:paraId="2735B359" w14:textId="77777777" w:rsidR="000E2473" w:rsidRPr="009341D1" w:rsidRDefault="000E2473" w:rsidP="00C741A3">
            <w:pPr>
              <w:pStyle w:val="Header"/>
              <w:tabs>
                <w:tab w:val="clear" w:pos="4320"/>
                <w:tab w:val="clear" w:pos="8640"/>
              </w:tabs>
              <w:snapToGrid w:val="0"/>
              <w:rPr>
                <w:sz w:val="22"/>
              </w:rPr>
            </w:pPr>
            <w:r w:rsidRPr="009341D1">
              <w:rPr>
                <w:sz w:val="22"/>
              </w:rPr>
              <w:t>University of Minnesota Children’s Hospital, Fairview.</w:t>
            </w:r>
          </w:p>
          <w:p w14:paraId="522E2F3A" w14:textId="77777777" w:rsidR="000E2473" w:rsidRPr="009341D1" w:rsidRDefault="000E2473" w:rsidP="00C741A3">
            <w:pPr>
              <w:pStyle w:val="Header"/>
              <w:tabs>
                <w:tab w:val="clear" w:pos="4320"/>
                <w:tab w:val="clear" w:pos="8640"/>
              </w:tabs>
              <w:rPr>
                <w:sz w:val="22"/>
              </w:rPr>
            </w:pPr>
            <w:r w:rsidRPr="009341D1">
              <w:rPr>
                <w:sz w:val="22"/>
              </w:rPr>
              <w:t xml:space="preserve">Minneapolis, Minnesota </w:t>
            </w:r>
          </w:p>
        </w:tc>
        <w:tc>
          <w:tcPr>
            <w:tcW w:w="1350" w:type="dxa"/>
          </w:tcPr>
          <w:p w14:paraId="50D6B25D" w14:textId="77D3F9B4" w:rsidR="000E2473" w:rsidRPr="009341D1" w:rsidRDefault="000E2473" w:rsidP="00C741A3">
            <w:pPr>
              <w:pStyle w:val="Header"/>
              <w:tabs>
                <w:tab w:val="clear" w:pos="4320"/>
                <w:tab w:val="clear" w:pos="8640"/>
              </w:tabs>
              <w:snapToGrid w:val="0"/>
              <w:rPr>
                <w:sz w:val="22"/>
              </w:rPr>
            </w:pPr>
            <w:r w:rsidRPr="009341D1">
              <w:rPr>
                <w:sz w:val="22"/>
              </w:rPr>
              <w:t>Sept 2003 – Sept</w:t>
            </w:r>
            <w:r w:rsidR="00C741A3">
              <w:rPr>
                <w:sz w:val="22"/>
              </w:rPr>
              <w:t xml:space="preserve"> </w:t>
            </w:r>
            <w:r w:rsidRPr="009341D1">
              <w:rPr>
                <w:sz w:val="22"/>
              </w:rPr>
              <w:t>2005</w:t>
            </w:r>
          </w:p>
        </w:tc>
      </w:tr>
      <w:tr w:rsidR="000E2473" w:rsidRPr="009341D1" w14:paraId="2D28E082" w14:textId="77777777" w:rsidTr="00C741A3">
        <w:tblPrEx>
          <w:tblCellMar>
            <w:top w:w="58" w:type="dxa"/>
            <w:left w:w="115" w:type="dxa"/>
            <w:bottom w:w="86" w:type="dxa"/>
            <w:right w:w="115" w:type="dxa"/>
          </w:tblCellMar>
        </w:tblPrEx>
        <w:trPr>
          <w:cantSplit/>
          <w:trHeight w:val="253"/>
        </w:trPr>
        <w:tc>
          <w:tcPr>
            <w:tcW w:w="9720" w:type="dxa"/>
            <w:gridSpan w:val="3"/>
          </w:tcPr>
          <w:p w14:paraId="37D979F8" w14:textId="77777777" w:rsidR="000E2473" w:rsidRPr="009341D1" w:rsidRDefault="000E2473" w:rsidP="00C741A3">
            <w:pPr>
              <w:pStyle w:val="Header"/>
              <w:tabs>
                <w:tab w:val="clear" w:pos="4320"/>
                <w:tab w:val="clear" w:pos="8640"/>
              </w:tabs>
              <w:snapToGrid w:val="0"/>
              <w:rPr>
                <w:sz w:val="22"/>
                <w:szCs w:val="22"/>
              </w:rPr>
            </w:pPr>
            <w:r w:rsidRPr="009341D1">
              <w:rPr>
                <w:sz w:val="22"/>
                <w:szCs w:val="22"/>
              </w:rPr>
              <w:t>Managed a 25 bed, 70 staff pediatric oncology unit. Provide leadership based on the vision, mission, philosophy and core values of the Department of Nursing and Fairview Hospital. Plan, direct, and coordinate the operational and personnel activities of the patient care unit to ensure the provision of quality patient care 24 hours a day. The role includes ongoing collaboration and communication utilizing shared decision-making with unit staff and multidisciplinary team members. The nurse manager is responsible for promoting ongoing development of all staff and for maintaining a professional environment in which staff can grow and develop. Apply current nursing and management theories in directing the operation of a patient care unit.</w:t>
            </w:r>
          </w:p>
        </w:tc>
      </w:tr>
      <w:tr w:rsidR="000E2473" w:rsidRPr="009341D1" w14:paraId="7252D1C4" w14:textId="77777777" w:rsidTr="00405088">
        <w:trPr>
          <w:trHeight w:val="253"/>
        </w:trPr>
        <w:tc>
          <w:tcPr>
            <w:tcW w:w="4788" w:type="dxa"/>
          </w:tcPr>
          <w:p w14:paraId="1439A4A9" w14:textId="77777777" w:rsidR="000E2473" w:rsidRPr="009341D1" w:rsidRDefault="000E2473" w:rsidP="00C741A3">
            <w:pPr>
              <w:pStyle w:val="Header"/>
              <w:tabs>
                <w:tab w:val="clear" w:pos="4320"/>
                <w:tab w:val="clear" w:pos="8640"/>
              </w:tabs>
              <w:snapToGrid w:val="0"/>
              <w:rPr>
                <w:sz w:val="22"/>
                <w:szCs w:val="22"/>
              </w:rPr>
            </w:pPr>
            <w:r w:rsidRPr="009341D1">
              <w:rPr>
                <w:sz w:val="22"/>
                <w:szCs w:val="22"/>
              </w:rPr>
              <w:t>Nurse Manager</w:t>
            </w:r>
          </w:p>
        </w:tc>
        <w:tc>
          <w:tcPr>
            <w:tcW w:w="3582" w:type="dxa"/>
          </w:tcPr>
          <w:p w14:paraId="026E9B2D" w14:textId="77777777" w:rsidR="000E2473" w:rsidRPr="009341D1" w:rsidRDefault="000E2473" w:rsidP="00C741A3">
            <w:pPr>
              <w:pStyle w:val="Header"/>
              <w:tabs>
                <w:tab w:val="clear" w:pos="4320"/>
                <w:tab w:val="clear" w:pos="8640"/>
              </w:tabs>
              <w:snapToGrid w:val="0"/>
              <w:rPr>
                <w:sz w:val="22"/>
              </w:rPr>
            </w:pPr>
            <w:r w:rsidRPr="009341D1">
              <w:rPr>
                <w:sz w:val="22"/>
              </w:rPr>
              <w:t>Mayo Clinic</w:t>
            </w:r>
          </w:p>
          <w:p w14:paraId="6843AE2A" w14:textId="77777777" w:rsidR="000E2473" w:rsidRPr="009341D1" w:rsidRDefault="000E2473" w:rsidP="00C741A3">
            <w:pPr>
              <w:pStyle w:val="Header"/>
              <w:tabs>
                <w:tab w:val="clear" w:pos="4320"/>
                <w:tab w:val="clear" w:pos="8640"/>
              </w:tabs>
              <w:rPr>
                <w:sz w:val="22"/>
              </w:rPr>
            </w:pPr>
            <w:r w:rsidRPr="009341D1">
              <w:rPr>
                <w:sz w:val="22"/>
              </w:rPr>
              <w:t>Rochester, Minnesota</w:t>
            </w:r>
          </w:p>
        </w:tc>
        <w:tc>
          <w:tcPr>
            <w:tcW w:w="1350" w:type="dxa"/>
          </w:tcPr>
          <w:p w14:paraId="077D7088" w14:textId="2F7D69BE" w:rsidR="000E2473" w:rsidRPr="009341D1" w:rsidRDefault="000E2473" w:rsidP="00C741A3">
            <w:pPr>
              <w:pStyle w:val="Header"/>
              <w:tabs>
                <w:tab w:val="clear" w:pos="4320"/>
                <w:tab w:val="clear" w:pos="8640"/>
              </w:tabs>
              <w:snapToGrid w:val="0"/>
              <w:rPr>
                <w:sz w:val="22"/>
              </w:rPr>
            </w:pPr>
            <w:r w:rsidRPr="009341D1">
              <w:rPr>
                <w:sz w:val="22"/>
              </w:rPr>
              <w:t>Aug 1997 – Sept</w:t>
            </w:r>
            <w:r w:rsidR="00C741A3">
              <w:rPr>
                <w:sz w:val="22"/>
              </w:rPr>
              <w:t xml:space="preserve"> </w:t>
            </w:r>
            <w:r w:rsidRPr="009341D1">
              <w:rPr>
                <w:sz w:val="22"/>
              </w:rPr>
              <w:t>2002</w:t>
            </w:r>
          </w:p>
        </w:tc>
      </w:tr>
      <w:tr w:rsidR="000E2473" w:rsidRPr="009341D1" w14:paraId="1A1921AA" w14:textId="77777777" w:rsidTr="00C741A3">
        <w:tblPrEx>
          <w:tblCellMar>
            <w:top w:w="58" w:type="dxa"/>
            <w:left w:w="115" w:type="dxa"/>
            <w:bottom w:w="58" w:type="dxa"/>
            <w:right w:w="115" w:type="dxa"/>
          </w:tblCellMar>
        </w:tblPrEx>
        <w:trPr>
          <w:cantSplit/>
          <w:trHeight w:val="253"/>
        </w:trPr>
        <w:tc>
          <w:tcPr>
            <w:tcW w:w="9720" w:type="dxa"/>
            <w:gridSpan w:val="3"/>
          </w:tcPr>
          <w:p w14:paraId="6E464D87" w14:textId="77777777" w:rsidR="000E2473" w:rsidRPr="009341D1" w:rsidRDefault="000E2473" w:rsidP="00C741A3">
            <w:pPr>
              <w:pStyle w:val="BodyText"/>
              <w:snapToGrid w:val="0"/>
              <w:rPr>
                <w:sz w:val="22"/>
                <w:szCs w:val="22"/>
              </w:rPr>
            </w:pPr>
            <w:r w:rsidRPr="009341D1">
              <w:rPr>
                <w:sz w:val="22"/>
                <w:szCs w:val="22"/>
              </w:rPr>
              <w:t xml:space="preserve">Managed a 23 bed, 70 staff general medical inpatient unit which specializes in endocrinology. Provides leadership based on the vision, mission, philosophy and core values of the Department of Nursing and Mayo Foundation. Plan, direct, and coordinate the operational and personnel activities of the patient care unit to ensure the provision of quality patient care 24 hours a day. The role includes ongoing collaboration and communication utilizing shared decision-making with unit staff and multidisciplinary team members. The nurse manager is responsible for promoting ongoing development of all staff and for maintaining a professional environment in which staff can grow and develop. Apply current nursing and management theories in directing the operation of a patient care unit. </w:t>
            </w:r>
          </w:p>
        </w:tc>
      </w:tr>
      <w:tr w:rsidR="000E2473" w:rsidRPr="009341D1" w14:paraId="3F8622F3" w14:textId="77777777" w:rsidTr="00405088">
        <w:trPr>
          <w:cantSplit/>
          <w:trHeight w:val="230"/>
        </w:trPr>
        <w:tc>
          <w:tcPr>
            <w:tcW w:w="4788" w:type="dxa"/>
          </w:tcPr>
          <w:p w14:paraId="512D46B5" w14:textId="77777777" w:rsidR="000E2473" w:rsidRPr="009341D1" w:rsidRDefault="000E2473" w:rsidP="00C741A3">
            <w:pPr>
              <w:pStyle w:val="BodyText"/>
              <w:snapToGrid w:val="0"/>
              <w:rPr>
                <w:bCs/>
                <w:sz w:val="22"/>
                <w:szCs w:val="22"/>
              </w:rPr>
            </w:pPr>
            <w:r w:rsidRPr="009341D1">
              <w:rPr>
                <w:bCs/>
                <w:sz w:val="22"/>
                <w:szCs w:val="22"/>
              </w:rPr>
              <w:t xml:space="preserve">Mental Health Team Coordinator </w:t>
            </w:r>
          </w:p>
          <w:p w14:paraId="50FE6053" w14:textId="77777777" w:rsidR="000E2473" w:rsidRPr="009341D1" w:rsidRDefault="000E2473" w:rsidP="00C741A3">
            <w:pPr>
              <w:pStyle w:val="BodyText"/>
            </w:pPr>
          </w:p>
        </w:tc>
        <w:tc>
          <w:tcPr>
            <w:tcW w:w="3582" w:type="dxa"/>
          </w:tcPr>
          <w:p w14:paraId="49C2306F" w14:textId="77777777" w:rsidR="000E2473" w:rsidRPr="009341D1" w:rsidRDefault="000E2473" w:rsidP="00C741A3">
            <w:pPr>
              <w:pStyle w:val="BodyText"/>
              <w:snapToGrid w:val="0"/>
              <w:rPr>
                <w:sz w:val="22"/>
                <w:szCs w:val="22"/>
              </w:rPr>
            </w:pPr>
            <w:r w:rsidRPr="009341D1">
              <w:rPr>
                <w:sz w:val="22"/>
                <w:szCs w:val="22"/>
              </w:rPr>
              <w:t>American Refugee Committee</w:t>
            </w:r>
          </w:p>
          <w:p w14:paraId="39C8FBD3" w14:textId="77777777" w:rsidR="000E2473" w:rsidRPr="009341D1" w:rsidRDefault="000E2473" w:rsidP="00C741A3">
            <w:pPr>
              <w:pStyle w:val="BodyText"/>
              <w:rPr>
                <w:sz w:val="22"/>
                <w:szCs w:val="22"/>
              </w:rPr>
            </w:pPr>
            <w:proofErr w:type="spellStart"/>
            <w:r w:rsidRPr="009341D1">
              <w:rPr>
                <w:sz w:val="22"/>
                <w:szCs w:val="22"/>
              </w:rPr>
              <w:t>Phanat</w:t>
            </w:r>
            <w:proofErr w:type="spellEnd"/>
            <w:r w:rsidRPr="009341D1">
              <w:rPr>
                <w:sz w:val="22"/>
                <w:szCs w:val="22"/>
              </w:rPr>
              <w:t xml:space="preserve"> </w:t>
            </w:r>
            <w:proofErr w:type="spellStart"/>
            <w:r w:rsidRPr="009341D1">
              <w:rPr>
                <w:sz w:val="22"/>
                <w:szCs w:val="22"/>
              </w:rPr>
              <w:t>Nikhom</w:t>
            </w:r>
            <w:proofErr w:type="spellEnd"/>
            <w:r w:rsidRPr="009341D1">
              <w:rPr>
                <w:sz w:val="22"/>
                <w:szCs w:val="22"/>
              </w:rPr>
              <w:t xml:space="preserve"> Refugee Camp</w:t>
            </w:r>
          </w:p>
          <w:p w14:paraId="6E719DE6" w14:textId="77777777" w:rsidR="000E2473" w:rsidRPr="009341D1" w:rsidRDefault="000E2473" w:rsidP="00C741A3">
            <w:pPr>
              <w:pStyle w:val="BodyText"/>
              <w:rPr>
                <w:sz w:val="22"/>
                <w:szCs w:val="22"/>
              </w:rPr>
            </w:pPr>
            <w:r w:rsidRPr="009341D1">
              <w:rPr>
                <w:sz w:val="22"/>
                <w:szCs w:val="22"/>
              </w:rPr>
              <w:t>Thailand</w:t>
            </w:r>
          </w:p>
        </w:tc>
        <w:tc>
          <w:tcPr>
            <w:tcW w:w="1350" w:type="dxa"/>
          </w:tcPr>
          <w:p w14:paraId="17C36F00" w14:textId="0EABB0EC" w:rsidR="000E2473" w:rsidRPr="009341D1" w:rsidRDefault="000E2473" w:rsidP="00C741A3">
            <w:pPr>
              <w:pStyle w:val="BodyText"/>
              <w:snapToGrid w:val="0"/>
            </w:pPr>
            <w:r w:rsidRPr="009341D1">
              <w:t xml:space="preserve">Dec 1991 </w:t>
            </w:r>
            <w:r w:rsidR="00C741A3">
              <w:t>–</w:t>
            </w:r>
            <w:r w:rsidRPr="009341D1">
              <w:t xml:space="preserve"> Dec1992</w:t>
            </w:r>
          </w:p>
        </w:tc>
      </w:tr>
      <w:tr w:rsidR="000E2473" w:rsidRPr="009341D1" w14:paraId="1062E31E" w14:textId="77777777" w:rsidTr="00C741A3">
        <w:tblPrEx>
          <w:tblCellMar>
            <w:top w:w="58" w:type="dxa"/>
            <w:left w:w="115" w:type="dxa"/>
            <w:bottom w:w="58" w:type="dxa"/>
            <w:right w:w="115" w:type="dxa"/>
          </w:tblCellMar>
        </w:tblPrEx>
        <w:trPr>
          <w:cantSplit/>
          <w:trHeight w:val="253"/>
        </w:trPr>
        <w:tc>
          <w:tcPr>
            <w:tcW w:w="9720" w:type="dxa"/>
            <w:gridSpan w:val="3"/>
          </w:tcPr>
          <w:p w14:paraId="17F796DA" w14:textId="77777777" w:rsidR="000E2473" w:rsidRPr="009341D1" w:rsidRDefault="000E2473" w:rsidP="00C741A3">
            <w:pPr>
              <w:pStyle w:val="Header"/>
              <w:snapToGrid w:val="0"/>
              <w:rPr>
                <w:sz w:val="22"/>
              </w:rPr>
            </w:pPr>
            <w:r w:rsidRPr="009341D1">
              <w:rPr>
                <w:sz w:val="22"/>
              </w:rPr>
              <w:t xml:space="preserve">Worked with this Minneapolis-based organization which involved a one-year contract and assignment to provide mental-health care services at a refugee camp near Bangkok that accommodated 12,000 Vietnamese, Cambodian, Hmong and Laotian refugees. Key responsibilities included: supervising and training paraprofessional mental health workers. Administering and supervising all activities at the counseling center, which provided mental health services to 20 inpatients and over 120 outpatients. Provided initial and ongoing assessments of patients, including those with chronic emotional problems and those on psychotropic medication. Developed and implemented a policy and procedure manual. </w:t>
            </w:r>
          </w:p>
        </w:tc>
      </w:tr>
      <w:tr w:rsidR="000E2473" w:rsidRPr="009341D1" w14:paraId="640B517E" w14:textId="77777777" w:rsidTr="00C741A3">
        <w:tblPrEx>
          <w:tblCellMar>
            <w:top w:w="58" w:type="dxa"/>
            <w:left w:w="115" w:type="dxa"/>
            <w:bottom w:w="58" w:type="dxa"/>
            <w:right w:w="115" w:type="dxa"/>
          </w:tblCellMar>
        </w:tblPrEx>
        <w:trPr>
          <w:cantSplit/>
          <w:trHeight w:val="253"/>
        </w:trPr>
        <w:tc>
          <w:tcPr>
            <w:tcW w:w="9720" w:type="dxa"/>
            <w:gridSpan w:val="3"/>
          </w:tcPr>
          <w:p w14:paraId="2FBC40B6" w14:textId="214244A3" w:rsidR="000E2473" w:rsidRPr="009341D1" w:rsidRDefault="000E2473" w:rsidP="00C741A3">
            <w:pPr>
              <w:pStyle w:val="Header"/>
              <w:snapToGrid w:val="0"/>
              <w:jc w:val="center"/>
              <w:rPr>
                <w:sz w:val="22"/>
              </w:rPr>
            </w:pPr>
            <w:r w:rsidRPr="00F47CA4">
              <w:rPr>
                <w:rFonts w:ascii="Cambria" w:hAnsi="Cambria"/>
                <w:color w:val="808080"/>
                <w:sz w:val="21"/>
                <w:szCs w:val="21"/>
              </w:rPr>
              <w:sym w:font="Wingdings" w:char="F06E"/>
            </w:r>
          </w:p>
        </w:tc>
      </w:tr>
    </w:tbl>
    <w:p w14:paraId="3CAFB909" w14:textId="575C8350" w:rsidR="000E2473" w:rsidRDefault="000E2473" w:rsidP="00C741A3">
      <w:pPr>
        <w:pStyle w:val="Header"/>
        <w:tabs>
          <w:tab w:val="clear" w:pos="4320"/>
          <w:tab w:val="clear" w:pos="8640"/>
        </w:tabs>
      </w:pPr>
    </w:p>
    <w:p w14:paraId="13266FDA" w14:textId="6BAF0BFF" w:rsidR="00C741A3" w:rsidRDefault="00C741A3" w:rsidP="00C741A3">
      <w:pPr>
        <w:pStyle w:val="Header"/>
        <w:tabs>
          <w:tab w:val="clear" w:pos="4320"/>
          <w:tab w:val="clear" w:pos="8640"/>
        </w:tabs>
      </w:pPr>
    </w:p>
    <w:p w14:paraId="356C33AB" w14:textId="77777777" w:rsidR="00C741A3" w:rsidRDefault="00C741A3" w:rsidP="00C741A3">
      <w:pPr>
        <w:pStyle w:val="Header"/>
        <w:tabs>
          <w:tab w:val="clear" w:pos="4320"/>
          <w:tab w:val="clear" w:pos="8640"/>
        </w:tabs>
      </w:pPr>
    </w:p>
    <w:p w14:paraId="73A42366" w14:textId="77777777" w:rsidR="00C741A3" w:rsidRPr="009341D1" w:rsidRDefault="00C741A3" w:rsidP="00C741A3">
      <w:pPr>
        <w:pStyle w:val="Header"/>
        <w:tabs>
          <w:tab w:val="clear" w:pos="4320"/>
          <w:tab w:val="clear" w:pos="8640"/>
        </w:tabs>
      </w:pP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2"/>
        <w:gridCol w:w="3436"/>
        <w:gridCol w:w="1324"/>
      </w:tblGrid>
      <w:tr w:rsidR="000E2473" w:rsidRPr="009341D1" w14:paraId="643A5F6B" w14:textId="77777777" w:rsidTr="00C741A3">
        <w:trPr>
          <w:trHeight w:val="257"/>
        </w:trPr>
        <w:tc>
          <w:tcPr>
            <w:tcW w:w="5042" w:type="dxa"/>
            <w:tcBorders>
              <w:top w:val="nil"/>
              <w:left w:val="nil"/>
              <w:bottom w:val="nil"/>
              <w:right w:val="nil"/>
            </w:tcBorders>
          </w:tcPr>
          <w:p w14:paraId="30511A65"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Clinical Practice Positions</w:t>
            </w:r>
          </w:p>
          <w:p w14:paraId="7A8A995C" w14:textId="77777777" w:rsidR="000E2473" w:rsidRPr="009341D1" w:rsidRDefault="000E2473" w:rsidP="00C741A3">
            <w:pPr>
              <w:pStyle w:val="Header"/>
              <w:tabs>
                <w:tab w:val="clear" w:pos="4320"/>
                <w:tab w:val="clear" w:pos="8640"/>
              </w:tabs>
              <w:snapToGrid w:val="0"/>
              <w:rPr>
                <w:b/>
                <w:bCs/>
                <w:sz w:val="22"/>
                <w:u w:val="single"/>
              </w:rPr>
            </w:pPr>
          </w:p>
        </w:tc>
        <w:tc>
          <w:tcPr>
            <w:tcW w:w="3436" w:type="dxa"/>
            <w:tcBorders>
              <w:top w:val="nil"/>
              <w:left w:val="nil"/>
              <w:bottom w:val="nil"/>
              <w:right w:val="nil"/>
            </w:tcBorders>
          </w:tcPr>
          <w:p w14:paraId="523DAD6B"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Organization</w:t>
            </w:r>
          </w:p>
          <w:p w14:paraId="322A4959" w14:textId="77777777" w:rsidR="000E2473" w:rsidRPr="009341D1" w:rsidRDefault="000E2473" w:rsidP="00C741A3">
            <w:pPr>
              <w:pStyle w:val="Header"/>
              <w:tabs>
                <w:tab w:val="clear" w:pos="4320"/>
                <w:tab w:val="clear" w:pos="8640"/>
              </w:tabs>
              <w:snapToGrid w:val="0"/>
              <w:rPr>
                <w:b/>
                <w:bCs/>
                <w:sz w:val="22"/>
                <w:u w:val="single"/>
              </w:rPr>
            </w:pPr>
          </w:p>
        </w:tc>
        <w:tc>
          <w:tcPr>
            <w:tcW w:w="1324" w:type="dxa"/>
            <w:tcBorders>
              <w:top w:val="nil"/>
              <w:left w:val="nil"/>
              <w:bottom w:val="nil"/>
              <w:right w:val="nil"/>
            </w:tcBorders>
          </w:tcPr>
          <w:p w14:paraId="341EC994" w14:textId="77777777" w:rsidR="000E2473" w:rsidRPr="009341D1" w:rsidRDefault="000E2473" w:rsidP="00C741A3">
            <w:pPr>
              <w:pStyle w:val="Header"/>
              <w:tabs>
                <w:tab w:val="clear" w:pos="4320"/>
                <w:tab w:val="clear" w:pos="8640"/>
              </w:tabs>
              <w:snapToGrid w:val="0"/>
              <w:rPr>
                <w:b/>
                <w:bCs/>
                <w:sz w:val="22"/>
                <w:u w:val="single"/>
              </w:rPr>
            </w:pPr>
            <w:r w:rsidRPr="009341D1">
              <w:rPr>
                <w:b/>
                <w:bCs/>
                <w:sz w:val="22"/>
                <w:u w:val="single"/>
              </w:rPr>
              <w:t>Dates</w:t>
            </w:r>
          </w:p>
          <w:p w14:paraId="1B4C969A" w14:textId="77777777" w:rsidR="000E2473" w:rsidRPr="009341D1" w:rsidRDefault="000E2473" w:rsidP="00C741A3">
            <w:pPr>
              <w:pStyle w:val="Header"/>
              <w:tabs>
                <w:tab w:val="clear" w:pos="4320"/>
                <w:tab w:val="clear" w:pos="8640"/>
              </w:tabs>
              <w:snapToGrid w:val="0"/>
              <w:rPr>
                <w:b/>
                <w:bCs/>
                <w:sz w:val="22"/>
                <w:u w:val="single"/>
              </w:rPr>
            </w:pPr>
          </w:p>
        </w:tc>
      </w:tr>
      <w:tr w:rsidR="000E2473" w:rsidRPr="009341D1" w14:paraId="7CD07095" w14:textId="77777777" w:rsidTr="00C741A3">
        <w:trPr>
          <w:trHeight w:val="257"/>
        </w:trPr>
        <w:tc>
          <w:tcPr>
            <w:tcW w:w="5042" w:type="dxa"/>
            <w:tcBorders>
              <w:top w:val="nil"/>
              <w:left w:val="nil"/>
              <w:bottom w:val="nil"/>
              <w:right w:val="nil"/>
            </w:tcBorders>
          </w:tcPr>
          <w:p w14:paraId="71E8DC65" w14:textId="77777777" w:rsidR="000E2473" w:rsidRPr="009341D1" w:rsidRDefault="000E2473" w:rsidP="00C741A3">
            <w:pPr>
              <w:pStyle w:val="Header"/>
              <w:tabs>
                <w:tab w:val="clear" w:pos="4320"/>
                <w:tab w:val="clear" w:pos="8640"/>
              </w:tabs>
              <w:snapToGrid w:val="0"/>
              <w:rPr>
                <w:b/>
                <w:bCs/>
                <w:sz w:val="22"/>
                <w:u w:val="single"/>
              </w:rPr>
            </w:pPr>
          </w:p>
          <w:p w14:paraId="0D5C04DB" w14:textId="77777777" w:rsidR="000E2473" w:rsidRPr="009341D1" w:rsidRDefault="000E2473" w:rsidP="00C741A3">
            <w:pPr>
              <w:pStyle w:val="Header"/>
              <w:tabs>
                <w:tab w:val="clear" w:pos="4320"/>
                <w:tab w:val="clear" w:pos="8640"/>
              </w:tabs>
              <w:snapToGrid w:val="0"/>
              <w:rPr>
                <w:bCs/>
                <w:sz w:val="22"/>
              </w:rPr>
            </w:pPr>
            <w:r w:rsidRPr="009341D1">
              <w:rPr>
                <w:bCs/>
                <w:sz w:val="22"/>
              </w:rPr>
              <w:t>Hospice Nurse</w:t>
            </w:r>
          </w:p>
        </w:tc>
        <w:tc>
          <w:tcPr>
            <w:tcW w:w="3436" w:type="dxa"/>
            <w:tcBorders>
              <w:top w:val="nil"/>
              <w:left w:val="nil"/>
              <w:bottom w:val="nil"/>
              <w:right w:val="nil"/>
            </w:tcBorders>
          </w:tcPr>
          <w:p w14:paraId="271DC233" w14:textId="77777777" w:rsidR="000E2473" w:rsidRPr="009341D1" w:rsidRDefault="000E2473" w:rsidP="00C741A3">
            <w:pPr>
              <w:pStyle w:val="Header"/>
              <w:tabs>
                <w:tab w:val="clear" w:pos="4320"/>
                <w:tab w:val="clear" w:pos="8640"/>
              </w:tabs>
              <w:snapToGrid w:val="0"/>
              <w:rPr>
                <w:b/>
                <w:bCs/>
                <w:sz w:val="22"/>
                <w:u w:val="single"/>
              </w:rPr>
            </w:pPr>
          </w:p>
          <w:p w14:paraId="3BAFDCCB" w14:textId="77777777" w:rsidR="000E2473" w:rsidRPr="009341D1" w:rsidRDefault="000E2473" w:rsidP="00C741A3">
            <w:pPr>
              <w:pStyle w:val="Header"/>
              <w:tabs>
                <w:tab w:val="clear" w:pos="4320"/>
                <w:tab w:val="clear" w:pos="8640"/>
              </w:tabs>
              <w:snapToGrid w:val="0"/>
              <w:rPr>
                <w:bCs/>
                <w:sz w:val="22"/>
              </w:rPr>
            </w:pPr>
            <w:r w:rsidRPr="009341D1">
              <w:rPr>
                <w:bCs/>
                <w:sz w:val="22"/>
              </w:rPr>
              <w:t>Our Lady of Peace, St Paul, Minnesota</w:t>
            </w:r>
          </w:p>
        </w:tc>
        <w:tc>
          <w:tcPr>
            <w:tcW w:w="1324" w:type="dxa"/>
            <w:tcBorders>
              <w:top w:val="nil"/>
              <w:left w:val="nil"/>
              <w:bottom w:val="nil"/>
              <w:right w:val="nil"/>
            </w:tcBorders>
          </w:tcPr>
          <w:p w14:paraId="3C45BCEA" w14:textId="77777777" w:rsidR="000E2473" w:rsidRPr="009341D1" w:rsidRDefault="000E2473" w:rsidP="00C741A3">
            <w:pPr>
              <w:pStyle w:val="Header"/>
              <w:tabs>
                <w:tab w:val="clear" w:pos="4320"/>
                <w:tab w:val="clear" w:pos="8640"/>
              </w:tabs>
              <w:snapToGrid w:val="0"/>
              <w:rPr>
                <w:b/>
                <w:bCs/>
                <w:sz w:val="22"/>
                <w:u w:val="single"/>
              </w:rPr>
            </w:pPr>
          </w:p>
          <w:p w14:paraId="5A6D3AD1" w14:textId="3AAA0560" w:rsidR="000E2473" w:rsidRPr="009341D1" w:rsidRDefault="000E2473" w:rsidP="00C741A3">
            <w:pPr>
              <w:pStyle w:val="Header"/>
              <w:tabs>
                <w:tab w:val="clear" w:pos="4320"/>
                <w:tab w:val="clear" w:pos="8640"/>
              </w:tabs>
              <w:snapToGrid w:val="0"/>
              <w:rPr>
                <w:bCs/>
                <w:sz w:val="22"/>
              </w:rPr>
            </w:pPr>
            <w:r w:rsidRPr="009341D1">
              <w:rPr>
                <w:bCs/>
                <w:sz w:val="22"/>
              </w:rPr>
              <w:t xml:space="preserve">July 2009 - </w:t>
            </w:r>
            <w:r>
              <w:rPr>
                <w:bCs/>
                <w:sz w:val="22"/>
              </w:rPr>
              <w:t>2016</w:t>
            </w:r>
          </w:p>
          <w:p w14:paraId="2B764DA7" w14:textId="77777777" w:rsidR="000E2473" w:rsidRPr="009341D1" w:rsidRDefault="000E2473" w:rsidP="00C741A3">
            <w:pPr>
              <w:pStyle w:val="Header"/>
              <w:tabs>
                <w:tab w:val="clear" w:pos="4320"/>
                <w:tab w:val="clear" w:pos="8640"/>
              </w:tabs>
              <w:snapToGrid w:val="0"/>
              <w:rPr>
                <w:b/>
                <w:bCs/>
                <w:sz w:val="22"/>
                <w:u w:val="single"/>
              </w:rPr>
            </w:pPr>
          </w:p>
          <w:p w14:paraId="748DBE74" w14:textId="77777777" w:rsidR="000E2473" w:rsidRPr="009341D1" w:rsidRDefault="000E2473" w:rsidP="00C741A3">
            <w:pPr>
              <w:pStyle w:val="Header"/>
              <w:tabs>
                <w:tab w:val="clear" w:pos="4320"/>
                <w:tab w:val="clear" w:pos="8640"/>
              </w:tabs>
              <w:snapToGrid w:val="0"/>
              <w:rPr>
                <w:b/>
                <w:bCs/>
                <w:sz w:val="22"/>
                <w:u w:val="single"/>
              </w:rPr>
            </w:pPr>
          </w:p>
        </w:tc>
      </w:tr>
      <w:tr w:rsidR="000E2473" w:rsidRPr="009341D1" w14:paraId="266BD1E3" w14:textId="77777777" w:rsidTr="00C741A3">
        <w:trPr>
          <w:trHeight w:val="257"/>
        </w:trPr>
        <w:tc>
          <w:tcPr>
            <w:tcW w:w="9802" w:type="dxa"/>
            <w:gridSpan w:val="3"/>
            <w:tcBorders>
              <w:top w:val="nil"/>
              <w:left w:val="nil"/>
              <w:bottom w:val="nil"/>
              <w:right w:val="nil"/>
            </w:tcBorders>
          </w:tcPr>
          <w:p w14:paraId="637BFB7D" w14:textId="1A97A76E" w:rsidR="000E2473" w:rsidRPr="009341D1" w:rsidRDefault="000E2473" w:rsidP="00C741A3">
            <w:pPr>
              <w:pStyle w:val="Header"/>
              <w:tabs>
                <w:tab w:val="clear" w:pos="4320"/>
                <w:tab w:val="clear" w:pos="8640"/>
              </w:tabs>
              <w:snapToGrid w:val="0"/>
              <w:rPr>
                <w:bCs/>
                <w:sz w:val="22"/>
              </w:rPr>
            </w:pPr>
            <w:r w:rsidRPr="009341D1">
              <w:rPr>
                <w:bCs/>
                <w:sz w:val="22"/>
              </w:rPr>
              <w:t xml:space="preserve">Offer direct patient care to inpatient hospice patients in this charity-based home. </w:t>
            </w:r>
          </w:p>
        </w:tc>
      </w:tr>
      <w:tr w:rsidR="000E2473" w:rsidRPr="009341D1" w14:paraId="2F73353A" w14:textId="77777777" w:rsidTr="00C741A3">
        <w:trPr>
          <w:trHeight w:val="257"/>
        </w:trPr>
        <w:tc>
          <w:tcPr>
            <w:tcW w:w="5042" w:type="dxa"/>
            <w:tcBorders>
              <w:top w:val="nil"/>
              <w:left w:val="nil"/>
              <w:bottom w:val="nil"/>
              <w:right w:val="nil"/>
            </w:tcBorders>
          </w:tcPr>
          <w:p w14:paraId="115FC563" w14:textId="77777777" w:rsidR="000E2473" w:rsidRPr="009341D1" w:rsidRDefault="000E2473" w:rsidP="00C741A3">
            <w:pPr>
              <w:pStyle w:val="Header"/>
              <w:tabs>
                <w:tab w:val="clear" w:pos="4320"/>
                <w:tab w:val="clear" w:pos="8640"/>
              </w:tabs>
              <w:snapToGrid w:val="0"/>
              <w:rPr>
                <w:sz w:val="22"/>
              </w:rPr>
            </w:pPr>
            <w:r w:rsidRPr="009341D1">
              <w:rPr>
                <w:sz w:val="22"/>
              </w:rPr>
              <w:t>Hospice Nurse</w:t>
            </w:r>
          </w:p>
        </w:tc>
        <w:tc>
          <w:tcPr>
            <w:tcW w:w="3436" w:type="dxa"/>
            <w:tcBorders>
              <w:top w:val="nil"/>
              <w:left w:val="nil"/>
              <w:bottom w:val="nil"/>
              <w:right w:val="nil"/>
            </w:tcBorders>
          </w:tcPr>
          <w:p w14:paraId="22242B3A" w14:textId="77777777" w:rsidR="000E2473" w:rsidRPr="009341D1" w:rsidRDefault="000E2473" w:rsidP="00C741A3">
            <w:pPr>
              <w:pStyle w:val="Header"/>
              <w:tabs>
                <w:tab w:val="clear" w:pos="4320"/>
                <w:tab w:val="clear" w:pos="8640"/>
              </w:tabs>
              <w:snapToGrid w:val="0"/>
              <w:rPr>
                <w:sz w:val="22"/>
              </w:rPr>
            </w:pPr>
            <w:r w:rsidRPr="009341D1">
              <w:rPr>
                <w:sz w:val="22"/>
              </w:rPr>
              <w:t>Allina Hospice, Homecare and Palliative Care</w:t>
            </w:r>
          </w:p>
          <w:p w14:paraId="609B15C1" w14:textId="77777777" w:rsidR="000E2473" w:rsidRPr="009341D1" w:rsidRDefault="000E2473" w:rsidP="00C741A3">
            <w:pPr>
              <w:pStyle w:val="Header"/>
              <w:tabs>
                <w:tab w:val="clear" w:pos="4320"/>
                <w:tab w:val="clear" w:pos="8640"/>
              </w:tabs>
              <w:rPr>
                <w:sz w:val="22"/>
              </w:rPr>
            </w:pPr>
            <w:r w:rsidRPr="009341D1">
              <w:rPr>
                <w:sz w:val="22"/>
              </w:rPr>
              <w:t>Minneapolis, Minnesota</w:t>
            </w:r>
          </w:p>
        </w:tc>
        <w:tc>
          <w:tcPr>
            <w:tcW w:w="1324" w:type="dxa"/>
            <w:tcBorders>
              <w:top w:val="nil"/>
              <w:left w:val="nil"/>
              <w:bottom w:val="nil"/>
              <w:right w:val="nil"/>
            </w:tcBorders>
          </w:tcPr>
          <w:p w14:paraId="389E641B" w14:textId="7050DA94" w:rsidR="000E2473" w:rsidRPr="009341D1" w:rsidRDefault="000E2473" w:rsidP="00C741A3">
            <w:pPr>
              <w:pStyle w:val="Header"/>
              <w:tabs>
                <w:tab w:val="clear" w:pos="4320"/>
                <w:tab w:val="clear" w:pos="8640"/>
              </w:tabs>
              <w:snapToGrid w:val="0"/>
              <w:rPr>
                <w:sz w:val="22"/>
              </w:rPr>
            </w:pPr>
            <w:r w:rsidRPr="009341D1">
              <w:rPr>
                <w:sz w:val="22"/>
              </w:rPr>
              <w:t>Au</w:t>
            </w:r>
            <w:r w:rsidR="00C741A3">
              <w:rPr>
                <w:sz w:val="22"/>
              </w:rPr>
              <w:t xml:space="preserve">g </w:t>
            </w:r>
            <w:r w:rsidRPr="009341D1">
              <w:rPr>
                <w:sz w:val="22"/>
              </w:rPr>
              <w:t>2007 – July 2009</w:t>
            </w:r>
          </w:p>
        </w:tc>
      </w:tr>
      <w:tr w:rsidR="000E2473" w:rsidRPr="009341D1" w14:paraId="7F7BF6A8" w14:textId="77777777" w:rsidTr="00C741A3">
        <w:trPr>
          <w:trHeight w:val="257"/>
        </w:trPr>
        <w:tc>
          <w:tcPr>
            <w:tcW w:w="9802" w:type="dxa"/>
            <w:gridSpan w:val="3"/>
            <w:tcBorders>
              <w:top w:val="nil"/>
              <w:left w:val="nil"/>
              <w:bottom w:val="nil"/>
              <w:right w:val="nil"/>
            </w:tcBorders>
          </w:tcPr>
          <w:p w14:paraId="71CDCE9B" w14:textId="77777777" w:rsidR="000E2473" w:rsidRPr="009341D1" w:rsidRDefault="000E2473" w:rsidP="00C741A3">
            <w:pPr>
              <w:pStyle w:val="Header"/>
              <w:snapToGrid w:val="0"/>
              <w:rPr>
                <w:sz w:val="22"/>
                <w:szCs w:val="22"/>
              </w:rPr>
            </w:pPr>
            <w:r w:rsidRPr="009341D1">
              <w:rPr>
                <w:sz w:val="22"/>
                <w:szCs w:val="22"/>
              </w:rPr>
              <w:t xml:space="preserve">Per Diem. Provide direct patient care to hospice patients within their homes. Primary responsibilities include pain and symptom management, patient and family support, physical assessment and developing/updating care plans. </w:t>
            </w:r>
          </w:p>
        </w:tc>
      </w:tr>
      <w:tr w:rsidR="000E2473" w:rsidRPr="009341D1" w14:paraId="7A1F4693" w14:textId="77777777" w:rsidTr="00C741A3">
        <w:trPr>
          <w:trHeight w:val="257"/>
        </w:trPr>
        <w:tc>
          <w:tcPr>
            <w:tcW w:w="5042" w:type="dxa"/>
            <w:tcBorders>
              <w:top w:val="nil"/>
              <w:left w:val="nil"/>
              <w:bottom w:val="nil"/>
              <w:right w:val="nil"/>
            </w:tcBorders>
          </w:tcPr>
          <w:p w14:paraId="51B29007" w14:textId="77777777" w:rsidR="000E2473" w:rsidRPr="009341D1" w:rsidRDefault="000E2473" w:rsidP="00C741A3">
            <w:pPr>
              <w:pStyle w:val="Header"/>
              <w:tabs>
                <w:tab w:val="clear" w:pos="4320"/>
                <w:tab w:val="clear" w:pos="8640"/>
              </w:tabs>
              <w:snapToGrid w:val="0"/>
              <w:rPr>
                <w:sz w:val="22"/>
              </w:rPr>
            </w:pPr>
            <w:r w:rsidRPr="009341D1">
              <w:rPr>
                <w:sz w:val="22"/>
              </w:rPr>
              <w:t>Research Nurse</w:t>
            </w:r>
          </w:p>
        </w:tc>
        <w:tc>
          <w:tcPr>
            <w:tcW w:w="3436" w:type="dxa"/>
            <w:tcBorders>
              <w:top w:val="nil"/>
              <w:left w:val="nil"/>
              <w:bottom w:val="nil"/>
              <w:right w:val="nil"/>
            </w:tcBorders>
          </w:tcPr>
          <w:p w14:paraId="4A4C4644" w14:textId="77777777" w:rsidR="000E2473" w:rsidRPr="009341D1" w:rsidRDefault="000E2473" w:rsidP="00C741A3">
            <w:pPr>
              <w:pStyle w:val="Header"/>
              <w:tabs>
                <w:tab w:val="clear" w:pos="4320"/>
                <w:tab w:val="clear" w:pos="8640"/>
              </w:tabs>
              <w:snapToGrid w:val="0"/>
              <w:rPr>
                <w:sz w:val="22"/>
              </w:rPr>
            </w:pPr>
            <w:r w:rsidRPr="009341D1">
              <w:rPr>
                <w:sz w:val="22"/>
              </w:rPr>
              <w:t>Mayo Clinic</w:t>
            </w:r>
          </w:p>
          <w:p w14:paraId="6B3083DB" w14:textId="77777777" w:rsidR="000E2473" w:rsidRPr="009341D1" w:rsidRDefault="000E2473" w:rsidP="00C741A3">
            <w:pPr>
              <w:pStyle w:val="Header"/>
              <w:tabs>
                <w:tab w:val="clear" w:pos="4320"/>
                <w:tab w:val="clear" w:pos="8640"/>
              </w:tabs>
              <w:rPr>
                <w:sz w:val="22"/>
              </w:rPr>
            </w:pPr>
            <w:r w:rsidRPr="009341D1">
              <w:rPr>
                <w:sz w:val="22"/>
              </w:rPr>
              <w:t>Rochester, Minnesota</w:t>
            </w:r>
          </w:p>
        </w:tc>
        <w:tc>
          <w:tcPr>
            <w:tcW w:w="1324" w:type="dxa"/>
            <w:tcBorders>
              <w:top w:val="nil"/>
              <w:left w:val="nil"/>
              <w:bottom w:val="nil"/>
              <w:right w:val="nil"/>
            </w:tcBorders>
          </w:tcPr>
          <w:p w14:paraId="3F3F4AA4" w14:textId="005E5792" w:rsidR="000E2473" w:rsidRPr="009341D1" w:rsidRDefault="000E2473" w:rsidP="00C741A3">
            <w:pPr>
              <w:pStyle w:val="Header"/>
              <w:tabs>
                <w:tab w:val="clear" w:pos="4320"/>
                <w:tab w:val="clear" w:pos="8640"/>
              </w:tabs>
              <w:snapToGrid w:val="0"/>
              <w:rPr>
                <w:sz w:val="22"/>
              </w:rPr>
            </w:pPr>
            <w:r w:rsidRPr="009341D1">
              <w:rPr>
                <w:sz w:val="22"/>
              </w:rPr>
              <w:t>Aug</w:t>
            </w:r>
            <w:r w:rsidR="00C741A3">
              <w:rPr>
                <w:sz w:val="22"/>
              </w:rPr>
              <w:t xml:space="preserve"> </w:t>
            </w:r>
            <w:r w:rsidRPr="009341D1">
              <w:rPr>
                <w:sz w:val="22"/>
              </w:rPr>
              <w:t xml:space="preserve">2002 - </w:t>
            </w:r>
            <w:r>
              <w:rPr>
                <w:sz w:val="22"/>
              </w:rPr>
              <w:t>2010</w:t>
            </w:r>
          </w:p>
        </w:tc>
      </w:tr>
      <w:tr w:rsidR="000E2473" w:rsidRPr="009341D1" w14:paraId="22D968C4" w14:textId="77777777" w:rsidTr="00C741A3">
        <w:trPr>
          <w:trHeight w:val="257"/>
        </w:trPr>
        <w:tc>
          <w:tcPr>
            <w:tcW w:w="9802" w:type="dxa"/>
            <w:gridSpan w:val="3"/>
            <w:tcBorders>
              <w:top w:val="nil"/>
              <w:left w:val="nil"/>
              <w:bottom w:val="nil"/>
              <w:right w:val="nil"/>
            </w:tcBorders>
          </w:tcPr>
          <w:p w14:paraId="1CE35CCE" w14:textId="77777777" w:rsidR="000E2473" w:rsidRPr="009341D1" w:rsidRDefault="000E2473" w:rsidP="00C741A3">
            <w:pPr>
              <w:pStyle w:val="Header"/>
              <w:snapToGrid w:val="0"/>
              <w:rPr>
                <w:sz w:val="22"/>
                <w:szCs w:val="22"/>
              </w:rPr>
            </w:pPr>
            <w:r w:rsidRPr="009341D1">
              <w:rPr>
                <w:sz w:val="22"/>
                <w:szCs w:val="22"/>
              </w:rPr>
              <w:t xml:space="preserve">Per Diem. Work as a research nurse on the Clinical Research Unit at the Mayo Clinic. This research center is the largest federally funded CRU in the United States. Research areas include Psychiatry, GI, Multiple Sclerosis, Endocrinology, Genomics and multiple other areas. </w:t>
            </w:r>
          </w:p>
          <w:p w14:paraId="596C17C9" w14:textId="77777777" w:rsidR="000E2473" w:rsidRPr="009341D1" w:rsidRDefault="000E2473" w:rsidP="00C741A3">
            <w:pPr>
              <w:pStyle w:val="Header"/>
              <w:rPr>
                <w:sz w:val="22"/>
                <w:szCs w:val="22"/>
              </w:rPr>
            </w:pPr>
            <w:r w:rsidRPr="009341D1">
              <w:rPr>
                <w:sz w:val="22"/>
                <w:szCs w:val="22"/>
              </w:rPr>
              <w:t>The research nurse applies the studies to the patients, along with interpreting the studies and protocols. Skills include administering experimental medications, performing a variety of assessments, participating in developing protocols and more. Work closely with the Primary Investigators and the Research Coordinators.</w:t>
            </w:r>
          </w:p>
        </w:tc>
      </w:tr>
      <w:tr w:rsidR="000E2473" w:rsidRPr="009341D1" w14:paraId="7D1F1292" w14:textId="77777777" w:rsidTr="00C741A3">
        <w:trPr>
          <w:trHeight w:val="257"/>
        </w:trPr>
        <w:tc>
          <w:tcPr>
            <w:tcW w:w="5042" w:type="dxa"/>
            <w:tcBorders>
              <w:top w:val="nil"/>
              <w:left w:val="nil"/>
              <w:bottom w:val="nil"/>
              <w:right w:val="nil"/>
            </w:tcBorders>
          </w:tcPr>
          <w:p w14:paraId="0994EC84" w14:textId="77777777" w:rsidR="000E2473" w:rsidRPr="009341D1" w:rsidRDefault="000E2473" w:rsidP="00C741A3">
            <w:pPr>
              <w:pStyle w:val="Header"/>
              <w:tabs>
                <w:tab w:val="clear" w:pos="4320"/>
                <w:tab w:val="clear" w:pos="8640"/>
              </w:tabs>
              <w:snapToGrid w:val="0"/>
              <w:rPr>
                <w:sz w:val="22"/>
              </w:rPr>
            </w:pPr>
            <w:r w:rsidRPr="009341D1">
              <w:rPr>
                <w:sz w:val="22"/>
              </w:rPr>
              <w:t>Primary Nurse</w:t>
            </w:r>
          </w:p>
        </w:tc>
        <w:tc>
          <w:tcPr>
            <w:tcW w:w="3436" w:type="dxa"/>
            <w:tcBorders>
              <w:top w:val="nil"/>
              <w:left w:val="nil"/>
              <w:bottom w:val="nil"/>
              <w:right w:val="nil"/>
            </w:tcBorders>
          </w:tcPr>
          <w:p w14:paraId="3142381B" w14:textId="77777777" w:rsidR="000E2473" w:rsidRPr="009341D1" w:rsidRDefault="000E2473" w:rsidP="00C741A3">
            <w:pPr>
              <w:pStyle w:val="Header"/>
              <w:tabs>
                <w:tab w:val="clear" w:pos="4320"/>
                <w:tab w:val="clear" w:pos="8640"/>
              </w:tabs>
              <w:snapToGrid w:val="0"/>
              <w:rPr>
                <w:sz w:val="22"/>
              </w:rPr>
            </w:pPr>
            <w:r w:rsidRPr="009341D1">
              <w:rPr>
                <w:sz w:val="22"/>
              </w:rPr>
              <w:t xml:space="preserve">Mayo Clinic </w:t>
            </w:r>
          </w:p>
          <w:p w14:paraId="546F2778" w14:textId="77777777" w:rsidR="000E2473" w:rsidRPr="009341D1" w:rsidRDefault="000E2473" w:rsidP="00C741A3">
            <w:pPr>
              <w:pStyle w:val="Header"/>
              <w:tabs>
                <w:tab w:val="clear" w:pos="4320"/>
                <w:tab w:val="clear" w:pos="8640"/>
              </w:tabs>
              <w:rPr>
                <w:sz w:val="22"/>
              </w:rPr>
            </w:pPr>
            <w:r w:rsidRPr="009341D1">
              <w:rPr>
                <w:sz w:val="22"/>
              </w:rPr>
              <w:t>Rochester, Minnesota</w:t>
            </w:r>
          </w:p>
        </w:tc>
        <w:tc>
          <w:tcPr>
            <w:tcW w:w="1324" w:type="dxa"/>
            <w:tcBorders>
              <w:top w:val="nil"/>
              <w:left w:val="nil"/>
              <w:bottom w:val="nil"/>
              <w:right w:val="nil"/>
            </w:tcBorders>
          </w:tcPr>
          <w:p w14:paraId="474A0142" w14:textId="628EDB93" w:rsidR="000E2473" w:rsidRPr="009341D1" w:rsidRDefault="000E2473" w:rsidP="00C741A3">
            <w:pPr>
              <w:pStyle w:val="Header"/>
              <w:tabs>
                <w:tab w:val="clear" w:pos="4320"/>
                <w:tab w:val="clear" w:pos="8640"/>
              </w:tabs>
              <w:snapToGrid w:val="0"/>
              <w:rPr>
                <w:sz w:val="22"/>
              </w:rPr>
            </w:pPr>
            <w:r w:rsidRPr="009341D1">
              <w:rPr>
                <w:sz w:val="22"/>
              </w:rPr>
              <w:t>July 1993 – Aug</w:t>
            </w:r>
            <w:r w:rsidR="00C741A3">
              <w:rPr>
                <w:sz w:val="22"/>
              </w:rPr>
              <w:t xml:space="preserve"> </w:t>
            </w:r>
            <w:r w:rsidRPr="009341D1">
              <w:rPr>
                <w:sz w:val="22"/>
              </w:rPr>
              <w:t xml:space="preserve">1997 </w:t>
            </w:r>
          </w:p>
        </w:tc>
      </w:tr>
      <w:tr w:rsidR="000E2473" w:rsidRPr="009341D1" w14:paraId="3EBA6800" w14:textId="77777777" w:rsidTr="00C741A3">
        <w:trPr>
          <w:trHeight w:val="257"/>
        </w:trPr>
        <w:tc>
          <w:tcPr>
            <w:tcW w:w="9802" w:type="dxa"/>
            <w:gridSpan w:val="3"/>
            <w:tcBorders>
              <w:top w:val="nil"/>
              <w:left w:val="nil"/>
              <w:bottom w:val="nil"/>
              <w:right w:val="nil"/>
            </w:tcBorders>
          </w:tcPr>
          <w:p w14:paraId="2C1863D3" w14:textId="77777777" w:rsidR="000E2473" w:rsidRPr="009341D1" w:rsidRDefault="000E2473" w:rsidP="00C741A3">
            <w:pPr>
              <w:pStyle w:val="Header"/>
              <w:snapToGrid w:val="0"/>
              <w:rPr>
                <w:sz w:val="22"/>
                <w:szCs w:val="22"/>
              </w:rPr>
            </w:pPr>
            <w:r w:rsidRPr="009341D1">
              <w:rPr>
                <w:sz w:val="22"/>
                <w:szCs w:val="22"/>
              </w:rPr>
              <w:t xml:space="preserve">Provided patient care on a 16 bed, adolescent mental-health inpatient unit. Responsibilities included working with patients with schizophrenia, depression as well as eating, conversion and conduct disorders. Also perform nursing evaluations, mental and physical assessments, one-to-one and family counseling, IV therapy, and initiate multidisciplinary care and teaching plans. Acted as charge nurse on a rotational basis. Member of multiple departmental and hospital committees. Spent one week a quarter performing quality assurance audits. Was involved in developing criteria for the Mayo Medical Center Nursing Continuous Quality Assurance program. Had accountability for initiating and implementing discharge planning as part of a multidisciplinary team. </w:t>
            </w:r>
          </w:p>
        </w:tc>
      </w:tr>
      <w:tr w:rsidR="000E2473" w:rsidRPr="009341D1" w14:paraId="57879202" w14:textId="77777777" w:rsidTr="00C741A3">
        <w:trPr>
          <w:trHeight w:val="257"/>
        </w:trPr>
        <w:tc>
          <w:tcPr>
            <w:tcW w:w="5042" w:type="dxa"/>
            <w:tcBorders>
              <w:top w:val="nil"/>
              <w:left w:val="nil"/>
              <w:bottom w:val="nil"/>
              <w:right w:val="nil"/>
            </w:tcBorders>
          </w:tcPr>
          <w:p w14:paraId="10349362" w14:textId="77777777" w:rsidR="000E2473" w:rsidRPr="009341D1" w:rsidRDefault="000E2473" w:rsidP="00C741A3">
            <w:pPr>
              <w:pStyle w:val="Header"/>
              <w:tabs>
                <w:tab w:val="clear" w:pos="4320"/>
                <w:tab w:val="clear" w:pos="8640"/>
              </w:tabs>
              <w:snapToGrid w:val="0"/>
              <w:rPr>
                <w:sz w:val="22"/>
              </w:rPr>
            </w:pPr>
            <w:r w:rsidRPr="009341D1">
              <w:rPr>
                <w:sz w:val="22"/>
              </w:rPr>
              <w:t>Traveling Nurse</w:t>
            </w:r>
          </w:p>
        </w:tc>
        <w:tc>
          <w:tcPr>
            <w:tcW w:w="3436" w:type="dxa"/>
            <w:tcBorders>
              <w:top w:val="nil"/>
              <w:left w:val="nil"/>
              <w:bottom w:val="nil"/>
              <w:right w:val="nil"/>
            </w:tcBorders>
          </w:tcPr>
          <w:p w14:paraId="4C06BFBD" w14:textId="77777777" w:rsidR="000E2473" w:rsidRPr="009341D1" w:rsidRDefault="000E2473" w:rsidP="00C741A3">
            <w:pPr>
              <w:pStyle w:val="Header"/>
              <w:tabs>
                <w:tab w:val="clear" w:pos="4320"/>
                <w:tab w:val="clear" w:pos="8640"/>
              </w:tabs>
              <w:snapToGrid w:val="0"/>
              <w:rPr>
                <w:sz w:val="22"/>
              </w:rPr>
            </w:pPr>
            <w:r w:rsidRPr="009341D1">
              <w:rPr>
                <w:sz w:val="22"/>
              </w:rPr>
              <w:t>Cross Country Health Care</w:t>
            </w:r>
          </w:p>
          <w:p w14:paraId="39F684C9" w14:textId="77777777" w:rsidR="000E2473" w:rsidRPr="009341D1" w:rsidRDefault="000E2473" w:rsidP="00C741A3">
            <w:pPr>
              <w:pStyle w:val="Header"/>
              <w:tabs>
                <w:tab w:val="clear" w:pos="4320"/>
                <w:tab w:val="clear" w:pos="8640"/>
              </w:tabs>
              <w:rPr>
                <w:sz w:val="22"/>
              </w:rPr>
            </w:pPr>
            <w:r w:rsidRPr="009341D1">
              <w:rPr>
                <w:sz w:val="22"/>
              </w:rPr>
              <w:t>SAVAZ – Amsterdam The Netherlands</w:t>
            </w:r>
          </w:p>
        </w:tc>
        <w:tc>
          <w:tcPr>
            <w:tcW w:w="1324" w:type="dxa"/>
            <w:tcBorders>
              <w:top w:val="nil"/>
              <w:left w:val="nil"/>
              <w:bottom w:val="nil"/>
              <w:right w:val="nil"/>
            </w:tcBorders>
          </w:tcPr>
          <w:p w14:paraId="4150E5AA" w14:textId="7B403454" w:rsidR="000E2473" w:rsidRPr="009341D1" w:rsidRDefault="000E2473" w:rsidP="00C741A3">
            <w:pPr>
              <w:pStyle w:val="Header"/>
              <w:tabs>
                <w:tab w:val="clear" w:pos="4320"/>
                <w:tab w:val="clear" w:pos="8640"/>
              </w:tabs>
              <w:snapToGrid w:val="0"/>
              <w:rPr>
                <w:sz w:val="22"/>
              </w:rPr>
            </w:pPr>
            <w:r w:rsidRPr="009341D1">
              <w:rPr>
                <w:sz w:val="22"/>
              </w:rPr>
              <w:t>Jan 1993 – July 1993</w:t>
            </w:r>
          </w:p>
        </w:tc>
      </w:tr>
      <w:tr w:rsidR="000E2473" w:rsidRPr="009341D1" w14:paraId="03B0DAE8" w14:textId="77777777" w:rsidTr="00C741A3">
        <w:trPr>
          <w:trHeight w:val="232"/>
        </w:trPr>
        <w:tc>
          <w:tcPr>
            <w:tcW w:w="9802" w:type="dxa"/>
            <w:gridSpan w:val="3"/>
            <w:tcBorders>
              <w:top w:val="nil"/>
              <w:left w:val="nil"/>
              <w:bottom w:val="nil"/>
              <w:right w:val="nil"/>
            </w:tcBorders>
          </w:tcPr>
          <w:p w14:paraId="06F93C1C" w14:textId="77777777" w:rsidR="000E2473" w:rsidRPr="009341D1" w:rsidRDefault="000E2473" w:rsidP="00C741A3">
            <w:pPr>
              <w:pStyle w:val="BodyText"/>
              <w:snapToGrid w:val="0"/>
              <w:rPr>
                <w:sz w:val="22"/>
                <w:szCs w:val="22"/>
              </w:rPr>
            </w:pPr>
            <w:r w:rsidRPr="009341D1">
              <w:rPr>
                <w:sz w:val="22"/>
                <w:szCs w:val="22"/>
              </w:rPr>
              <w:t xml:space="preserve">Cross County Health Care Incorporated, Baton Rouge, Louisiana. March - July 1993 </w:t>
            </w:r>
          </w:p>
          <w:p w14:paraId="2283A86F" w14:textId="77777777" w:rsidR="000E2473" w:rsidRPr="009341D1" w:rsidRDefault="000E2473" w:rsidP="00C741A3">
            <w:pPr>
              <w:pStyle w:val="BodyText"/>
              <w:rPr>
                <w:sz w:val="22"/>
                <w:szCs w:val="22"/>
              </w:rPr>
            </w:pPr>
            <w:r w:rsidRPr="009341D1">
              <w:rPr>
                <w:sz w:val="22"/>
                <w:szCs w:val="22"/>
              </w:rPr>
              <w:t xml:space="preserve">Provided patient care on a 34-bed oncology- medical/surgical unit at the Medical Center of Baton Rouge. Responsibilities included charge nurse, administering vesicant and non-vesicant chemotherapy, initiating nursing care, teaching and discharge plans. This assignment was for 13 weeks. </w:t>
            </w:r>
          </w:p>
          <w:p w14:paraId="2FE16EE3" w14:textId="77777777" w:rsidR="000E2473" w:rsidRPr="009341D1" w:rsidRDefault="000E2473" w:rsidP="00C741A3">
            <w:pPr>
              <w:pStyle w:val="BodyText"/>
              <w:rPr>
                <w:sz w:val="22"/>
                <w:szCs w:val="22"/>
              </w:rPr>
            </w:pPr>
            <w:proofErr w:type="spellStart"/>
            <w:r w:rsidRPr="009341D1">
              <w:rPr>
                <w:sz w:val="22"/>
                <w:szCs w:val="22"/>
              </w:rPr>
              <w:t>Savaz</w:t>
            </w:r>
            <w:proofErr w:type="spellEnd"/>
            <w:r w:rsidRPr="009341D1">
              <w:rPr>
                <w:sz w:val="22"/>
                <w:szCs w:val="22"/>
              </w:rPr>
              <w:t xml:space="preserve">, Amsterdam, The Netherlands. January - March 1993 </w:t>
            </w:r>
          </w:p>
          <w:p w14:paraId="7667B5A8" w14:textId="77777777" w:rsidR="000E2473" w:rsidRPr="009341D1" w:rsidRDefault="000E2473" w:rsidP="00C741A3">
            <w:pPr>
              <w:pStyle w:val="BodyText"/>
            </w:pPr>
            <w:proofErr w:type="gramStart"/>
            <w:r w:rsidRPr="009341D1">
              <w:rPr>
                <w:sz w:val="22"/>
                <w:szCs w:val="22"/>
              </w:rPr>
              <w:t>Twelve week</w:t>
            </w:r>
            <w:proofErr w:type="gramEnd"/>
            <w:r w:rsidRPr="009341D1">
              <w:rPr>
                <w:sz w:val="22"/>
                <w:szCs w:val="22"/>
              </w:rPr>
              <w:t xml:space="preserve"> assignment involved staff responsibilities on the 24-bed psychiatric intensive care unit at the Hospital of the University of Amsterdam. Duties included rapid tranquilization, crisis intervention, individual and group therapy.</w:t>
            </w:r>
            <w:r w:rsidRPr="009341D1">
              <w:t xml:space="preserve"> </w:t>
            </w:r>
          </w:p>
        </w:tc>
      </w:tr>
      <w:tr w:rsidR="000E2473" w:rsidRPr="009341D1" w14:paraId="6F75FC0E" w14:textId="77777777" w:rsidTr="00C741A3">
        <w:trPr>
          <w:trHeight w:val="257"/>
        </w:trPr>
        <w:tc>
          <w:tcPr>
            <w:tcW w:w="5042" w:type="dxa"/>
            <w:tcBorders>
              <w:top w:val="nil"/>
              <w:left w:val="nil"/>
              <w:bottom w:val="nil"/>
              <w:right w:val="nil"/>
            </w:tcBorders>
          </w:tcPr>
          <w:p w14:paraId="32CAA6E9" w14:textId="77777777" w:rsidR="000E2473" w:rsidRPr="009341D1" w:rsidRDefault="000E2473" w:rsidP="00C741A3">
            <w:pPr>
              <w:pStyle w:val="Header"/>
              <w:tabs>
                <w:tab w:val="clear" w:pos="4320"/>
                <w:tab w:val="clear" w:pos="8640"/>
              </w:tabs>
              <w:snapToGrid w:val="0"/>
              <w:rPr>
                <w:sz w:val="22"/>
              </w:rPr>
            </w:pPr>
            <w:r w:rsidRPr="009341D1">
              <w:rPr>
                <w:sz w:val="22"/>
              </w:rPr>
              <w:t>Staff Nurse</w:t>
            </w:r>
          </w:p>
        </w:tc>
        <w:tc>
          <w:tcPr>
            <w:tcW w:w="3436" w:type="dxa"/>
            <w:tcBorders>
              <w:top w:val="nil"/>
              <w:left w:val="nil"/>
              <w:bottom w:val="nil"/>
              <w:right w:val="nil"/>
            </w:tcBorders>
          </w:tcPr>
          <w:p w14:paraId="23720E11" w14:textId="77777777" w:rsidR="000E2473" w:rsidRPr="009341D1" w:rsidRDefault="000E2473" w:rsidP="00C741A3">
            <w:pPr>
              <w:pStyle w:val="Header"/>
              <w:tabs>
                <w:tab w:val="clear" w:pos="4320"/>
                <w:tab w:val="clear" w:pos="8640"/>
              </w:tabs>
              <w:snapToGrid w:val="0"/>
              <w:rPr>
                <w:sz w:val="22"/>
              </w:rPr>
            </w:pPr>
            <w:r w:rsidRPr="009341D1">
              <w:rPr>
                <w:sz w:val="22"/>
              </w:rPr>
              <w:t>Stanford University Hospital</w:t>
            </w:r>
          </w:p>
          <w:p w14:paraId="69925859" w14:textId="77777777" w:rsidR="000E2473" w:rsidRPr="009341D1" w:rsidRDefault="000E2473" w:rsidP="00C741A3">
            <w:pPr>
              <w:pStyle w:val="Header"/>
              <w:tabs>
                <w:tab w:val="clear" w:pos="4320"/>
                <w:tab w:val="clear" w:pos="8640"/>
              </w:tabs>
              <w:rPr>
                <w:sz w:val="22"/>
              </w:rPr>
            </w:pPr>
            <w:r w:rsidRPr="009341D1">
              <w:rPr>
                <w:sz w:val="22"/>
              </w:rPr>
              <w:t>Palo Alto, California</w:t>
            </w:r>
          </w:p>
        </w:tc>
        <w:tc>
          <w:tcPr>
            <w:tcW w:w="1324" w:type="dxa"/>
            <w:tcBorders>
              <w:top w:val="nil"/>
              <w:left w:val="nil"/>
              <w:bottom w:val="nil"/>
              <w:right w:val="nil"/>
            </w:tcBorders>
          </w:tcPr>
          <w:p w14:paraId="2E5434AF" w14:textId="03678691" w:rsidR="000E2473" w:rsidRPr="009341D1" w:rsidRDefault="000E2473" w:rsidP="00C741A3">
            <w:pPr>
              <w:pStyle w:val="BodyText"/>
              <w:snapToGrid w:val="0"/>
              <w:rPr>
                <w:sz w:val="22"/>
                <w:szCs w:val="22"/>
              </w:rPr>
            </w:pPr>
            <w:r w:rsidRPr="009341D1">
              <w:rPr>
                <w:sz w:val="22"/>
                <w:szCs w:val="22"/>
              </w:rPr>
              <w:t>Nove1989- Nov</w:t>
            </w:r>
            <w:r w:rsidR="00C741A3">
              <w:rPr>
                <w:sz w:val="22"/>
                <w:szCs w:val="22"/>
              </w:rPr>
              <w:t xml:space="preserve"> </w:t>
            </w:r>
            <w:r w:rsidRPr="009341D1">
              <w:rPr>
                <w:sz w:val="22"/>
                <w:szCs w:val="22"/>
              </w:rPr>
              <w:t xml:space="preserve">1991 </w:t>
            </w:r>
          </w:p>
        </w:tc>
      </w:tr>
      <w:tr w:rsidR="000E2473" w:rsidRPr="009341D1" w14:paraId="5040B652" w14:textId="77777777" w:rsidTr="00C741A3">
        <w:trPr>
          <w:trHeight w:val="257"/>
        </w:trPr>
        <w:tc>
          <w:tcPr>
            <w:tcW w:w="9802" w:type="dxa"/>
            <w:gridSpan w:val="3"/>
            <w:tcBorders>
              <w:top w:val="nil"/>
              <w:left w:val="nil"/>
              <w:bottom w:val="nil"/>
              <w:right w:val="nil"/>
            </w:tcBorders>
          </w:tcPr>
          <w:p w14:paraId="1C53A72A" w14:textId="77777777" w:rsidR="000E2473" w:rsidRPr="009341D1" w:rsidRDefault="000E2473" w:rsidP="00C741A3">
            <w:pPr>
              <w:pStyle w:val="Header"/>
              <w:tabs>
                <w:tab w:val="clear" w:pos="4320"/>
                <w:tab w:val="clear" w:pos="8640"/>
              </w:tabs>
              <w:snapToGrid w:val="0"/>
              <w:rPr>
                <w:sz w:val="22"/>
                <w:szCs w:val="22"/>
              </w:rPr>
            </w:pPr>
            <w:r w:rsidRPr="009341D1">
              <w:rPr>
                <w:sz w:val="22"/>
                <w:szCs w:val="22"/>
              </w:rPr>
              <w:lastRenderedPageBreak/>
              <w:t>Provided patient care on the 17-bed medical-psychiatric inpatient unit with clients admitted with diagnoses of anorexia, chronic pain, alcohol/drug dependency, medication induced psychosis and conversion disorders. Tasks included leading therapy groups, individual counseling, staff education, teaching patients relaxation techniques and biofeedback. Provided patient care on Stanford’s 18-bed oncology unit. Direct care duties included resource nursing, starting IV’s, administering chemotherapy, terminal patient care and family support.</w:t>
            </w:r>
          </w:p>
        </w:tc>
      </w:tr>
      <w:tr w:rsidR="000E2473" w:rsidRPr="009341D1" w14:paraId="42C31055" w14:textId="77777777" w:rsidTr="00C741A3">
        <w:trPr>
          <w:trHeight w:val="257"/>
        </w:trPr>
        <w:tc>
          <w:tcPr>
            <w:tcW w:w="5042" w:type="dxa"/>
            <w:tcBorders>
              <w:top w:val="nil"/>
              <w:left w:val="nil"/>
              <w:bottom w:val="nil"/>
              <w:right w:val="nil"/>
            </w:tcBorders>
          </w:tcPr>
          <w:p w14:paraId="5D9F4D3E" w14:textId="46C4A08F" w:rsidR="000E2473" w:rsidRPr="009341D1" w:rsidRDefault="000E2473" w:rsidP="00C741A3">
            <w:pPr>
              <w:pStyle w:val="Header"/>
              <w:tabs>
                <w:tab w:val="clear" w:pos="4320"/>
                <w:tab w:val="clear" w:pos="8640"/>
              </w:tabs>
              <w:snapToGrid w:val="0"/>
              <w:rPr>
                <w:sz w:val="22"/>
                <w:szCs w:val="22"/>
              </w:rPr>
            </w:pPr>
            <w:r w:rsidRPr="009341D1">
              <w:rPr>
                <w:sz w:val="22"/>
                <w:szCs w:val="22"/>
              </w:rPr>
              <w:t>Staff Nurse</w:t>
            </w:r>
            <w:r>
              <w:rPr>
                <w:sz w:val="22"/>
                <w:szCs w:val="22"/>
              </w:rPr>
              <w:t xml:space="preserve"> (Per diem)</w:t>
            </w:r>
          </w:p>
        </w:tc>
        <w:tc>
          <w:tcPr>
            <w:tcW w:w="3436" w:type="dxa"/>
            <w:tcBorders>
              <w:top w:val="nil"/>
              <w:left w:val="nil"/>
              <w:bottom w:val="nil"/>
              <w:right w:val="nil"/>
            </w:tcBorders>
          </w:tcPr>
          <w:p w14:paraId="23B70136" w14:textId="77777777" w:rsidR="000E2473" w:rsidRDefault="000E2473" w:rsidP="00C741A3">
            <w:pPr>
              <w:pStyle w:val="Header"/>
              <w:tabs>
                <w:tab w:val="clear" w:pos="4320"/>
                <w:tab w:val="clear" w:pos="8640"/>
              </w:tabs>
              <w:rPr>
                <w:sz w:val="22"/>
                <w:szCs w:val="22"/>
              </w:rPr>
            </w:pPr>
            <w:r>
              <w:rPr>
                <w:sz w:val="22"/>
                <w:szCs w:val="22"/>
              </w:rPr>
              <w:t>Antoni Van Leeuwenhoek Hospital</w:t>
            </w:r>
          </w:p>
          <w:p w14:paraId="4C140E56" w14:textId="30886FA8" w:rsidR="000E2473" w:rsidRPr="009341D1" w:rsidRDefault="000E2473" w:rsidP="00C741A3">
            <w:pPr>
              <w:pStyle w:val="Header"/>
              <w:tabs>
                <w:tab w:val="clear" w:pos="4320"/>
                <w:tab w:val="clear" w:pos="8640"/>
              </w:tabs>
              <w:rPr>
                <w:sz w:val="22"/>
                <w:szCs w:val="22"/>
              </w:rPr>
            </w:pPr>
            <w:r>
              <w:rPr>
                <w:sz w:val="22"/>
                <w:szCs w:val="22"/>
              </w:rPr>
              <w:t>(Dutch National Cancer Center)</w:t>
            </w:r>
          </w:p>
        </w:tc>
        <w:tc>
          <w:tcPr>
            <w:tcW w:w="1324" w:type="dxa"/>
            <w:tcBorders>
              <w:top w:val="nil"/>
              <w:left w:val="nil"/>
              <w:bottom w:val="nil"/>
              <w:right w:val="nil"/>
            </w:tcBorders>
          </w:tcPr>
          <w:p w14:paraId="3876DB2D" w14:textId="2F6F57BB" w:rsidR="000E2473" w:rsidRPr="009341D1" w:rsidRDefault="000E2473" w:rsidP="00C741A3">
            <w:pPr>
              <w:pStyle w:val="Header"/>
              <w:tabs>
                <w:tab w:val="clear" w:pos="4320"/>
                <w:tab w:val="clear" w:pos="8640"/>
              </w:tabs>
              <w:snapToGrid w:val="0"/>
              <w:rPr>
                <w:sz w:val="22"/>
                <w:szCs w:val="22"/>
              </w:rPr>
            </w:pPr>
            <w:r w:rsidRPr="009341D1">
              <w:rPr>
                <w:sz w:val="22"/>
                <w:szCs w:val="22"/>
              </w:rPr>
              <w:t>Oct1987 – Oct 198</w:t>
            </w:r>
            <w:r>
              <w:rPr>
                <w:sz w:val="22"/>
                <w:szCs w:val="22"/>
              </w:rPr>
              <w:t>9</w:t>
            </w:r>
          </w:p>
        </w:tc>
      </w:tr>
      <w:tr w:rsidR="000E2473" w:rsidRPr="009341D1" w14:paraId="1FE898E9" w14:textId="77777777" w:rsidTr="00C741A3">
        <w:trPr>
          <w:trHeight w:val="257"/>
        </w:trPr>
        <w:tc>
          <w:tcPr>
            <w:tcW w:w="9802" w:type="dxa"/>
            <w:gridSpan w:val="3"/>
            <w:tcBorders>
              <w:top w:val="nil"/>
              <w:left w:val="nil"/>
              <w:bottom w:val="nil"/>
              <w:right w:val="nil"/>
            </w:tcBorders>
          </w:tcPr>
          <w:p w14:paraId="5056758E" w14:textId="05D22D3F" w:rsidR="000E2473" w:rsidRPr="009341D1" w:rsidRDefault="000E2473" w:rsidP="00C741A3">
            <w:pPr>
              <w:pStyle w:val="BodyText"/>
              <w:snapToGrid w:val="0"/>
              <w:rPr>
                <w:sz w:val="22"/>
                <w:szCs w:val="22"/>
              </w:rPr>
            </w:pPr>
            <w:r w:rsidRPr="009341D1">
              <w:rPr>
                <w:sz w:val="22"/>
                <w:szCs w:val="22"/>
              </w:rPr>
              <w:t>Practiced a</w:t>
            </w:r>
            <w:r>
              <w:rPr>
                <w:sz w:val="22"/>
                <w:szCs w:val="22"/>
              </w:rPr>
              <w:t>s a Per Diem nurse at this</w:t>
            </w:r>
            <w:r w:rsidRPr="009341D1">
              <w:rPr>
                <w:sz w:val="22"/>
                <w:szCs w:val="22"/>
              </w:rPr>
              <w:t xml:space="preserve"> </w:t>
            </w:r>
            <w:r>
              <w:rPr>
                <w:sz w:val="22"/>
                <w:szCs w:val="22"/>
              </w:rPr>
              <w:t>350</w:t>
            </w:r>
            <w:r w:rsidRPr="009341D1">
              <w:rPr>
                <w:sz w:val="22"/>
                <w:szCs w:val="22"/>
              </w:rPr>
              <w:t xml:space="preserve">-bed </w:t>
            </w:r>
            <w:r>
              <w:rPr>
                <w:sz w:val="22"/>
                <w:szCs w:val="22"/>
              </w:rPr>
              <w:t xml:space="preserve">treatment and research </w:t>
            </w:r>
            <w:r w:rsidRPr="009341D1">
              <w:rPr>
                <w:sz w:val="22"/>
                <w:szCs w:val="22"/>
              </w:rPr>
              <w:t>center</w:t>
            </w:r>
            <w:r>
              <w:rPr>
                <w:sz w:val="22"/>
                <w:szCs w:val="22"/>
              </w:rPr>
              <w:t xml:space="preserve"> and hospital specialized in taking care of cancer patients. </w:t>
            </w:r>
            <w:r w:rsidRPr="009341D1">
              <w:rPr>
                <w:sz w:val="22"/>
                <w:szCs w:val="22"/>
              </w:rPr>
              <w:t xml:space="preserve"> with </w:t>
            </w:r>
          </w:p>
        </w:tc>
      </w:tr>
      <w:tr w:rsidR="000E2473" w:rsidRPr="009341D1" w14:paraId="675D2ECB" w14:textId="77777777" w:rsidTr="00C741A3">
        <w:trPr>
          <w:trHeight w:val="257"/>
        </w:trPr>
        <w:tc>
          <w:tcPr>
            <w:tcW w:w="5042" w:type="dxa"/>
            <w:tcBorders>
              <w:top w:val="nil"/>
              <w:left w:val="nil"/>
              <w:bottom w:val="nil"/>
              <w:right w:val="nil"/>
            </w:tcBorders>
          </w:tcPr>
          <w:p w14:paraId="393EF1B2" w14:textId="77777777" w:rsidR="000E2473" w:rsidRPr="009341D1" w:rsidRDefault="000E2473" w:rsidP="00C741A3">
            <w:pPr>
              <w:pStyle w:val="Header"/>
              <w:tabs>
                <w:tab w:val="clear" w:pos="4320"/>
                <w:tab w:val="clear" w:pos="8640"/>
              </w:tabs>
              <w:snapToGrid w:val="0"/>
              <w:rPr>
                <w:sz w:val="22"/>
                <w:szCs w:val="22"/>
              </w:rPr>
            </w:pPr>
            <w:r w:rsidRPr="009341D1">
              <w:rPr>
                <w:sz w:val="22"/>
                <w:szCs w:val="22"/>
              </w:rPr>
              <w:t>Staff Nurse</w:t>
            </w:r>
          </w:p>
        </w:tc>
        <w:tc>
          <w:tcPr>
            <w:tcW w:w="3436" w:type="dxa"/>
            <w:tcBorders>
              <w:top w:val="nil"/>
              <w:left w:val="nil"/>
              <w:bottom w:val="nil"/>
              <w:right w:val="nil"/>
            </w:tcBorders>
          </w:tcPr>
          <w:p w14:paraId="3ECB0558" w14:textId="77777777" w:rsidR="000E2473" w:rsidRPr="009341D1" w:rsidRDefault="000E2473" w:rsidP="00C741A3">
            <w:pPr>
              <w:pStyle w:val="Header"/>
              <w:tabs>
                <w:tab w:val="clear" w:pos="4320"/>
                <w:tab w:val="clear" w:pos="8640"/>
              </w:tabs>
              <w:snapToGrid w:val="0"/>
              <w:rPr>
                <w:sz w:val="22"/>
                <w:szCs w:val="22"/>
              </w:rPr>
            </w:pPr>
            <w:r w:rsidRPr="009341D1">
              <w:rPr>
                <w:sz w:val="22"/>
                <w:szCs w:val="22"/>
              </w:rPr>
              <w:t>Academic Hospital of the Free University</w:t>
            </w:r>
          </w:p>
          <w:p w14:paraId="0D98C5FB" w14:textId="77777777" w:rsidR="000E2473" w:rsidRPr="009341D1" w:rsidRDefault="000E2473" w:rsidP="00C741A3">
            <w:pPr>
              <w:pStyle w:val="Header"/>
              <w:tabs>
                <w:tab w:val="clear" w:pos="4320"/>
                <w:tab w:val="clear" w:pos="8640"/>
              </w:tabs>
              <w:rPr>
                <w:sz w:val="22"/>
                <w:szCs w:val="22"/>
              </w:rPr>
            </w:pPr>
            <w:r w:rsidRPr="009341D1">
              <w:rPr>
                <w:sz w:val="22"/>
                <w:szCs w:val="22"/>
              </w:rPr>
              <w:t>Amsterdam, The Netherlands</w:t>
            </w:r>
          </w:p>
        </w:tc>
        <w:tc>
          <w:tcPr>
            <w:tcW w:w="1324" w:type="dxa"/>
            <w:tcBorders>
              <w:top w:val="nil"/>
              <w:left w:val="nil"/>
              <w:bottom w:val="nil"/>
              <w:right w:val="nil"/>
            </w:tcBorders>
          </w:tcPr>
          <w:p w14:paraId="38EFECD3" w14:textId="4004DAE0" w:rsidR="000E2473" w:rsidRPr="009341D1" w:rsidRDefault="000E2473" w:rsidP="00C741A3">
            <w:pPr>
              <w:pStyle w:val="Header"/>
              <w:tabs>
                <w:tab w:val="clear" w:pos="4320"/>
                <w:tab w:val="clear" w:pos="8640"/>
              </w:tabs>
              <w:snapToGrid w:val="0"/>
              <w:rPr>
                <w:sz w:val="22"/>
                <w:szCs w:val="22"/>
              </w:rPr>
            </w:pPr>
            <w:r w:rsidRPr="009341D1">
              <w:rPr>
                <w:sz w:val="22"/>
                <w:szCs w:val="22"/>
              </w:rPr>
              <w:t>March</w:t>
            </w:r>
            <w:r w:rsidR="00C741A3">
              <w:rPr>
                <w:sz w:val="22"/>
                <w:szCs w:val="22"/>
              </w:rPr>
              <w:t xml:space="preserve"> </w:t>
            </w:r>
            <w:r w:rsidRPr="009341D1">
              <w:rPr>
                <w:sz w:val="22"/>
                <w:szCs w:val="22"/>
              </w:rPr>
              <w:t>1987-</w:t>
            </w:r>
            <w:r w:rsidR="00C741A3">
              <w:rPr>
                <w:sz w:val="22"/>
                <w:szCs w:val="22"/>
              </w:rPr>
              <w:t xml:space="preserve">     </w:t>
            </w:r>
            <w:r w:rsidRPr="009341D1">
              <w:rPr>
                <w:sz w:val="22"/>
                <w:szCs w:val="22"/>
              </w:rPr>
              <w:t>Nov 1987</w:t>
            </w:r>
          </w:p>
        </w:tc>
      </w:tr>
      <w:tr w:rsidR="000E2473" w:rsidRPr="009341D1" w14:paraId="30DE5A1D" w14:textId="77777777" w:rsidTr="00C741A3">
        <w:trPr>
          <w:trHeight w:val="257"/>
        </w:trPr>
        <w:tc>
          <w:tcPr>
            <w:tcW w:w="9802" w:type="dxa"/>
            <w:gridSpan w:val="3"/>
            <w:tcBorders>
              <w:top w:val="nil"/>
              <w:left w:val="nil"/>
              <w:bottom w:val="nil"/>
              <w:right w:val="nil"/>
            </w:tcBorders>
          </w:tcPr>
          <w:p w14:paraId="7CD92145" w14:textId="14ED5C00" w:rsidR="000E2473" w:rsidRPr="009341D1" w:rsidRDefault="000E2473" w:rsidP="00C741A3">
            <w:pPr>
              <w:pStyle w:val="BodyText"/>
              <w:snapToGrid w:val="0"/>
              <w:rPr>
                <w:sz w:val="22"/>
                <w:szCs w:val="22"/>
              </w:rPr>
            </w:pPr>
            <w:r w:rsidRPr="009341D1">
              <w:rPr>
                <w:sz w:val="22"/>
                <w:szCs w:val="22"/>
              </w:rPr>
              <w:t xml:space="preserve">Worked as charge nurse and preceptor on the </w:t>
            </w:r>
            <w:r w:rsidR="009D29C1" w:rsidRPr="009341D1">
              <w:rPr>
                <w:sz w:val="22"/>
                <w:szCs w:val="22"/>
              </w:rPr>
              <w:t>18-bed</w:t>
            </w:r>
            <w:r w:rsidRPr="009341D1">
              <w:rPr>
                <w:sz w:val="22"/>
                <w:szCs w:val="22"/>
              </w:rPr>
              <w:t xml:space="preserve"> neurology unit. The unit included 8 Intensive care beds. Provided both acute and rehabilitative care. </w:t>
            </w:r>
          </w:p>
        </w:tc>
      </w:tr>
      <w:tr w:rsidR="000E2473" w:rsidRPr="009341D1" w14:paraId="17A7FEAD" w14:textId="77777777" w:rsidTr="00C741A3">
        <w:trPr>
          <w:trHeight w:val="257"/>
        </w:trPr>
        <w:tc>
          <w:tcPr>
            <w:tcW w:w="9802" w:type="dxa"/>
            <w:gridSpan w:val="3"/>
            <w:tcBorders>
              <w:top w:val="nil"/>
              <w:left w:val="nil"/>
              <w:bottom w:val="nil"/>
              <w:right w:val="nil"/>
            </w:tcBorders>
          </w:tcPr>
          <w:p w14:paraId="4C354455" w14:textId="77777777" w:rsidR="000E2473" w:rsidRDefault="000E2473" w:rsidP="00C741A3">
            <w:pPr>
              <w:pStyle w:val="Header"/>
              <w:tabs>
                <w:tab w:val="clear" w:pos="4320"/>
                <w:tab w:val="clear" w:pos="8640"/>
              </w:tabs>
              <w:snapToGrid w:val="0"/>
              <w:rPr>
                <w:b/>
                <w:bCs/>
                <w:sz w:val="22"/>
                <w:u w:val="single"/>
              </w:rPr>
            </w:pPr>
          </w:p>
          <w:p w14:paraId="0B09F27B" w14:textId="14CBC7D7" w:rsidR="000E2473" w:rsidRPr="000E2473" w:rsidRDefault="000E2473" w:rsidP="00C741A3">
            <w:pPr>
              <w:pStyle w:val="Header"/>
              <w:tabs>
                <w:tab w:val="clear" w:pos="4320"/>
                <w:tab w:val="clear" w:pos="8640"/>
              </w:tabs>
              <w:snapToGrid w:val="0"/>
              <w:jc w:val="center"/>
              <w:rPr>
                <w:b/>
                <w:bCs/>
                <w:sz w:val="22"/>
                <w:u w:val="single"/>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320DC980" w14:textId="519EB93D" w:rsidR="00096678" w:rsidRDefault="00096678" w:rsidP="00C741A3">
      <w:pPr>
        <w:jc w:val="center"/>
      </w:pPr>
    </w:p>
    <w:p w14:paraId="513542CF" w14:textId="0350DD63" w:rsidR="000E2473" w:rsidRDefault="000E2473" w:rsidP="00C741A3">
      <w:pPr>
        <w:jc w:val="center"/>
      </w:pP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572"/>
      </w:tblGrid>
      <w:tr w:rsidR="000E2473" w14:paraId="2B728129" w14:textId="77777777" w:rsidTr="00C741A3">
        <w:tc>
          <w:tcPr>
            <w:tcW w:w="3116" w:type="dxa"/>
          </w:tcPr>
          <w:p w14:paraId="03006046" w14:textId="77777777" w:rsidR="000E2473" w:rsidRPr="000E2473" w:rsidRDefault="000E2473" w:rsidP="00C741A3">
            <w:pPr>
              <w:jc w:val="center"/>
            </w:pPr>
          </w:p>
        </w:tc>
        <w:tc>
          <w:tcPr>
            <w:tcW w:w="3117" w:type="dxa"/>
          </w:tcPr>
          <w:p w14:paraId="2D561E94" w14:textId="77777777" w:rsidR="000E2473" w:rsidRPr="000E2473" w:rsidRDefault="000E2473" w:rsidP="00C741A3">
            <w:pPr>
              <w:jc w:val="center"/>
              <w:rPr>
                <w:b/>
                <w:u w:val="single"/>
              </w:rPr>
            </w:pPr>
            <w:r w:rsidRPr="000E2473">
              <w:rPr>
                <w:b/>
                <w:u w:val="single"/>
              </w:rPr>
              <w:t>Awards</w:t>
            </w:r>
          </w:p>
          <w:p w14:paraId="407A1181" w14:textId="665D88CD" w:rsidR="000E2473" w:rsidRPr="000E2473" w:rsidRDefault="000E2473" w:rsidP="00C741A3">
            <w:pPr>
              <w:jc w:val="center"/>
              <w:rPr>
                <w:b/>
                <w:u w:val="single"/>
              </w:rPr>
            </w:pPr>
          </w:p>
        </w:tc>
        <w:tc>
          <w:tcPr>
            <w:tcW w:w="3572" w:type="dxa"/>
          </w:tcPr>
          <w:p w14:paraId="25FE64EC" w14:textId="77777777" w:rsidR="000E2473" w:rsidRPr="000E2473" w:rsidRDefault="000E2473" w:rsidP="00C741A3">
            <w:pPr>
              <w:jc w:val="center"/>
            </w:pPr>
          </w:p>
        </w:tc>
      </w:tr>
      <w:tr w:rsidR="000E2473" w14:paraId="198B766C" w14:textId="77777777" w:rsidTr="00C741A3">
        <w:tc>
          <w:tcPr>
            <w:tcW w:w="3116" w:type="dxa"/>
          </w:tcPr>
          <w:p w14:paraId="62D1CA0C" w14:textId="74F5EE5E" w:rsidR="000E2473" w:rsidRPr="000E2473" w:rsidRDefault="000E2473" w:rsidP="00C741A3">
            <w:pPr>
              <w:rPr>
                <w:sz w:val="22"/>
                <w:szCs w:val="22"/>
              </w:rPr>
            </w:pPr>
            <w:r w:rsidRPr="000E2473">
              <w:rPr>
                <w:sz w:val="22"/>
                <w:szCs w:val="22"/>
              </w:rPr>
              <w:t>Educator of the Year Award</w:t>
            </w:r>
          </w:p>
        </w:tc>
        <w:tc>
          <w:tcPr>
            <w:tcW w:w="3117" w:type="dxa"/>
          </w:tcPr>
          <w:p w14:paraId="25412B7E" w14:textId="01AE86BB" w:rsidR="000E2473" w:rsidRPr="000E2473" w:rsidRDefault="000E2473" w:rsidP="00C741A3">
            <w:pPr>
              <w:jc w:val="center"/>
              <w:rPr>
                <w:sz w:val="22"/>
                <w:szCs w:val="22"/>
              </w:rPr>
            </w:pPr>
            <w:r w:rsidRPr="000E2473">
              <w:rPr>
                <w:sz w:val="22"/>
                <w:szCs w:val="22"/>
              </w:rPr>
              <w:t>Minnesota Nurses Association</w:t>
            </w:r>
          </w:p>
        </w:tc>
        <w:tc>
          <w:tcPr>
            <w:tcW w:w="3572" w:type="dxa"/>
          </w:tcPr>
          <w:p w14:paraId="502E4149" w14:textId="5CE049E3" w:rsidR="000E2473" w:rsidRPr="000E2473" w:rsidRDefault="000E2473" w:rsidP="00C741A3">
            <w:pPr>
              <w:jc w:val="center"/>
              <w:rPr>
                <w:sz w:val="22"/>
                <w:szCs w:val="22"/>
              </w:rPr>
            </w:pPr>
            <w:r w:rsidRPr="000E2473">
              <w:rPr>
                <w:sz w:val="22"/>
                <w:szCs w:val="22"/>
              </w:rPr>
              <w:t>2018</w:t>
            </w:r>
          </w:p>
        </w:tc>
      </w:tr>
      <w:tr w:rsidR="000E2473" w14:paraId="530CA479" w14:textId="77777777" w:rsidTr="00C741A3">
        <w:tc>
          <w:tcPr>
            <w:tcW w:w="3116" w:type="dxa"/>
          </w:tcPr>
          <w:p w14:paraId="7CB1D0C7" w14:textId="477075BC" w:rsidR="000E2473" w:rsidRPr="000E2473" w:rsidRDefault="000E2473" w:rsidP="00C741A3">
            <w:pPr>
              <w:rPr>
                <w:sz w:val="22"/>
                <w:szCs w:val="22"/>
              </w:rPr>
            </w:pPr>
            <w:r>
              <w:rPr>
                <w:sz w:val="22"/>
                <w:szCs w:val="22"/>
              </w:rPr>
              <w:t>Honorary Professor</w:t>
            </w:r>
          </w:p>
        </w:tc>
        <w:tc>
          <w:tcPr>
            <w:tcW w:w="3117" w:type="dxa"/>
          </w:tcPr>
          <w:p w14:paraId="4CA3542F" w14:textId="092D22C1" w:rsidR="000E2473" w:rsidRPr="000E2473" w:rsidRDefault="000E2473" w:rsidP="00C741A3">
            <w:pPr>
              <w:jc w:val="center"/>
              <w:rPr>
                <w:sz w:val="22"/>
                <w:szCs w:val="22"/>
              </w:rPr>
            </w:pPr>
            <w:r>
              <w:rPr>
                <w:sz w:val="22"/>
                <w:szCs w:val="22"/>
              </w:rPr>
              <w:t xml:space="preserve">University of Applied </w:t>
            </w:r>
            <w:proofErr w:type="gramStart"/>
            <w:r>
              <w:rPr>
                <w:sz w:val="22"/>
                <w:szCs w:val="22"/>
              </w:rPr>
              <w:t>Sciences ,</w:t>
            </w:r>
            <w:proofErr w:type="gramEnd"/>
            <w:r>
              <w:rPr>
                <w:sz w:val="22"/>
                <w:szCs w:val="22"/>
              </w:rPr>
              <w:t xml:space="preserve"> </w:t>
            </w:r>
            <w:proofErr w:type="spellStart"/>
            <w:r>
              <w:rPr>
                <w:sz w:val="22"/>
                <w:szCs w:val="22"/>
              </w:rPr>
              <w:t>Krems</w:t>
            </w:r>
            <w:proofErr w:type="spellEnd"/>
            <w:r>
              <w:rPr>
                <w:sz w:val="22"/>
                <w:szCs w:val="22"/>
              </w:rPr>
              <w:t>, Austria</w:t>
            </w:r>
          </w:p>
        </w:tc>
        <w:tc>
          <w:tcPr>
            <w:tcW w:w="3572" w:type="dxa"/>
          </w:tcPr>
          <w:p w14:paraId="30E16C83" w14:textId="0CB4D6D5" w:rsidR="000E2473" w:rsidRPr="000E2473" w:rsidRDefault="000E2473" w:rsidP="00C741A3">
            <w:pPr>
              <w:jc w:val="center"/>
              <w:rPr>
                <w:sz w:val="22"/>
                <w:szCs w:val="22"/>
              </w:rPr>
            </w:pPr>
            <w:r>
              <w:rPr>
                <w:sz w:val="22"/>
                <w:szCs w:val="22"/>
              </w:rPr>
              <w:t>2016</w:t>
            </w:r>
          </w:p>
        </w:tc>
      </w:tr>
      <w:tr w:rsidR="000E2473" w14:paraId="7F82CDF9" w14:textId="77777777" w:rsidTr="00C741A3">
        <w:tc>
          <w:tcPr>
            <w:tcW w:w="3116" w:type="dxa"/>
          </w:tcPr>
          <w:p w14:paraId="164ACC1A" w14:textId="01929DD7" w:rsidR="000E2473" w:rsidRPr="000E2473" w:rsidRDefault="000E2473" w:rsidP="00C741A3">
            <w:pPr>
              <w:jc w:val="center"/>
              <w:rPr>
                <w:sz w:val="22"/>
                <w:szCs w:val="22"/>
              </w:rPr>
            </w:pPr>
            <w:r w:rsidRPr="000E2473">
              <w:rPr>
                <w:sz w:val="22"/>
                <w:szCs w:val="22"/>
              </w:rPr>
              <w:t>Researcher of the Year Award</w:t>
            </w:r>
          </w:p>
        </w:tc>
        <w:tc>
          <w:tcPr>
            <w:tcW w:w="3117" w:type="dxa"/>
          </w:tcPr>
          <w:p w14:paraId="4E84C422" w14:textId="29791E5B" w:rsidR="000E2473" w:rsidRPr="000E2473" w:rsidRDefault="000E2473" w:rsidP="00C741A3">
            <w:pPr>
              <w:jc w:val="center"/>
              <w:rPr>
                <w:sz w:val="22"/>
                <w:szCs w:val="22"/>
              </w:rPr>
            </w:pPr>
            <w:r w:rsidRPr="000E2473">
              <w:rPr>
                <w:sz w:val="22"/>
                <w:szCs w:val="22"/>
              </w:rPr>
              <w:t>Minnesota Nurses Association</w:t>
            </w:r>
          </w:p>
        </w:tc>
        <w:tc>
          <w:tcPr>
            <w:tcW w:w="3572" w:type="dxa"/>
          </w:tcPr>
          <w:p w14:paraId="56651927" w14:textId="108D40C0" w:rsidR="000E2473" w:rsidRPr="000E2473" w:rsidRDefault="000E2473" w:rsidP="00C741A3">
            <w:pPr>
              <w:jc w:val="center"/>
              <w:rPr>
                <w:sz w:val="22"/>
                <w:szCs w:val="22"/>
              </w:rPr>
            </w:pPr>
            <w:r w:rsidRPr="000E2473">
              <w:rPr>
                <w:sz w:val="22"/>
                <w:szCs w:val="22"/>
              </w:rPr>
              <w:t>2012</w:t>
            </w:r>
          </w:p>
        </w:tc>
      </w:tr>
      <w:tr w:rsidR="000E2473" w14:paraId="401F3C8A" w14:textId="77777777" w:rsidTr="00C741A3">
        <w:tc>
          <w:tcPr>
            <w:tcW w:w="3116" w:type="dxa"/>
          </w:tcPr>
          <w:p w14:paraId="5824BD5F" w14:textId="5618C7A0" w:rsidR="000E2473" w:rsidRPr="000E2473" w:rsidRDefault="000E2473" w:rsidP="00C741A3">
            <w:pPr>
              <w:jc w:val="center"/>
              <w:rPr>
                <w:sz w:val="22"/>
                <w:szCs w:val="22"/>
              </w:rPr>
            </w:pPr>
            <w:r w:rsidRPr="000E2473">
              <w:rPr>
                <w:sz w:val="22"/>
                <w:szCs w:val="22"/>
              </w:rPr>
              <w:t>Global Citizen Award</w:t>
            </w:r>
          </w:p>
        </w:tc>
        <w:tc>
          <w:tcPr>
            <w:tcW w:w="3117" w:type="dxa"/>
          </w:tcPr>
          <w:p w14:paraId="1481BF5B" w14:textId="043F455F" w:rsidR="000E2473" w:rsidRPr="000E2473" w:rsidRDefault="000E2473" w:rsidP="00C741A3">
            <w:pPr>
              <w:jc w:val="center"/>
              <w:rPr>
                <w:sz w:val="22"/>
                <w:szCs w:val="22"/>
              </w:rPr>
            </w:pPr>
            <w:r w:rsidRPr="000E2473">
              <w:rPr>
                <w:sz w:val="22"/>
                <w:szCs w:val="22"/>
              </w:rPr>
              <w:t>Minnesota State University, Mankato</w:t>
            </w:r>
          </w:p>
        </w:tc>
        <w:tc>
          <w:tcPr>
            <w:tcW w:w="3572" w:type="dxa"/>
          </w:tcPr>
          <w:p w14:paraId="5096B15E" w14:textId="578F512D" w:rsidR="000E2473" w:rsidRPr="000E2473" w:rsidRDefault="000E2473" w:rsidP="00C741A3">
            <w:pPr>
              <w:jc w:val="center"/>
              <w:rPr>
                <w:sz w:val="22"/>
                <w:szCs w:val="22"/>
              </w:rPr>
            </w:pPr>
            <w:r w:rsidRPr="000E2473">
              <w:rPr>
                <w:sz w:val="22"/>
                <w:szCs w:val="22"/>
              </w:rPr>
              <w:t>2011</w:t>
            </w:r>
          </w:p>
        </w:tc>
      </w:tr>
      <w:tr w:rsidR="000E2473" w14:paraId="39B9D809" w14:textId="77777777" w:rsidTr="00C741A3">
        <w:tc>
          <w:tcPr>
            <w:tcW w:w="3116" w:type="dxa"/>
          </w:tcPr>
          <w:p w14:paraId="513F4E41" w14:textId="3F7D1B34" w:rsidR="000E2473" w:rsidRPr="000E2473" w:rsidRDefault="000E2473" w:rsidP="00C741A3">
            <w:pPr>
              <w:rPr>
                <w:sz w:val="22"/>
                <w:szCs w:val="22"/>
              </w:rPr>
            </w:pPr>
            <w:r w:rsidRPr="000E2473">
              <w:rPr>
                <w:sz w:val="22"/>
                <w:szCs w:val="22"/>
              </w:rPr>
              <w:t xml:space="preserve">Graduate Assistant of the year </w:t>
            </w:r>
            <w:r w:rsidRPr="000E2473">
              <w:rPr>
                <w:sz w:val="22"/>
                <w:szCs w:val="22"/>
              </w:rPr>
              <w:tab/>
            </w:r>
          </w:p>
          <w:p w14:paraId="0962485D" w14:textId="04A9E823" w:rsidR="000E2473" w:rsidRPr="000E2473" w:rsidRDefault="000E2473" w:rsidP="00C741A3">
            <w:pPr>
              <w:jc w:val="center"/>
              <w:rPr>
                <w:b/>
                <w:sz w:val="22"/>
                <w:szCs w:val="22"/>
              </w:rPr>
            </w:pPr>
            <w:r w:rsidRPr="000E2473">
              <w:rPr>
                <w:sz w:val="22"/>
                <w:szCs w:val="22"/>
              </w:rPr>
              <w:t>Award</w:t>
            </w:r>
            <w:r w:rsidRPr="000E2473">
              <w:rPr>
                <w:sz w:val="22"/>
                <w:szCs w:val="22"/>
              </w:rPr>
              <w:tab/>
            </w:r>
          </w:p>
        </w:tc>
        <w:tc>
          <w:tcPr>
            <w:tcW w:w="3117" w:type="dxa"/>
          </w:tcPr>
          <w:p w14:paraId="1A7EBD2D" w14:textId="257B5CCF" w:rsidR="000E2473" w:rsidRPr="000E2473" w:rsidRDefault="000E2473" w:rsidP="00C741A3">
            <w:pPr>
              <w:jc w:val="center"/>
              <w:rPr>
                <w:sz w:val="22"/>
                <w:szCs w:val="22"/>
              </w:rPr>
            </w:pPr>
            <w:r w:rsidRPr="000E2473">
              <w:rPr>
                <w:sz w:val="22"/>
                <w:szCs w:val="22"/>
              </w:rPr>
              <w:t>University of Minnesota</w:t>
            </w:r>
            <w:r w:rsidRPr="000E2473">
              <w:rPr>
                <w:sz w:val="22"/>
                <w:szCs w:val="22"/>
              </w:rPr>
              <w:tab/>
            </w:r>
          </w:p>
        </w:tc>
        <w:tc>
          <w:tcPr>
            <w:tcW w:w="3572" w:type="dxa"/>
          </w:tcPr>
          <w:p w14:paraId="0B2C3354" w14:textId="647CD472" w:rsidR="000E2473" w:rsidRPr="000E2473" w:rsidRDefault="000E2473" w:rsidP="00C741A3">
            <w:pPr>
              <w:jc w:val="center"/>
              <w:rPr>
                <w:sz w:val="22"/>
                <w:szCs w:val="22"/>
              </w:rPr>
            </w:pPr>
            <w:r w:rsidRPr="000E2473">
              <w:rPr>
                <w:sz w:val="22"/>
                <w:szCs w:val="22"/>
              </w:rPr>
              <w:t>2006</w:t>
            </w:r>
          </w:p>
        </w:tc>
      </w:tr>
      <w:tr w:rsidR="000E2473" w14:paraId="5154434B" w14:textId="77777777" w:rsidTr="00C741A3">
        <w:tc>
          <w:tcPr>
            <w:tcW w:w="3116" w:type="dxa"/>
          </w:tcPr>
          <w:p w14:paraId="6AF384CA" w14:textId="25BEAE00" w:rsidR="000E2473" w:rsidRPr="000E2473" w:rsidRDefault="000E2473" w:rsidP="00C741A3">
            <w:pPr>
              <w:jc w:val="center"/>
              <w:rPr>
                <w:sz w:val="22"/>
                <w:szCs w:val="22"/>
              </w:rPr>
            </w:pPr>
            <w:r w:rsidRPr="000E2473">
              <w:rPr>
                <w:sz w:val="22"/>
                <w:szCs w:val="22"/>
              </w:rPr>
              <w:t>Silver Anniversary Alumn</w:t>
            </w:r>
            <w:r>
              <w:rPr>
                <w:sz w:val="22"/>
                <w:szCs w:val="22"/>
              </w:rPr>
              <w:t xml:space="preserve">i </w:t>
            </w:r>
            <w:r w:rsidRPr="000E2473">
              <w:rPr>
                <w:sz w:val="22"/>
                <w:szCs w:val="22"/>
              </w:rPr>
              <w:t>Performance Award</w:t>
            </w:r>
          </w:p>
        </w:tc>
        <w:tc>
          <w:tcPr>
            <w:tcW w:w="3117" w:type="dxa"/>
          </w:tcPr>
          <w:p w14:paraId="1B3A3026" w14:textId="0FD44911" w:rsidR="000E2473" w:rsidRPr="000E2473" w:rsidRDefault="000E2473" w:rsidP="00C741A3">
            <w:pPr>
              <w:jc w:val="center"/>
              <w:rPr>
                <w:sz w:val="22"/>
                <w:szCs w:val="22"/>
              </w:rPr>
            </w:pPr>
            <w:r w:rsidRPr="000E2473">
              <w:rPr>
                <w:sz w:val="22"/>
                <w:szCs w:val="22"/>
              </w:rPr>
              <w:t>Regents College</w:t>
            </w:r>
          </w:p>
        </w:tc>
        <w:tc>
          <w:tcPr>
            <w:tcW w:w="3572" w:type="dxa"/>
          </w:tcPr>
          <w:p w14:paraId="2255D189" w14:textId="72CD5607" w:rsidR="000E2473" w:rsidRPr="000E2473" w:rsidRDefault="000E2473" w:rsidP="00C741A3">
            <w:pPr>
              <w:jc w:val="center"/>
              <w:rPr>
                <w:sz w:val="22"/>
                <w:szCs w:val="22"/>
              </w:rPr>
            </w:pPr>
            <w:r w:rsidRPr="000E2473">
              <w:rPr>
                <w:sz w:val="22"/>
                <w:szCs w:val="22"/>
              </w:rPr>
              <w:t>2001</w:t>
            </w:r>
          </w:p>
        </w:tc>
      </w:tr>
      <w:tr w:rsidR="000E2473" w14:paraId="33CD9D14" w14:textId="77777777" w:rsidTr="00C741A3">
        <w:tc>
          <w:tcPr>
            <w:tcW w:w="3116" w:type="dxa"/>
          </w:tcPr>
          <w:p w14:paraId="31CC024A" w14:textId="77777777" w:rsidR="000E2473" w:rsidRPr="000E2473" w:rsidRDefault="000E2473" w:rsidP="00C741A3">
            <w:pPr>
              <w:jc w:val="center"/>
              <w:rPr>
                <w:sz w:val="22"/>
                <w:szCs w:val="22"/>
              </w:rPr>
            </w:pPr>
          </w:p>
        </w:tc>
        <w:tc>
          <w:tcPr>
            <w:tcW w:w="3117" w:type="dxa"/>
          </w:tcPr>
          <w:p w14:paraId="0D817918" w14:textId="77777777" w:rsidR="000E2473" w:rsidRDefault="000E2473" w:rsidP="00C741A3">
            <w:pPr>
              <w:jc w:val="center"/>
              <w:rPr>
                <w:sz w:val="22"/>
                <w:szCs w:val="22"/>
              </w:rPr>
            </w:pPr>
          </w:p>
          <w:p w14:paraId="7A808F72" w14:textId="3B0F4803" w:rsidR="000E2473" w:rsidRPr="000E2473" w:rsidRDefault="000E2473" w:rsidP="00C741A3">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c>
          <w:tcPr>
            <w:tcW w:w="3572" w:type="dxa"/>
          </w:tcPr>
          <w:p w14:paraId="310BFBF4" w14:textId="77777777" w:rsidR="000E2473" w:rsidRPr="000E2473" w:rsidRDefault="000E2473" w:rsidP="00C741A3">
            <w:pPr>
              <w:jc w:val="center"/>
              <w:rPr>
                <w:sz w:val="22"/>
                <w:szCs w:val="22"/>
              </w:rPr>
            </w:pPr>
          </w:p>
        </w:tc>
      </w:tr>
    </w:tbl>
    <w:p w14:paraId="5049DECE" w14:textId="2A3F187B" w:rsidR="000E2473" w:rsidRDefault="000E2473" w:rsidP="00C741A3">
      <w:pPr>
        <w:jc w:val="center"/>
      </w:pPr>
    </w:p>
    <w:p w14:paraId="4464364F" w14:textId="77777777" w:rsidR="000E2473" w:rsidRPr="000E2473" w:rsidRDefault="000E2473" w:rsidP="00C741A3">
      <w:pPr>
        <w:rPr>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0E2473" w14:paraId="41AC457D" w14:textId="77777777" w:rsidTr="00C741A3">
        <w:tc>
          <w:tcPr>
            <w:tcW w:w="9350" w:type="dxa"/>
            <w:gridSpan w:val="5"/>
            <w:tcBorders>
              <w:top w:val="nil"/>
              <w:left w:val="nil"/>
              <w:bottom w:val="nil"/>
              <w:right w:val="nil"/>
            </w:tcBorders>
          </w:tcPr>
          <w:p w14:paraId="57849610" w14:textId="77777777" w:rsidR="000E2473" w:rsidRDefault="000E2473" w:rsidP="00C741A3">
            <w:pPr>
              <w:jc w:val="center"/>
              <w:rPr>
                <w:b/>
                <w:bCs/>
              </w:rPr>
            </w:pPr>
            <w:r w:rsidRPr="000E2473">
              <w:rPr>
                <w:b/>
                <w:bCs/>
                <w:u w:val="single"/>
              </w:rPr>
              <w:t>RESEARCH EXPERIENCE (Grants)</w:t>
            </w:r>
            <w:r w:rsidRPr="000E2473">
              <w:rPr>
                <w:b/>
                <w:bCs/>
              </w:rPr>
              <w:t>:</w:t>
            </w:r>
          </w:p>
          <w:p w14:paraId="48D5806A" w14:textId="1F63ECEA" w:rsidR="000E2473" w:rsidRPr="000E2473" w:rsidRDefault="000E2473" w:rsidP="00C741A3">
            <w:pPr>
              <w:jc w:val="center"/>
            </w:pPr>
          </w:p>
        </w:tc>
      </w:tr>
      <w:tr w:rsidR="000E2473" w14:paraId="74CDCFC7" w14:textId="77777777" w:rsidTr="00C741A3">
        <w:tc>
          <w:tcPr>
            <w:tcW w:w="1870" w:type="dxa"/>
            <w:tcBorders>
              <w:top w:val="nil"/>
              <w:left w:val="nil"/>
              <w:bottom w:val="nil"/>
              <w:right w:val="nil"/>
            </w:tcBorders>
          </w:tcPr>
          <w:p w14:paraId="08F2A43B" w14:textId="04938FD1" w:rsidR="000E2473" w:rsidRPr="000E2473" w:rsidRDefault="000E2473" w:rsidP="00C741A3">
            <w:pPr>
              <w:jc w:val="center"/>
              <w:rPr>
                <w:b/>
                <w:sz w:val="22"/>
                <w:szCs w:val="22"/>
              </w:rPr>
            </w:pPr>
            <w:r w:rsidRPr="000E2473">
              <w:rPr>
                <w:b/>
                <w:sz w:val="22"/>
                <w:szCs w:val="22"/>
              </w:rPr>
              <w:t>Title</w:t>
            </w:r>
          </w:p>
        </w:tc>
        <w:tc>
          <w:tcPr>
            <w:tcW w:w="1870" w:type="dxa"/>
            <w:tcBorders>
              <w:top w:val="nil"/>
              <w:left w:val="nil"/>
              <w:bottom w:val="nil"/>
              <w:right w:val="nil"/>
            </w:tcBorders>
          </w:tcPr>
          <w:p w14:paraId="5F931A69" w14:textId="09E6735D" w:rsidR="000E2473" w:rsidRPr="000E2473" w:rsidRDefault="000E2473" w:rsidP="00C741A3">
            <w:pPr>
              <w:jc w:val="center"/>
              <w:rPr>
                <w:b/>
                <w:sz w:val="22"/>
                <w:szCs w:val="22"/>
              </w:rPr>
            </w:pPr>
            <w:r w:rsidRPr="000E2473">
              <w:rPr>
                <w:b/>
                <w:sz w:val="22"/>
                <w:szCs w:val="22"/>
              </w:rPr>
              <w:t>Agency</w:t>
            </w:r>
          </w:p>
        </w:tc>
        <w:tc>
          <w:tcPr>
            <w:tcW w:w="1870" w:type="dxa"/>
            <w:tcBorders>
              <w:top w:val="nil"/>
              <w:left w:val="nil"/>
              <w:bottom w:val="nil"/>
              <w:right w:val="nil"/>
            </w:tcBorders>
          </w:tcPr>
          <w:p w14:paraId="29692A14" w14:textId="5FBC9F36" w:rsidR="000E2473" w:rsidRPr="000E2473" w:rsidRDefault="000E2473" w:rsidP="00C741A3">
            <w:pPr>
              <w:jc w:val="center"/>
              <w:rPr>
                <w:b/>
                <w:sz w:val="22"/>
                <w:szCs w:val="22"/>
              </w:rPr>
            </w:pPr>
            <w:r w:rsidRPr="000E2473">
              <w:rPr>
                <w:b/>
                <w:sz w:val="22"/>
                <w:szCs w:val="22"/>
              </w:rPr>
              <w:t>Amount</w:t>
            </w:r>
          </w:p>
        </w:tc>
        <w:tc>
          <w:tcPr>
            <w:tcW w:w="1870" w:type="dxa"/>
            <w:tcBorders>
              <w:top w:val="nil"/>
              <w:left w:val="nil"/>
              <w:bottom w:val="nil"/>
              <w:right w:val="nil"/>
            </w:tcBorders>
          </w:tcPr>
          <w:p w14:paraId="42800560" w14:textId="3BAE5205" w:rsidR="000E2473" w:rsidRPr="000E2473" w:rsidRDefault="000E2473" w:rsidP="00C741A3">
            <w:pPr>
              <w:jc w:val="center"/>
              <w:rPr>
                <w:b/>
                <w:sz w:val="22"/>
                <w:szCs w:val="22"/>
              </w:rPr>
            </w:pPr>
            <w:r>
              <w:rPr>
                <w:b/>
                <w:sz w:val="22"/>
                <w:szCs w:val="22"/>
              </w:rPr>
              <w:t xml:space="preserve">Time </w:t>
            </w:r>
            <w:r w:rsidRPr="000E2473">
              <w:rPr>
                <w:b/>
                <w:sz w:val="22"/>
                <w:szCs w:val="22"/>
              </w:rPr>
              <w:t>Period</w:t>
            </w:r>
          </w:p>
        </w:tc>
        <w:tc>
          <w:tcPr>
            <w:tcW w:w="1870" w:type="dxa"/>
            <w:tcBorders>
              <w:top w:val="nil"/>
              <w:left w:val="nil"/>
              <w:bottom w:val="nil"/>
              <w:right w:val="nil"/>
            </w:tcBorders>
          </w:tcPr>
          <w:p w14:paraId="7B800BF1" w14:textId="77777777" w:rsidR="000E2473" w:rsidRDefault="000E2473" w:rsidP="00C741A3">
            <w:pPr>
              <w:jc w:val="center"/>
              <w:rPr>
                <w:b/>
                <w:sz w:val="22"/>
                <w:szCs w:val="22"/>
              </w:rPr>
            </w:pPr>
            <w:r w:rsidRPr="000E2473">
              <w:rPr>
                <w:b/>
                <w:sz w:val="22"/>
                <w:szCs w:val="22"/>
              </w:rPr>
              <w:t>Purpose and Role</w:t>
            </w:r>
          </w:p>
          <w:p w14:paraId="445B11FC" w14:textId="72993B2C" w:rsidR="000E2473" w:rsidRPr="000E2473" w:rsidRDefault="000E2473" w:rsidP="00C741A3">
            <w:pPr>
              <w:jc w:val="center"/>
              <w:rPr>
                <w:b/>
                <w:sz w:val="22"/>
                <w:szCs w:val="22"/>
              </w:rPr>
            </w:pPr>
          </w:p>
        </w:tc>
      </w:tr>
      <w:tr w:rsidR="00D532F0" w14:paraId="4238A841" w14:textId="77777777" w:rsidTr="00C741A3">
        <w:tc>
          <w:tcPr>
            <w:tcW w:w="1870" w:type="dxa"/>
            <w:tcBorders>
              <w:top w:val="nil"/>
              <w:left w:val="nil"/>
              <w:bottom w:val="nil"/>
              <w:right w:val="nil"/>
            </w:tcBorders>
          </w:tcPr>
          <w:p w14:paraId="44EDC4E6" w14:textId="28F193C0" w:rsidR="00D532F0" w:rsidRPr="00D532F0" w:rsidRDefault="00D532F0" w:rsidP="00C741A3">
            <w:pPr>
              <w:jc w:val="center"/>
              <w:rPr>
                <w:sz w:val="22"/>
                <w:szCs w:val="22"/>
              </w:rPr>
            </w:pPr>
            <w:r w:rsidRPr="00D532F0">
              <w:rPr>
                <w:sz w:val="22"/>
                <w:szCs w:val="22"/>
              </w:rPr>
              <w:t>Ethics</w:t>
            </w:r>
            <w:r>
              <w:rPr>
                <w:sz w:val="22"/>
                <w:szCs w:val="22"/>
              </w:rPr>
              <w:t xml:space="preserve"> and Doctoral dissertations: </w:t>
            </w:r>
          </w:p>
        </w:tc>
        <w:tc>
          <w:tcPr>
            <w:tcW w:w="1870" w:type="dxa"/>
            <w:tcBorders>
              <w:top w:val="nil"/>
              <w:left w:val="nil"/>
              <w:bottom w:val="nil"/>
              <w:right w:val="nil"/>
            </w:tcBorders>
          </w:tcPr>
          <w:p w14:paraId="70A77E1F" w14:textId="7DA12912" w:rsidR="00D532F0" w:rsidRPr="00D532F0" w:rsidRDefault="00D532F0" w:rsidP="00C741A3">
            <w:pPr>
              <w:jc w:val="center"/>
              <w:rPr>
                <w:sz w:val="22"/>
                <w:szCs w:val="22"/>
              </w:rPr>
            </w:pPr>
            <w:r>
              <w:rPr>
                <w:sz w:val="22"/>
                <w:szCs w:val="22"/>
              </w:rPr>
              <w:t>Minnesota Nurses Association Foundation</w:t>
            </w:r>
          </w:p>
        </w:tc>
        <w:tc>
          <w:tcPr>
            <w:tcW w:w="1870" w:type="dxa"/>
            <w:tcBorders>
              <w:top w:val="nil"/>
              <w:left w:val="nil"/>
              <w:bottom w:val="nil"/>
              <w:right w:val="nil"/>
            </w:tcBorders>
          </w:tcPr>
          <w:p w14:paraId="649E71E8" w14:textId="024C64EF" w:rsidR="00D532F0" w:rsidRPr="00D532F0" w:rsidRDefault="00D532F0" w:rsidP="00C741A3">
            <w:pPr>
              <w:jc w:val="center"/>
              <w:rPr>
                <w:sz w:val="22"/>
                <w:szCs w:val="22"/>
              </w:rPr>
            </w:pPr>
            <w:r w:rsidRPr="00D532F0">
              <w:rPr>
                <w:sz w:val="22"/>
                <w:szCs w:val="22"/>
              </w:rPr>
              <w:t>$ 10,000</w:t>
            </w:r>
          </w:p>
        </w:tc>
        <w:tc>
          <w:tcPr>
            <w:tcW w:w="1870" w:type="dxa"/>
            <w:tcBorders>
              <w:top w:val="nil"/>
              <w:left w:val="nil"/>
              <w:bottom w:val="nil"/>
              <w:right w:val="nil"/>
            </w:tcBorders>
          </w:tcPr>
          <w:p w14:paraId="2719CC85" w14:textId="77777777" w:rsidR="00D532F0" w:rsidRPr="00D532F0" w:rsidRDefault="00D532F0" w:rsidP="00C741A3">
            <w:pPr>
              <w:jc w:val="center"/>
              <w:rPr>
                <w:sz w:val="22"/>
                <w:szCs w:val="22"/>
              </w:rPr>
            </w:pPr>
            <w:r w:rsidRPr="00D532F0">
              <w:rPr>
                <w:sz w:val="22"/>
                <w:szCs w:val="22"/>
              </w:rPr>
              <w:t>September 2019</w:t>
            </w:r>
          </w:p>
          <w:p w14:paraId="7D7AA931" w14:textId="77777777" w:rsidR="00D532F0" w:rsidRPr="00D532F0" w:rsidRDefault="00D532F0" w:rsidP="00C741A3">
            <w:pPr>
              <w:jc w:val="center"/>
              <w:rPr>
                <w:sz w:val="22"/>
                <w:szCs w:val="22"/>
              </w:rPr>
            </w:pPr>
            <w:r w:rsidRPr="00D532F0">
              <w:rPr>
                <w:sz w:val="22"/>
                <w:szCs w:val="22"/>
              </w:rPr>
              <w:t>-</w:t>
            </w:r>
          </w:p>
          <w:p w14:paraId="2D84BADB" w14:textId="147AF3C0" w:rsidR="00D532F0" w:rsidRDefault="00D532F0" w:rsidP="00C741A3">
            <w:pPr>
              <w:jc w:val="center"/>
              <w:rPr>
                <w:b/>
                <w:sz w:val="22"/>
                <w:szCs w:val="22"/>
              </w:rPr>
            </w:pPr>
            <w:r w:rsidRPr="00D532F0">
              <w:rPr>
                <w:sz w:val="22"/>
                <w:szCs w:val="22"/>
              </w:rPr>
              <w:t>August 2021</w:t>
            </w:r>
          </w:p>
        </w:tc>
        <w:tc>
          <w:tcPr>
            <w:tcW w:w="1870" w:type="dxa"/>
            <w:tcBorders>
              <w:top w:val="nil"/>
              <w:left w:val="nil"/>
              <w:bottom w:val="nil"/>
              <w:right w:val="nil"/>
            </w:tcBorders>
          </w:tcPr>
          <w:p w14:paraId="58013AC6" w14:textId="48E0F92C" w:rsidR="00D532F0" w:rsidRPr="00D532F0" w:rsidRDefault="00D532F0" w:rsidP="00C741A3">
            <w:pPr>
              <w:jc w:val="center"/>
              <w:rPr>
                <w:sz w:val="22"/>
                <w:szCs w:val="22"/>
              </w:rPr>
            </w:pPr>
            <w:r w:rsidRPr="00D532F0">
              <w:rPr>
                <w:sz w:val="22"/>
                <w:szCs w:val="22"/>
              </w:rPr>
              <w:t>PI</w:t>
            </w:r>
          </w:p>
        </w:tc>
      </w:tr>
      <w:tr w:rsidR="000E2473" w14:paraId="596FC98D" w14:textId="77777777" w:rsidTr="00C741A3">
        <w:tc>
          <w:tcPr>
            <w:tcW w:w="1870" w:type="dxa"/>
            <w:tcBorders>
              <w:top w:val="nil"/>
              <w:left w:val="nil"/>
              <w:bottom w:val="nil"/>
              <w:right w:val="nil"/>
            </w:tcBorders>
          </w:tcPr>
          <w:p w14:paraId="7591341E" w14:textId="2A2A6CB8" w:rsidR="000E2473" w:rsidRPr="000E2473" w:rsidRDefault="000E2473" w:rsidP="00C741A3">
            <w:pPr>
              <w:jc w:val="center"/>
              <w:rPr>
                <w:sz w:val="22"/>
                <w:szCs w:val="22"/>
              </w:rPr>
            </w:pPr>
            <w:r w:rsidRPr="000E2473">
              <w:rPr>
                <w:sz w:val="22"/>
                <w:szCs w:val="22"/>
              </w:rPr>
              <w:t>Ethics of Healthcare Technology</w:t>
            </w:r>
          </w:p>
          <w:p w14:paraId="16A90054" w14:textId="5E89680B" w:rsidR="000E2473" w:rsidRPr="000E2473" w:rsidRDefault="000E2473" w:rsidP="00C741A3">
            <w:pPr>
              <w:jc w:val="center"/>
              <w:rPr>
                <w:sz w:val="22"/>
                <w:szCs w:val="22"/>
              </w:rPr>
            </w:pPr>
            <w:r w:rsidRPr="000E2473">
              <w:rPr>
                <w:sz w:val="22"/>
                <w:szCs w:val="22"/>
              </w:rPr>
              <w:t>(Research, Consultation and Lectures)</w:t>
            </w:r>
          </w:p>
        </w:tc>
        <w:tc>
          <w:tcPr>
            <w:tcW w:w="1870" w:type="dxa"/>
            <w:tcBorders>
              <w:top w:val="nil"/>
              <w:left w:val="nil"/>
              <w:bottom w:val="nil"/>
              <w:right w:val="nil"/>
            </w:tcBorders>
          </w:tcPr>
          <w:p w14:paraId="6C7E53E1" w14:textId="2D006701" w:rsidR="000E2473" w:rsidRPr="000E2473" w:rsidRDefault="000E2473" w:rsidP="00C741A3">
            <w:pPr>
              <w:jc w:val="center"/>
              <w:rPr>
                <w:sz w:val="22"/>
                <w:szCs w:val="22"/>
              </w:rPr>
            </w:pPr>
            <w:r w:rsidRPr="000E2473">
              <w:rPr>
                <w:sz w:val="22"/>
                <w:szCs w:val="22"/>
              </w:rPr>
              <w:t>University of Halmstad, Sweden</w:t>
            </w:r>
          </w:p>
        </w:tc>
        <w:tc>
          <w:tcPr>
            <w:tcW w:w="1870" w:type="dxa"/>
            <w:tcBorders>
              <w:top w:val="nil"/>
              <w:left w:val="nil"/>
              <w:bottom w:val="nil"/>
              <w:right w:val="nil"/>
            </w:tcBorders>
          </w:tcPr>
          <w:p w14:paraId="4564D5E0" w14:textId="1CA80AE9" w:rsidR="000E2473" w:rsidRPr="000E2473" w:rsidRDefault="00D6108C" w:rsidP="00C741A3">
            <w:pPr>
              <w:jc w:val="center"/>
              <w:rPr>
                <w:sz w:val="22"/>
                <w:szCs w:val="22"/>
              </w:rPr>
            </w:pPr>
            <w:r>
              <w:rPr>
                <w:sz w:val="22"/>
                <w:szCs w:val="22"/>
              </w:rPr>
              <w:t xml:space="preserve">$ </w:t>
            </w:r>
            <w:r w:rsidR="000E2473">
              <w:rPr>
                <w:sz w:val="22"/>
                <w:szCs w:val="22"/>
              </w:rPr>
              <w:t>150,000</w:t>
            </w:r>
          </w:p>
        </w:tc>
        <w:tc>
          <w:tcPr>
            <w:tcW w:w="1870" w:type="dxa"/>
            <w:tcBorders>
              <w:top w:val="nil"/>
              <w:left w:val="nil"/>
              <w:bottom w:val="nil"/>
              <w:right w:val="nil"/>
            </w:tcBorders>
          </w:tcPr>
          <w:p w14:paraId="486DC505" w14:textId="39787CFE" w:rsidR="000E2473" w:rsidRPr="000E2473" w:rsidRDefault="000E2473" w:rsidP="00C741A3">
            <w:pPr>
              <w:jc w:val="center"/>
              <w:rPr>
                <w:sz w:val="22"/>
                <w:szCs w:val="22"/>
              </w:rPr>
            </w:pPr>
            <w:r>
              <w:rPr>
                <w:sz w:val="22"/>
                <w:szCs w:val="22"/>
              </w:rPr>
              <w:t>05/17 – 04/19</w:t>
            </w:r>
          </w:p>
        </w:tc>
        <w:tc>
          <w:tcPr>
            <w:tcW w:w="1870" w:type="dxa"/>
            <w:tcBorders>
              <w:top w:val="nil"/>
              <w:left w:val="nil"/>
              <w:bottom w:val="nil"/>
              <w:right w:val="nil"/>
            </w:tcBorders>
          </w:tcPr>
          <w:p w14:paraId="362C3812" w14:textId="1FDB306A" w:rsidR="000E2473" w:rsidRPr="000E2473" w:rsidRDefault="000E2473" w:rsidP="00C741A3">
            <w:pPr>
              <w:jc w:val="center"/>
              <w:rPr>
                <w:sz w:val="22"/>
                <w:szCs w:val="22"/>
              </w:rPr>
            </w:pPr>
            <w:r w:rsidRPr="000E2473">
              <w:rPr>
                <w:sz w:val="22"/>
                <w:szCs w:val="22"/>
              </w:rPr>
              <w:t>Visiting professor 25 %</w:t>
            </w:r>
          </w:p>
        </w:tc>
      </w:tr>
      <w:tr w:rsidR="000E2473" w14:paraId="24AF6E6D" w14:textId="77777777" w:rsidTr="00C741A3">
        <w:tc>
          <w:tcPr>
            <w:tcW w:w="1870" w:type="dxa"/>
            <w:tcBorders>
              <w:top w:val="nil"/>
              <w:left w:val="nil"/>
              <w:bottom w:val="nil"/>
              <w:right w:val="nil"/>
            </w:tcBorders>
          </w:tcPr>
          <w:p w14:paraId="30941D36" w14:textId="387DD6C4" w:rsidR="000E2473" w:rsidRPr="000E2473" w:rsidRDefault="000E2473" w:rsidP="00C741A3">
            <w:pPr>
              <w:jc w:val="center"/>
              <w:rPr>
                <w:sz w:val="22"/>
                <w:szCs w:val="22"/>
              </w:rPr>
            </w:pPr>
            <w:r w:rsidRPr="000E2473">
              <w:rPr>
                <w:sz w:val="22"/>
                <w:szCs w:val="22"/>
              </w:rPr>
              <w:lastRenderedPageBreak/>
              <w:t>Turning Caring into Bytes: A Study of how the EHR impacts Patient care</w:t>
            </w:r>
          </w:p>
        </w:tc>
        <w:tc>
          <w:tcPr>
            <w:tcW w:w="1870" w:type="dxa"/>
            <w:tcBorders>
              <w:top w:val="nil"/>
              <w:left w:val="nil"/>
              <w:bottom w:val="nil"/>
              <w:right w:val="nil"/>
            </w:tcBorders>
          </w:tcPr>
          <w:p w14:paraId="3D31652D" w14:textId="085AC3F7" w:rsidR="000E2473" w:rsidRPr="000E2473" w:rsidRDefault="000E2473" w:rsidP="00C741A3">
            <w:pPr>
              <w:jc w:val="center"/>
              <w:rPr>
                <w:sz w:val="22"/>
                <w:szCs w:val="22"/>
              </w:rPr>
            </w:pPr>
            <w:r w:rsidRPr="000E2473">
              <w:rPr>
                <w:sz w:val="22"/>
                <w:szCs w:val="22"/>
              </w:rPr>
              <w:t>Taylor Family Institute</w:t>
            </w:r>
          </w:p>
        </w:tc>
        <w:tc>
          <w:tcPr>
            <w:tcW w:w="1870" w:type="dxa"/>
            <w:tcBorders>
              <w:top w:val="nil"/>
              <w:left w:val="nil"/>
              <w:bottom w:val="nil"/>
              <w:right w:val="nil"/>
            </w:tcBorders>
          </w:tcPr>
          <w:p w14:paraId="2B0350E8" w14:textId="1209D81A" w:rsidR="000E2473" w:rsidRPr="000E2473" w:rsidRDefault="00D6108C" w:rsidP="00C741A3">
            <w:pPr>
              <w:jc w:val="center"/>
              <w:rPr>
                <w:sz w:val="22"/>
                <w:szCs w:val="22"/>
              </w:rPr>
            </w:pPr>
            <w:r>
              <w:rPr>
                <w:sz w:val="22"/>
                <w:szCs w:val="22"/>
              </w:rPr>
              <w:t xml:space="preserve">$ </w:t>
            </w:r>
            <w:r w:rsidR="000E2473" w:rsidRPr="000E2473">
              <w:rPr>
                <w:sz w:val="22"/>
                <w:szCs w:val="22"/>
              </w:rPr>
              <w:t>2500</w:t>
            </w:r>
          </w:p>
        </w:tc>
        <w:tc>
          <w:tcPr>
            <w:tcW w:w="1870" w:type="dxa"/>
            <w:tcBorders>
              <w:top w:val="nil"/>
              <w:left w:val="nil"/>
              <w:bottom w:val="nil"/>
              <w:right w:val="nil"/>
            </w:tcBorders>
          </w:tcPr>
          <w:p w14:paraId="39439ACA" w14:textId="3F5BAA98" w:rsidR="000E2473" w:rsidRPr="000E2473" w:rsidRDefault="000E2473" w:rsidP="00C741A3">
            <w:pPr>
              <w:jc w:val="center"/>
              <w:rPr>
                <w:sz w:val="22"/>
                <w:szCs w:val="22"/>
              </w:rPr>
            </w:pPr>
            <w:r w:rsidRPr="000E2473">
              <w:rPr>
                <w:sz w:val="22"/>
                <w:szCs w:val="22"/>
              </w:rPr>
              <w:t>08/16</w:t>
            </w:r>
          </w:p>
        </w:tc>
        <w:tc>
          <w:tcPr>
            <w:tcW w:w="1870" w:type="dxa"/>
            <w:tcBorders>
              <w:top w:val="nil"/>
              <w:left w:val="nil"/>
              <w:bottom w:val="nil"/>
              <w:right w:val="nil"/>
            </w:tcBorders>
          </w:tcPr>
          <w:p w14:paraId="71960E4C" w14:textId="6112F8F1" w:rsidR="000E2473" w:rsidRPr="000E2473" w:rsidRDefault="000E2473" w:rsidP="00C741A3">
            <w:pPr>
              <w:jc w:val="center"/>
              <w:rPr>
                <w:sz w:val="22"/>
                <w:szCs w:val="22"/>
              </w:rPr>
            </w:pPr>
            <w:r w:rsidRPr="000E2473">
              <w:rPr>
                <w:sz w:val="22"/>
                <w:szCs w:val="22"/>
              </w:rPr>
              <w:t>Dissemination</w:t>
            </w:r>
          </w:p>
        </w:tc>
      </w:tr>
      <w:tr w:rsidR="000E2473" w14:paraId="17ABB965" w14:textId="77777777" w:rsidTr="00C741A3">
        <w:tc>
          <w:tcPr>
            <w:tcW w:w="1870" w:type="dxa"/>
            <w:tcBorders>
              <w:top w:val="nil"/>
              <w:left w:val="nil"/>
              <w:bottom w:val="nil"/>
              <w:right w:val="nil"/>
            </w:tcBorders>
          </w:tcPr>
          <w:p w14:paraId="792C05F7" w14:textId="559D4E3F" w:rsidR="000E2473" w:rsidRPr="000E2473" w:rsidRDefault="009D29C1" w:rsidP="00C741A3">
            <w:pPr>
              <w:jc w:val="center"/>
              <w:rPr>
                <w:sz w:val="22"/>
                <w:szCs w:val="22"/>
              </w:rPr>
            </w:pPr>
            <w:r w:rsidRPr="000E2473">
              <w:rPr>
                <w:sz w:val="22"/>
                <w:szCs w:val="22"/>
              </w:rPr>
              <w:t xml:space="preserve">The Banality of Data: Study of the role of Data in the </w:t>
            </w:r>
            <w:proofErr w:type="spellStart"/>
            <w:r w:rsidRPr="000E2473">
              <w:rPr>
                <w:sz w:val="22"/>
                <w:szCs w:val="22"/>
              </w:rPr>
              <w:t>Aktion</w:t>
            </w:r>
            <w:proofErr w:type="spellEnd"/>
            <w:r w:rsidRPr="000E2473">
              <w:rPr>
                <w:sz w:val="22"/>
                <w:szCs w:val="22"/>
              </w:rPr>
              <w:t xml:space="preserve"> T4 Euthanasia Program</w:t>
            </w:r>
          </w:p>
        </w:tc>
        <w:tc>
          <w:tcPr>
            <w:tcW w:w="1870" w:type="dxa"/>
            <w:tcBorders>
              <w:top w:val="nil"/>
              <w:left w:val="nil"/>
              <w:bottom w:val="nil"/>
              <w:right w:val="nil"/>
            </w:tcBorders>
          </w:tcPr>
          <w:p w14:paraId="01D77D3E" w14:textId="77777777" w:rsidR="009D29C1" w:rsidRPr="000E2473" w:rsidRDefault="009D29C1" w:rsidP="00C741A3">
            <w:pPr>
              <w:rPr>
                <w:sz w:val="22"/>
                <w:szCs w:val="22"/>
              </w:rPr>
            </w:pPr>
            <w:r w:rsidRPr="000E2473">
              <w:rPr>
                <w:sz w:val="22"/>
                <w:szCs w:val="22"/>
              </w:rPr>
              <w:t>Faculty Research</w:t>
            </w:r>
          </w:p>
          <w:p w14:paraId="28EDC1AE" w14:textId="42EC7696" w:rsidR="000E2473" w:rsidRPr="000E2473" w:rsidRDefault="009D29C1" w:rsidP="00C741A3">
            <w:pPr>
              <w:jc w:val="center"/>
              <w:rPr>
                <w:sz w:val="22"/>
                <w:szCs w:val="22"/>
              </w:rPr>
            </w:pPr>
            <w:r w:rsidRPr="000E2473">
              <w:rPr>
                <w:sz w:val="22"/>
                <w:szCs w:val="22"/>
              </w:rPr>
              <w:t>Grant</w:t>
            </w:r>
          </w:p>
        </w:tc>
        <w:tc>
          <w:tcPr>
            <w:tcW w:w="1870" w:type="dxa"/>
            <w:tcBorders>
              <w:top w:val="nil"/>
              <w:left w:val="nil"/>
              <w:bottom w:val="nil"/>
              <w:right w:val="nil"/>
            </w:tcBorders>
          </w:tcPr>
          <w:p w14:paraId="442BE7E2" w14:textId="7CBAC23F" w:rsidR="000E2473" w:rsidRPr="000E2473" w:rsidRDefault="00D6108C" w:rsidP="00C741A3">
            <w:pPr>
              <w:jc w:val="center"/>
              <w:rPr>
                <w:sz w:val="22"/>
                <w:szCs w:val="22"/>
              </w:rPr>
            </w:pPr>
            <w:r>
              <w:rPr>
                <w:sz w:val="22"/>
                <w:szCs w:val="22"/>
              </w:rPr>
              <w:t xml:space="preserve">$ </w:t>
            </w:r>
            <w:r w:rsidR="009D29C1">
              <w:rPr>
                <w:sz w:val="22"/>
                <w:szCs w:val="22"/>
              </w:rPr>
              <w:t>4</w:t>
            </w:r>
            <w:r w:rsidR="009D29C1" w:rsidRPr="000E2473">
              <w:rPr>
                <w:sz w:val="22"/>
                <w:szCs w:val="22"/>
              </w:rPr>
              <w:t>950</w:t>
            </w:r>
          </w:p>
        </w:tc>
        <w:tc>
          <w:tcPr>
            <w:tcW w:w="1870" w:type="dxa"/>
            <w:tcBorders>
              <w:top w:val="nil"/>
              <w:left w:val="nil"/>
              <w:bottom w:val="nil"/>
              <w:right w:val="nil"/>
            </w:tcBorders>
          </w:tcPr>
          <w:p w14:paraId="636BA15E" w14:textId="0913A4CB" w:rsidR="000E2473" w:rsidRPr="000E2473" w:rsidRDefault="009D29C1" w:rsidP="00C741A3">
            <w:pPr>
              <w:jc w:val="center"/>
              <w:rPr>
                <w:sz w:val="22"/>
                <w:szCs w:val="22"/>
              </w:rPr>
            </w:pPr>
            <w:r w:rsidRPr="000E2473">
              <w:rPr>
                <w:sz w:val="22"/>
                <w:szCs w:val="22"/>
              </w:rPr>
              <w:t>05/15 – 06/16</w:t>
            </w:r>
          </w:p>
        </w:tc>
        <w:tc>
          <w:tcPr>
            <w:tcW w:w="1870" w:type="dxa"/>
            <w:tcBorders>
              <w:top w:val="nil"/>
              <w:left w:val="nil"/>
              <w:bottom w:val="nil"/>
              <w:right w:val="nil"/>
            </w:tcBorders>
          </w:tcPr>
          <w:p w14:paraId="331A6BF1" w14:textId="0EC16FB7" w:rsidR="000E2473" w:rsidRPr="000E2473" w:rsidRDefault="009D29C1" w:rsidP="00C741A3">
            <w:pPr>
              <w:jc w:val="center"/>
              <w:rPr>
                <w:sz w:val="22"/>
                <w:szCs w:val="22"/>
              </w:rPr>
            </w:pPr>
            <w:r>
              <w:rPr>
                <w:sz w:val="22"/>
                <w:szCs w:val="22"/>
              </w:rPr>
              <w:t>PI</w:t>
            </w:r>
          </w:p>
        </w:tc>
      </w:tr>
      <w:tr w:rsidR="000E2473" w14:paraId="09AB0614" w14:textId="77777777" w:rsidTr="00C741A3">
        <w:tc>
          <w:tcPr>
            <w:tcW w:w="1870" w:type="dxa"/>
            <w:tcBorders>
              <w:top w:val="nil"/>
              <w:left w:val="nil"/>
              <w:bottom w:val="nil"/>
              <w:right w:val="nil"/>
            </w:tcBorders>
          </w:tcPr>
          <w:p w14:paraId="31F41E0D" w14:textId="620318B3" w:rsidR="000E2473" w:rsidRPr="000E2473" w:rsidRDefault="009D29C1" w:rsidP="00C741A3">
            <w:pPr>
              <w:jc w:val="center"/>
              <w:rPr>
                <w:sz w:val="22"/>
                <w:szCs w:val="22"/>
              </w:rPr>
            </w:pPr>
            <w:r w:rsidRPr="000E2473">
              <w:rPr>
                <w:sz w:val="22"/>
                <w:szCs w:val="22"/>
              </w:rPr>
              <w:t xml:space="preserve">The Banality of Data: Study of the role of Data in the </w:t>
            </w:r>
            <w:proofErr w:type="spellStart"/>
            <w:r w:rsidRPr="000E2473">
              <w:rPr>
                <w:sz w:val="22"/>
                <w:szCs w:val="22"/>
              </w:rPr>
              <w:t>Aktion</w:t>
            </w:r>
            <w:proofErr w:type="spellEnd"/>
            <w:r w:rsidRPr="000E2473">
              <w:rPr>
                <w:sz w:val="22"/>
                <w:szCs w:val="22"/>
              </w:rPr>
              <w:t xml:space="preserve"> T4 Euthanasia Program</w:t>
            </w:r>
          </w:p>
        </w:tc>
        <w:tc>
          <w:tcPr>
            <w:tcW w:w="1870" w:type="dxa"/>
            <w:tcBorders>
              <w:top w:val="nil"/>
              <w:left w:val="nil"/>
              <w:bottom w:val="nil"/>
              <w:right w:val="nil"/>
            </w:tcBorders>
          </w:tcPr>
          <w:p w14:paraId="7D31A1B3" w14:textId="22EA934F" w:rsidR="000E2473" w:rsidRPr="000E2473" w:rsidRDefault="009D29C1" w:rsidP="00C741A3">
            <w:pPr>
              <w:jc w:val="center"/>
              <w:rPr>
                <w:sz w:val="22"/>
                <w:szCs w:val="22"/>
              </w:rPr>
            </w:pPr>
            <w:r w:rsidRPr="000E2473">
              <w:rPr>
                <w:sz w:val="22"/>
                <w:szCs w:val="22"/>
              </w:rPr>
              <w:t>CAHN Faculty Research Grant</w:t>
            </w:r>
          </w:p>
        </w:tc>
        <w:tc>
          <w:tcPr>
            <w:tcW w:w="1870" w:type="dxa"/>
            <w:tcBorders>
              <w:top w:val="nil"/>
              <w:left w:val="nil"/>
              <w:bottom w:val="nil"/>
              <w:right w:val="nil"/>
            </w:tcBorders>
          </w:tcPr>
          <w:p w14:paraId="74154D14" w14:textId="56DF0BD3" w:rsidR="000E2473" w:rsidRPr="000E2473" w:rsidRDefault="00D6108C" w:rsidP="00C741A3">
            <w:pPr>
              <w:jc w:val="center"/>
              <w:rPr>
                <w:sz w:val="22"/>
                <w:szCs w:val="22"/>
              </w:rPr>
            </w:pPr>
            <w:r>
              <w:rPr>
                <w:sz w:val="22"/>
                <w:szCs w:val="22"/>
              </w:rPr>
              <w:t xml:space="preserve">$ </w:t>
            </w:r>
            <w:r w:rsidR="009D29C1" w:rsidRPr="000E2473">
              <w:rPr>
                <w:sz w:val="22"/>
                <w:szCs w:val="22"/>
              </w:rPr>
              <w:t>995</w:t>
            </w:r>
          </w:p>
        </w:tc>
        <w:tc>
          <w:tcPr>
            <w:tcW w:w="1870" w:type="dxa"/>
            <w:tcBorders>
              <w:top w:val="nil"/>
              <w:left w:val="nil"/>
              <w:bottom w:val="nil"/>
              <w:right w:val="nil"/>
            </w:tcBorders>
          </w:tcPr>
          <w:p w14:paraId="703AFE9C" w14:textId="0A1C5FEC" w:rsidR="000E2473" w:rsidRPr="000E2473" w:rsidRDefault="009D29C1" w:rsidP="00C741A3">
            <w:pPr>
              <w:jc w:val="center"/>
              <w:rPr>
                <w:sz w:val="22"/>
                <w:szCs w:val="22"/>
              </w:rPr>
            </w:pPr>
            <w:r w:rsidRPr="000E2473">
              <w:rPr>
                <w:sz w:val="22"/>
                <w:szCs w:val="22"/>
              </w:rPr>
              <w:t>03/15 - 06/15</w:t>
            </w:r>
          </w:p>
        </w:tc>
        <w:tc>
          <w:tcPr>
            <w:tcW w:w="1870" w:type="dxa"/>
            <w:tcBorders>
              <w:top w:val="nil"/>
              <w:left w:val="nil"/>
              <w:bottom w:val="nil"/>
              <w:right w:val="nil"/>
            </w:tcBorders>
          </w:tcPr>
          <w:p w14:paraId="22469ABD" w14:textId="4409B42E" w:rsidR="000E2473" w:rsidRPr="000E2473" w:rsidRDefault="009D29C1" w:rsidP="00C741A3">
            <w:pPr>
              <w:jc w:val="center"/>
              <w:rPr>
                <w:sz w:val="22"/>
                <w:szCs w:val="22"/>
              </w:rPr>
            </w:pPr>
            <w:r w:rsidRPr="000E2473">
              <w:rPr>
                <w:sz w:val="22"/>
                <w:szCs w:val="22"/>
              </w:rPr>
              <w:t>PI</w:t>
            </w:r>
          </w:p>
        </w:tc>
      </w:tr>
      <w:tr w:rsidR="000E2473" w14:paraId="619CCEA5" w14:textId="77777777" w:rsidTr="00C741A3">
        <w:tc>
          <w:tcPr>
            <w:tcW w:w="1870" w:type="dxa"/>
            <w:tcBorders>
              <w:top w:val="nil"/>
              <w:left w:val="nil"/>
              <w:bottom w:val="nil"/>
              <w:right w:val="nil"/>
            </w:tcBorders>
          </w:tcPr>
          <w:p w14:paraId="0114D056" w14:textId="164C01EF" w:rsidR="000E2473" w:rsidRPr="000E2473" w:rsidRDefault="009D29C1" w:rsidP="00C741A3">
            <w:pPr>
              <w:jc w:val="center"/>
              <w:rPr>
                <w:sz w:val="22"/>
                <w:szCs w:val="22"/>
              </w:rPr>
            </w:pPr>
            <w:r w:rsidRPr="000E2473">
              <w:rPr>
                <w:sz w:val="22"/>
                <w:szCs w:val="22"/>
              </w:rPr>
              <w:t xml:space="preserve">The Banality of Data: A pilot study of the role of Data in the </w:t>
            </w:r>
            <w:proofErr w:type="spellStart"/>
            <w:r w:rsidRPr="000E2473">
              <w:rPr>
                <w:sz w:val="22"/>
                <w:szCs w:val="22"/>
              </w:rPr>
              <w:t>Aktion</w:t>
            </w:r>
            <w:proofErr w:type="spellEnd"/>
            <w:r w:rsidRPr="000E2473">
              <w:rPr>
                <w:sz w:val="22"/>
                <w:szCs w:val="22"/>
              </w:rPr>
              <w:t xml:space="preserve"> T4 Euthanasia Program</w:t>
            </w:r>
          </w:p>
        </w:tc>
        <w:tc>
          <w:tcPr>
            <w:tcW w:w="1870" w:type="dxa"/>
            <w:tcBorders>
              <w:top w:val="nil"/>
              <w:left w:val="nil"/>
              <w:bottom w:val="nil"/>
              <w:right w:val="nil"/>
            </w:tcBorders>
          </w:tcPr>
          <w:p w14:paraId="16892705" w14:textId="34E3579D" w:rsidR="000E2473" w:rsidRPr="000E2473" w:rsidRDefault="009D29C1" w:rsidP="00C741A3">
            <w:pPr>
              <w:jc w:val="center"/>
              <w:rPr>
                <w:sz w:val="22"/>
                <w:szCs w:val="22"/>
              </w:rPr>
            </w:pPr>
            <w:r w:rsidRPr="000E2473">
              <w:rPr>
                <w:sz w:val="22"/>
                <w:szCs w:val="22"/>
              </w:rPr>
              <w:t>CAHN Faculty Research Grant</w:t>
            </w:r>
          </w:p>
        </w:tc>
        <w:tc>
          <w:tcPr>
            <w:tcW w:w="1870" w:type="dxa"/>
            <w:tcBorders>
              <w:top w:val="nil"/>
              <w:left w:val="nil"/>
              <w:bottom w:val="nil"/>
              <w:right w:val="nil"/>
            </w:tcBorders>
          </w:tcPr>
          <w:p w14:paraId="26AAB200" w14:textId="28619971" w:rsidR="000E2473" w:rsidRPr="000E2473" w:rsidRDefault="00D6108C" w:rsidP="00C741A3">
            <w:pPr>
              <w:jc w:val="center"/>
              <w:rPr>
                <w:sz w:val="22"/>
                <w:szCs w:val="22"/>
              </w:rPr>
            </w:pPr>
            <w:r>
              <w:rPr>
                <w:sz w:val="22"/>
                <w:szCs w:val="22"/>
              </w:rPr>
              <w:t xml:space="preserve">$ </w:t>
            </w:r>
            <w:r w:rsidR="009D29C1" w:rsidRPr="000E2473">
              <w:rPr>
                <w:sz w:val="22"/>
                <w:szCs w:val="22"/>
              </w:rPr>
              <w:t>2500</w:t>
            </w:r>
          </w:p>
        </w:tc>
        <w:tc>
          <w:tcPr>
            <w:tcW w:w="1870" w:type="dxa"/>
            <w:tcBorders>
              <w:top w:val="nil"/>
              <w:left w:val="nil"/>
              <w:bottom w:val="nil"/>
              <w:right w:val="nil"/>
            </w:tcBorders>
          </w:tcPr>
          <w:p w14:paraId="7D7B7E67" w14:textId="4A57A72B" w:rsidR="000E2473" w:rsidRPr="000E2473" w:rsidRDefault="009D29C1" w:rsidP="00C741A3">
            <w:pPr>
              <w:jc w:val="center"/>
              <w:rPr>
                <w:sz w:val="22"/>
                <w:szCs w:val="22"/>
              </w:rPr>
            </w:pPr>
            <w:r w:rsidRPr="000E2473">
              <w:rPr>
                <w:sz w:val="22"/>
                <w:szCs w:val="22"/>
              </w:rPr>
              <w:t>04/14 - 06/14</w:t>
            </w:r>
          </w:p>
        </w:tc>
        <w:tc>
          <w:tcPr>
            <w:tcW w:w="1870" w:type="dxa"/>
            <w:tcBorders>
              <w:top w:val="nil"/>
              <w:left w:val="nil"/>
              <w:bottom w:val="nil"/>
              <w:right w:val="nil"/>
            </w:tcBorders>
          </w:tcPr>
          <w:p w14:paraId="05AD3A28" w14:textId="575DB703" w:rsidR="000E2473" w:rsidRPr="000E2473" w:rsidRDefault="009D29C1" w:rsidP="00C741A3">
            <w:pPr>
              <w:jc w:val="center"/>
              <w:rPr>
                <w:sz w:val="22"/>
                <w:szCs w:val="22"/>
              </w:rPr>
            </w:pPr>
            <w:r w:rsidRPr="000E2473">
              <w:rPr>
                <w:sz w:val="22"/>
                <w:szCs w:val="22"/>
              </w:rPr>
              <w:t>PI</w:t>
            </w:r>
          </w:p>
        </w:tc>
      </w:tr>
      <w:tr w:rsidR="000E2473" w14:paraId="45F06260" w14:textId="77777777" w:rsidTr="00C741A3">
        <w:tc>
          <w:tcPr>
            <w:tcW w:w="1870" w:type="dxa"/>
            <w:tcBorders>
              <w:top w:val="nil"/>
              <w:left w:val="nil"/>
              <w:bottom w:val="nil"/>
              <w:right w:val="nil"/>
            </w:tcBorders>
          </w:tcPr>
          <w:p w14:paraId="57B08008" w14:textId="24E38941" w:rsidR="000E2473" w:rsidRPr="000E2473" w:rsidRDefault="00D6108C" w:rsidP="00C741A3">
            <w:pPr>
              <w:jc w:val="center"/>
              <w:rPr>
                <w:sz w:val="22"/>
                <w:szCs w:val="22"/>
              </w:rPr>
            </w:pPr>
            <w:r w:rsidRPr="000E2473">
              <w:rPr>
                <w:sz w:val="22"/>
                <w:szCs w:val="22"/>
              </w:rPr>
              <w:t xml:space="preserve">The Banality of Data: A pilot study of the role of Data in the </w:t>
            </w:r>
            <w:proofErr w:type="spellStart"/>
            <w:r w:rsidRPr="000E2473">
              <w:rPr>
                <w:sz w:val="22"/>
                <w:szCs w:val="22"/>
              </w:rPr>
              <w:t>Aktion</w:t>
            </w:r>
            <w:proofErr w:type="spellEnd"/>
            <w:r w:rsidRPr="000E2473">
              <w:rPr>
                <w:sz w:val="22"/>
                <w:szCs w:val="22"/>
              </w:rPr>
              <w:t xml:space="preserve"> T4 Euthanasia Program</w:t>
            </w:r>
          </w:p>
        </w:tc>
        <w:tc>
          <w:tcPr>
            <w:tcW w:w="1870" w:type="dxa"/>
            <w:tcBorders>
              <w:top w:val="nil"/>
              <w:left w:val="nil"/>
              <w:bottom w:val="nil"/>
              <w:right w:val="nil"/>
            </w:tcBorders>
          </w:tcPr>
          <w:p w14:paraId="292CA8EC" w14:textId="28098FE0" w:rsidR="000E2473" w:rsidRPr="000E2473" w:rsidRDefault="00D6108C" w:rsidP="00C741A3">
            <w:pPr>
              <w:jc w:val="center"/>
              <w:rPr>
                <w:sz w:val="22"/>
                <w:szCs w:val="22"/>
              </w:rPr>
            </w:pPr>
            <w:r w:rsidRPr="000E2473">
              <w:rPr>
                <w:sz w:val="22"/>
                <w:szCs w:val="22"/>
              </w:rPr>
              <w:t>Taylor Family Institute</w:t>
            </w:r>
          </w:p>
        </w:tc>
        <w:tc>
          <w:tcPr>
            <w:tcW w:w="1870" w:type="dxa"/>
            <w:tcBorders>
              <w:top w:val="nil"/>
              <w:left w:val="nil"/>
              <w:bottom w:val="nil"/>
              <w:right w:val="nil"/>
            </w:tcBorders>
          </w:tcPr>
          <w:p w14:paraId="31591C6F" w14:textId="45365FD3" w:rsidR="000E2473" w:rsidRPr="000E2473" w:rsidRDefault="00D6108C" w:rsidP="00C741A3">
            <w:pPr>
              <w:jc w:val="center"/>
              <w:rPr>
                <w:sz w:val="22"/>
                <w:szCs w:val="22"/>
              </w:rPr>
            </w:pPr>
            <w:r>
              <w:rPr>
                <w:sz w:val="22"/>
                <w:szCs w:val="22"/>
              </w:rPr>
              <w:t xml:space="preserve">$ </w:t>
            </w:r>
            <w:r w:rsidRPr="000E2473">
              <w:rPr>
                <w:sz w:val="22"/>
                <w:szCs w:val="22"/>
              </w:rPr>
              <w:t>1000</w:t>
            </w:r>
          </w:p>
        </w:tc>
        <w:tc>
          <w:tcPr>
            <w:tcW w:w="1870" w:type="dxa"/>
            <w:tcBorders>
              <w:top w:val="nil"/>
              <w:left w:val="nil"/>
              <w:bottom w:val="nil"/>
              <w:right w:val="nil"/>
            </w:tcBorders>
          </w:tcPr>
          <w:p w14:paraId="42A498BA" w14:textId="56B99A82" w:rsidR="000E2473" w:rsidRPr="000E2473" w:rsidRDefault="00D6108C" w:rsidP="00C741A3">
            <w:pPr>
              <w:jc w:val="center"/>
              <w:rPr>
                <w:sz w:val="22"/>
                <w:szCs w:val="22"/>
              </w:rPr>
            </w:pPr>
            <w:r w:rsidRPr="000E2473">
              <w:rPr>
                <w:sz w:val="22"/>
                <w:szCs w:val="22"/>
              </w:rPr>
              <w:t xml:space="preserve">03/14 -10/14  </w:t>
            </w:r>
          </w:p>
        </w:tc>
        <w:tc>
          <w:tcPr>
            <w:tcW w:w="1870" w:type="dxa"/>
            <w:tcBorders>
              <w:top w:val="nil"/>
              <w:left w:val="nil"/>
              <w:bottom w:val="nil"/>
              <w:right w:val="nil"/>
            </w:tcBorders>
          </w:tcPr>
          <w:p w14:paraId="3F83FF92" w14:textId="371BD514" w:rsidR="000E2473" w:rsidRPr="000E2473" w:rsidRDefault="00D6108C" w:rsidP="00C741A3">
            <w:pPr>
              <w:jc w:val="center"/>
              <w:rPr>
                <w:sz w:val="22"/>
                <w:szCs w:val="22"/>
              </w:rPr>
            </w:pPr>
            <w:r w:rsidRPr="000E2473">
              <w:rPr>
                <w:sz w:val="22"/>
                <w:szCs w:val="22"/>
              </w:rPr>
              <w:t>PI</w:t>
            </w:r>
          </w:p>
        </w:tc>
      </w:tr>
      <w:tr w:rsidR="000E2473" w14:paraId="37550C7D" w14:textId="77777777" w:rsidTr="00C741A3">
        <w:tc>
          <w:tcPr>
            <w:tcW w:w="1870" w:type="dxa"/>
            <w:tcBorders>
              <w:top w:val="nil"/>
              <w:left w:val="nil"/>
              <w:bottom w:val="nil"/>
              <w:right w:val="nil"/>
            </w:tcBorders>
          </w:tcPr>
          <w:p w14:paraId="31FACAA7" w14:textId="4D93F257" w:rsidR="000E2473" w:rsidRPr="000E2473" w:rsidRDefault="00D6108C" w:rsidP="00C741A3">
            <w:pPr>
              <w:jc w:val="center"/>
              <w:rPr>
                <w:sz w:val="22"/>
                <w:szCs w:val="22"/>
              </w:rPr>
            </w:pPr>
            <w:r w:rsidRPr="000E2473">
              <w:rPr>
                <w:sz w:val="22"/>
                <w:szCs w:val="22"/>
              </w:rPr>
              <w:t>Turning Caring into Bytes: A Study of how the EHR impacts Patient care</w:t>
            </w:r>
          </w:p>
        </w:tc>
        <w:tc>
          <w:tcPr>
            <w:tcW w:w="1870" w:type="dxa"/>
            <w:tcBorders>
              <w:top w:val="nil"/>
              <w:left w:val="nil"/>
              <w:bottom w:val="nil"/>
              <w:right w:val="nil"/>
            </w:tcBorders>
          </w:tcPr>
          <w:p w14:paraId="7D3D30F8" w14:textId="526D974B" w:rsidR="000E2473" w:rsidRPr="000E2473" w:rsidRDefault="00D6108C" w:rsidP="00C741A3">
            <w:pPr>
              <w:jc w:val="center"/>
              <w:rPr>
                <w:sz w:val="22"/>
                <w:szCs w:val="22"/>
              </w:rPr>
            </w:pPr>
            <w:r w:rsidRPr="000E2473">
              <w:rPr>
                <w:sz w:val="22"/>
                <w:szCs w:val="22"/>
              </w:rPr>
              <w:t>Taylor Family Institute</w:t>
            </w:r>
          </w:p>
        </w:tc>
        <w:tc>
          <w:tcPr>
            <w:tcW w:w="1870" w:type="dxa"/>
            <w:tcBorders>
              <w:top w:val="nil"/>
              <w:left w:val="nil"/>
              <w:bottom w:val="nil"/>
              <w:right w:val="nil"/>
            </w:tcBorders>
          </w:tcPr>
          <w:p w14:paraId="2F8CA529" w14:textId="751E7246" w:rsidR="000E2473" w:rsidRPr="000E2473" w:rsidRDefault="00D6108C" w:rsidP="00C741A3">
            <w:pPr>
              <w:jc w:val="center"/>
              <w:rPr>
                <w:sz w:val="22"/>
                <w:szCs w:val="22"/>
              </w:rPr>
            </w:pPr>
            <w:r>
              <w:rPr>
                <w:sz w:val="22"/>
                <w:szCs w:val="22"/>
              </w:rPr>
              <w:t xml:space="preserve">$ </w:t>
            </w:r>
            <w:r w:rsidRPr="000E2473">
              <w:rPr>
                <w:sz w:val="22"/>
                <w:szCs w:val="22"/>
              </w:rPr>
              <w:t>2000</w:t>
            </w:r>
          </w:p>
        </w:tc>
        <w:tc>
          <w:tcPr>
            <w:tcW w:w="1870" w:type="dxa"/>
            <w:tcBorders>
              <w:top w:val="nil"/>
              <w:left w:val="nil"/>
              <w:bottom w:val="nil"/>
              <w:right w:val="nil"/>
            </w:tcBorders>
          </w:tcPr>
          <w:p w14:paraId="41A8F487" w14:textId="50BE0806" w:rsidR="000E2473" w:rsidRPr="000E2473" w:rsidRDefault="00D6108C" w:rsidP="00C741A3">
            <w:pPr>
              <w:jc w:val="center"/>
              <w:rPr>
                <w:sz w:val="22"/>
                <w:szCs w:val="22"/>
              </w:rPr>
            </w:pPr>
            <w:r w:rsidRPr="000E2473">
              <w:rPr>
                <w:sz w:val="22"/>
                <w:szCs w:val="22"/>
              </w:rPr>
              <w:t>05/13 - 11/13</w:t>
            </w:r>
          </w:p>
        </w:tc>
        <w:tc>
          <w:tcPr>
            <w:tcW w:w="1870" w:type="dxa"/>
            <w:tcBorders>
              <w:top w:val="nil"/>
              <w:left w:val="nil"/>
              <w:bottom w:val="nil"/>
              <w:right w:val="nil"/>
            </w:tcBorders>
          </w:tcPr>
          <w:p w14:paraId="09B9C8B2" w14:textId="4059E875" w:rsidR="000E2473" w:rsidRPr="000E2473" w:rsidRDefault="00D6108C" w:rsidP="00C741A3">
            <w:pPr>
              <w:jc w:val="center"/>
              <w:rPr>
                <w:sz w:val="22"/>
                <w:szCs w:val="22"/>
              </w:rPr>
            </w:pPr>
            <w:r w:rsidRPr="000E2473">
              <w:rPr>
                <w:sz w:val="22"/>
                <w:szCs w:val="22"/>
              </w:rPr>
              <w:t>PI</w:t>
            </w:r>
          </w:p>
        </w:tc>
      </w:tr>
      <w:tr w:rsidR="000E2473" w14:paraId="77287CAA" w14:textId="77777777" w:rsidTr="00C741A3">
        <w:tc>
          <w:tcPr>
            <w:tcW w:w="1870" w:type="dxa"/>
            <w:tcBorders>
              <w:top w:val="nil"/>
              <w:left w:val="nil"/>
              <w:bottom w:val="nil"/>
              <w:right w:val="nil"/>
            </w:tcBorders>
          </w:tcPr>
          <w:p w14:paraId="54CCD740" w14:textId="61515B6A" w:rsidR="000E2473" w:rsidRPr="000E2473" w:rsidRDefault="00D6108C" w:rsidP="00C741A3">
            <w:pPr>
              <w:jc w:val="center"/>
              <w:rPr>
                <w:sz w:val="22"/>
                <w:szCs w:val="22"/>
              </w:rPr>
            </w:pPr>
            <w:r w:rsidRPr="000E2473">
              <w:rPr>
                <w:sz w:val="22"/>
                <w:szCs w:val="22"/>
              </w:rPr>
              <w:t>Turning Caring into Bytes: A Study of how the EHR impacts Patient care</w:t>
            </w:r>
          </w:p>
        </w:tc>
        <w:tc>
          <w:tcPr>
            <w:tcW w:w="1870" w:type="dxa"/>
            <w:tcBorders>
              <w:top w:val="nil"/>
              <w:left w:val="nil"/>
              <w:bottom w:val="nil"/>
              <w:right w:val="nil"/>
            </w:tcBorders>
          </w:tcPr>
          <w:p w14:paraId="516A82CC" w14:textId="03B89841" w:rsidR="000E2473" w:rsidRPr="000E2473" w:rsidRDefault="00D6108C" w:rsidP="00C741A3">
            <w:pPr>
              <w:jc w:val="center"/>
              <w:rPr>
                <w:sz w:val="22"/>
                <w:szCs w:val="22"/>
              </w:rPr>
            </w:pPr>
            <w:r w:rsidRPr="000E2473">
              <w:rPr>
                <w:sz w:val="22"/>
                <w:szCs w:val="22"/>
              </w:rPr>
              <w:t>CAHN Faculty Research Grant</w:t>
            </w:r>
          </w:p>
        </w:tc>
        <w:tc>
          <w:tcPr>
            <w:tcW w:w="1870" w:type="dxa"/>
            <w:tcBorders>
              <w:top w:val="nil"/>
              <w:left w:val="nil"/>
              <w:bottom w:val="nil"/>
              <w:right w:val="nil"/>
            </w:tcBorders>
          </w:tcPr>
          <w:p w14:paraId="7E28B00F" w14:textId="6D3B98F0" w:rsidR="000E2473" w:rsidRPr="000E2473" w:rsidRDefault="00D6108C" w:rsidP="00C741A3">
            <w:pPr>
              <w:jc w:val="center"/>
              <w:rPr>
                <w:sz w:val="22"/>
                <w:szCs w:val="22"/>
              </w:rPr>
            </w:pPr>
            <w:r>
              <w:rPr>
                <w:sz w:val="22"/>
                <w:szCs w:val="22"/>
              </w:rPr>
              <w:t xml:space="preserve">$ </w:t>
            </w:r>
            <w:r w:rsidRPr="000E2473">
              <w:rPr>
                <w:sz w:val="22"/>
                <w:szCs w:val="22"/>
              </w:rPr>
              <w:t>2500</w:t>
            </w:r>
          </w:p>
        </w:tc>
        <w:tc>
          <w:tcPr>
            <w:tcW w:w="1870" w:type="dxa"/>
            <w:tcBorders>
              <w:top w:val="nil"/>
              <w:left w:val="nil"/>
              <w:bottom w:val="nil"/>
              <w:right w:val="nil"/>
            </w:tcBorders>
          </w:tcPr>
          <w:p w14:paraId="79F73B7D" w14:textId="0FDF3397" w:rsidR="000E2473" w:rsidRPr="000E2473" w:rsidRDefault="00D6108C" w:rsidP="00C741A3">
            <w:pPr>
              <w:jc w:val="center"/>
              <w:rPr>
                <w:sz w:val="22"/>
                <w:szCs w:val="22"/>
              </w:rPr>
            </w:pPr>
            <w:r w:rsidRPr="000E2473">
              <w:rPr>
                <w:sz w:val="22"/>
                <w:szCs w:val="22"/>
              </w:rPr>
              <w:t>12/12 – 6/13</w:t>
            </w:r>
          </w:p>
        </w:tc>
        <w:tc>
          <w:tcPr>
            <w:tcW w:w="1870" w:type="dxa"/>
            <w:tcBorders>
              <w:top w:val="nil"/>
              <w:left w:val="nil"/>
              <w:bottom w:val="nil"/>
              <w:right w:val="nil"/>
            </w:tcBorders>
          </w:tcPr>
          <w:p w14:paraId="1CB216FC" w14:textId="7A8C2572" w:rsidR="000E2473" w:rsidRPr="000E2473" w:rsidRDefault="00D6108C" w:rsidP="00C741A3">
            <w:pPr>
              <w:jc w:val="center"/>
              <w:rPr>
                <w:sz w:val="22"/>
                <w:szCs w:val="22"/>
              </w:rPr>
            </w:pPr>
            <w:r w:rsidRPr="000E2473">
              <w:rPr>
                <w:sz w:val="22"/>
                <w:szCs w:val="22"/>
              </w:rPr>
              <w:t>PI</w:t>
            </w:r>
          </w:p>
        </w:tc>
      </w:tr>
      <w:tr w:rsidR="00D6108C" w14:paraId="03CA2689" w14:textId="77777777" w:rsidTr="00C741A3">
        <w:tc>
          <w:tcPr>
            <w:tcW w:w="1870" w:type="dxa"/>
            <w:tcBorders>
              <w:top w:val="nil"/>
              <w:left w:val="nil"/>
              <w:bottom w:val="nil"/>
              <w:right w:val="nil"/>
            </w:tcBorders>
          </w:tcPr>
          <w:p w14:paraId="1B61ECA8" w14:textId="27FA130F" w:rsidR="00D6108C" w:rsidRPr="000E2473" w:rsidRDefault="00D6108C" w:rsidP="00C741A3">
            <w:pPr>
              <w:jc w:val="center"/>
              <w:rPr>
                <w:sz w:val="22"/>
                <w:szCs w:val="22"/>
              </w:rPr>
            </w:pPr>
            <w:r w:rsidRPr="000E2473">
              <w:rPr>
                <w:sz w:val="22"/>
                <w:szCs w:val="22"/>
              </w:rPr>
              <w:t>Turning Caring into Bytes: A</w:t>
            </w:r>
            <w:r>
              <w:rPr>
                <w:sz w:val="22"/>
                <w:szCs w:val="22"/>
              </w:rPr>
              <w:t>n</w:t>
            </w:r>
            <w:r w:rsidRPr="000E2473">
              <w:rPr>
                <w:sz w:val="22"/>
                <w:szCs w:val="22"/>
              </w:rPr>
              <w:t xml:space="preserve"> Inpatient Mental Health research study</w:t>
            </w:r>
          </w:p>
        </w:tc>
        <w:tc>
          <w:tcPr>
            <w:tcW w:w="1870" w:type="dxa"/>
            <w:tcBorders>
              <w:top w:val="nil"/>
              <w:left w:val="nil"/>
              <w:bottom w:val="nil"/>
              <w:right w:val="nil"/>
            </w:tcBorders>
          </w:tcPr>
          <w:p w14:paraId="7BE0A327" w14:textId="77777777" w:rsidR="00D6108C" w:rsidRDefault="00D6108C" w:rsidP="00C741A3">
            <w:pPr>
              <w:jc w:val="center"/>
              <w:rPr>
                <w:sz w:val="22"/>
                <w:szCs w:val="22"/>
              </w:rPr>
            </w:pPr>
            <w:r w:rsidRPr="000E2473">
              <w:rPr>
                <w:sz w:val="22"/>
                <w:szCs w:val="22"/>
              </w:rPr>
              <w:t>Minnesota State University, Mankato</w:t>
            </w:r>
          </w:p>
          <w:p w14:paraId="16C0A1C1" w14:textId="73E00148" w:rsidR="00D6108C" w:rsidRPr="000E2473" w:rsidRDefault="00D6108C" w:rsidP="00C741A3">
            <w:pPr>
              <w:jc w:val="center"/>
              <w:rPr>
                <w:sz w:val="22"/>
                <w:szCs w:val="22"/>
              </w:rPr>
            </w:pPr>
            <w:r w:rsidRPr="000E2473">
              <w:rPr>
                <w:sz w:val="22"/>
                <w:szCs w:val="22"/>
              </w:rPr>
              <w:t>Faculty Research</w:t>
            </w:r>
            <w:r>
              <w:rPr>
                <w:sz w:val="22"/>
                <w:szCs w:val="22"/>
              </w:rPr>
              <w:t xml:space="preserve"> Grant</w:t>
            </w:r>
          </w:p>
        </w:tc>
        <w:tc>
          <w:tcPr>
            <w:tcW w:w="1870" w:type="dxa"/>
            <w:tcBorders>
              <w:top w:val="nil"/>
              <w:left w:val="nil"/>
              <w:bottom w:val="nil"/>
              <w:right w:val="nil"/>
            </w:tcBorders>
          </w:tcPr>
          <w:p w14:paraId="770A2FD8" w14:textId="68532686" w:rsidR="00D6108C" w:rsidRPr="000E2473" w:rsidRDefault="00D6108C" w:rsidP="00C741A3">
            <w:pPr>
              <w:jc w:val="center"/>
              <w:rPr>
                <w:sz w:val="22"/>
                <w:szCs w:val="22"/>
              </w:rPr>
            </w:pPr>
            <w:r>
              <w:rPr>
                <w:sz w:val="22"/>
                <w:szCs w:val="22"/>
              </w:rPr>
              <w:t xml:space="preserve">$ </w:t>
            </w:r>
            <w:r w:rsidRPr="000E2473">
              <w:rPr>
                <w:sz w:val="22"/>
                <w:szCs w:val="22"/>
              </w:rPr>
              <w:t>4850</w:t>
            </w:r>
          </w:p>
        </w:tc>
        <w:tc>
          <w:tcPr>
            <w:tcW w:w="1870" w:type="dxa"/>
            <w:tcBorders>
              <w:top w:val="nil"/>
              <w:left w:val="nil"/>
              <w:bottom w:val="nil"/>
              <w:right w:val="nil"/>
            </w:tcBorders>
          </w:tcPr>
          <w:p w14:paraId="5CDA5D4A" w14:textId="0BF4E106" w:rsidR="00D6108C" w:rsidRPr="000E2473" w:rsidRDefault="00D6108C" w:rsidP="00C741A3">
            <w:pPr>
              <w:jc w:val="center"/>
              <w:rPr>
                <w:sz w:val="22"/>
                <w:szCs w:val="22"/>
              </w:rPr>
            </w:pPr>
            <w:r w:rsidRPr="000E2473">
              <w:rPr>
                <w:sz w:val="22"/>
                <w:szCs w:val="22"/>
              </w:rPr>
              <w:t>09/12 – 6/13</w:t>
            </w:r>
          </w:p>
        </w:tc>
        <w:tc>
          <w:tcPr>
            <w:tcW w:w="1870" w:type="dxa"/>
            <w:tcBorders>
              <w:top w:val="nil"/>
              <w:left w:val="nil"/>
              <w:bottom w:val="nil"/>
              <w:right w:val="nil"/>
            </w:tcBorders>
          </w:tcPr>
          <w:p w14:paraId="4039C868" w14:textId="65031BE8" w:rsidR="00D6108C" w:rsidRPr="000E2473" w:rsidRDefault="00D6108C" w:rsidP="00C741A3">
            <w:pPr>
              <w:jc w:val="center"/>
              <w:rPr>
                <w:sz w:val="22"/>
                <w:szCs w:val="22"/>
              </w:rPr>
            </w:pPr>
            <w:r w:rsidRPr="000E2473">
              <w:rPr>
                <w:sz w:val="22"/>
                <w:szCs w:val="22"/>
              </w:rPr>
              <w:t>PI</w:t>
            </w:r>
          </w:p>
        </w:tc>
      </w:tr>
      <w:tr w:rsidR="00D6108C" w14:paraId="327194C3" w14:textId="77777777" w:rsidTr="00C741A3">
        <w:tc>
          <w:tcPr>
            <w:tcW w:w="1870" w:type="dxa"/>
            <w:tcBorders>
              <w:top w:val="nil"/>
              <w:left w:val="nil"/>
              <w:bottom w:val="nil"/>
              <w:right w:val="nil"/>
            </w:tcBorders>
          </w:tcPr>
          <w:p w14:paraId="52C34F66" w14:textId="6938D5B8" w:rsidR="00D6108C" w:rsidRPr="000E2473" w:rsidRDefault="00D6108C" w:rsidP="00C741A3">
            <w:pPr>
              <w:jc w:val="center"/>
              <w:rPr>
                <w:sz w:val="22"/>
                <w:szCs w:val="22"/>
              </w:rPr>
            </w:pPr>
            <w:r w:rsidRPr="000E2473">
              <w:rPr>
                <w:sz w:val="22"/>
                <w:szCs w:val="22"/>
              </w:rPr>
              <w:t>Turning Caring into Bytes: A</w:t>
            </w:r>
            <w:r>
              <w:rPr>
                <w:sz w:val="22"/>
                <w:szCs w:val="22"/>
              </w:rPr>
              <w:t>n</w:t>
            </w:r>
            <w:r w:rsidRPr="000E2473">
              <w:rPr>
                <w:sz w:val="22"/>
                <w:szCs w:val="22"/>
              </w:rPr>
              <w:t xml:space="preserve"> Inpatient Mental Health research study</w:t>
            </w:r>
          </w:p>
        </w:tc>
        <w:tc>
          <w:tcPr>
            <w:tcW w:w="1870" w:type="dxa"/>
            <w:tcBorders>
              <w:top w:val="nil"/>
              <w:left w:val="nil"/>
              <w:bottom w:val="nil"/>
              <w:right w:val="nil"/>
            </w:tcBorders>
          </w:tcPr>
          <w:p w14:paraId="29C9EA6D" w14:textId="5DB2BA03" w:rsidR="00D6108C" w:rsidRPr="000E2473" w:rsidRDefault="00D6108C" w:rsidP="00C741A3">
            <w:pPr>
              <w:jc w:val="center"/>
              <w:rPr>
                <w:sz w:val="22"/>
                <w:szCs w:val="22"/>
              </w:rPr>
            </w:pPr>
            <w:r w:rsidRPr="000E2473">
              <w:rPr>
                <w:sz w:val="22"/>
                <w:szCs w:val="22"/>
              </w:rPr>
              <w:t>Minnesota Nurses Association Foundation</w:t>
            </w:r>
          </w:p>
        </w:tc>
        <w:tc>
          <w:tcPr>
            <w:tcW w:w="1870" w:type="dxa"/>
            <w:tcBorders>
              <w:top w:val="nil"/>
              <w:left w:val="nil"/>
              <w:bottom w:val="nil"/>
              <w:right w:val="nil"/>
            </w:tcBorders>
          </w:tcPr>
          <w:p w14:paraId="4233206E" w14:textId="1DA9A751" w:rsidR="00D6108C" w:rsidRPr="000E2473" w:rsidRDefault="00D6108C" w:rsidP="00C741A3">
            <w:pPr>
              <w:jc w:val="center"/>
              <w:rPr>
                <w:sz w:val="22"/>
                <w:szCs w:val="22"/>
              </w:rPr>
            </w:pPr>
            <w:r w:rsidRPr="000E2473">
              <w:rPr>
                <w:sz w:val="22"/>
                <w:szCs w:val="22"/>
              </w:rPr>
              <w:t>$ 5500</w:t>
            </w:r>
          </w:p>
        </w:tc>
        <w:tc>
          <w:tcPr>
            <w:tcW w:w="1870" w:type="dxa"/>
            <w:tcBorders>
              <w:top w:val="nil"/>
              <w:left w:val="nil"/>
              <w:bottom w:val="nil"/>
              <w:right w:val="nil"/>
            </w:tcBorders>
          </w:tcPr>
          <w:p w14:paraId="3E6FE4B7" w14:textId="664A8221" w:rsidR="00D6108C" w:rsidRPr="000E2473" w:rsidRDefault="00D6108C" w:rsidP="00C741A3">
            <w:pPr>
              <w:jc w:val="center"/>
              <w:rPr>
                <w:sz w:val="22"/>
                <w:szCs w:val="22"/>
              </w:rPr>
            </w:pPr>
            <w:r w:rsidRPr="000E2473">
              <w:rPr>
                <w:sz w:val="22"/>
                <w:szCs w:val="22"/>
              </w:rPr>
              <w:t>06/12 – 6/13</w:t>
            </w:r>
          </w:p>
        </w:tc>
        <w:tc>
          <w:tcPr>
            <w:tcW w:w="1870" w:type="dxa"/>
            <w:tcBorders>
              <w:top w:val="nil"/>
              <w:left w:val="nil"/>
              <w:bottom w:val="nil"/>
              <w:right w:val="nil"/>
            </w:tcBorders>
          </w:tcPr>
          <w:p w14:paraId="65A628A1" w14:textId="3B1ADBB1" w:rsidR="00D6108C" w:rsidRPr="000E2473" w:rsidRDefault="00D6108C" w:rsidP="00C741A3">
            <w:pPr>
              <w:jc w:val="center"/>
              <w:rPr>
                <w:sz w:val="22"/>
                <w:szCs w:val="22"/>
              </w:rPr>
            </w:pPr>
            <w:r>
              <w:rPr>
                <w:sz w:val="22"/>
                <w:szCs w:val="22"/>
              </w:rPr>
              <w:t>PI</w:t>
            </w:r>
          </w:p>
        </w:tc>
      </w:tr>
      <w:tr w:rsidR="00D6108C" w14:paraId="71BB4989" w14:textId="77777777" w:rsidTr="00C741A3">
        <w:tc>
          <w:tcPr>
            <w:tcW w:w="1870" w:type="dxa"/>
            <w:tcBorders>
              <w:top w:val="nil"/>
              <w:left w:val="nil"/>
              <w:bottom w:val="nil"/>
              <w:right w:val="nil"/>
            </w:tcBorders>
          </w:tcPr>
          <w:p w14:paraId="3E61A872" w14:textId="272AB2B5" w:rsidR="00D6108C" w:rsidRPr="000E2473" w:rsidRDefault="00D6108C" w:rsidP="00C741A3">
            <w:pPr>
              <w:jc w:val="center"/>
              <w:rPr>
                <w:sz w:val="22"/>
                <w:szCs w:val="22"/>
              </w:rPr>
            </w:pPr>
            <w:r w:rsidRPr="000E2473">
              <w:rPr>
                <w:sz w:val="22"/>
                <w:szCs w:val="22"/>
              </w:rPr>
              <w:lastRenderedPageBreak/>
              <w:t>Turning Caring into Bytes: A Community Mental Health research study</w:t>
            </w:r>
          </w:p>
        </w:tc>
        <w:tc>
          <w:tcPr>
            <w:tcW w:w="1870" w:type="dxa"/>
            <w:tcBorders>
              <w:top w:val="nil"/>
              <w:left w:val="nil"/>
              <w:bottom w:val="nil"/>
              <w:right w:val="nil"/>
            </w:tcBorders>
          </w:tcPr>
          <w:p w14:paraId="4387F561" w14:textId="0F9A66EF" w:rsidR="00D6108C" w:rsidRPr="000E2473" w:rsidRDefault="00D6108C" w:rsidP="00C741A3">
            <w:pPr>
              <w:jc w:val="center"/>
              <w:rPr>
                <w:sz w:val="22"/>
                <w:szCs w:val="22"/>
              </w:rPr>
            </w:pPr>
            <w:r w:rsidRPr="000E2473">
              <w:rPr>
                <w:sz w:val="22"/>
                <w:szCs w:val="22"/>
              </w:rPr>
              <w:t>Taylor</w:t>
            </w:r>
            <w:r>
              <w:rPr>
                <w:sz w:val="22"/>
                <w:szCs w:val="22"/>
              </w:rPr>
              <w:t xml:space="preserve"> family and societal nursing</w:t>
            </w:r>
            <w:r w:rsidRPr="000E2473">
              <w:rPr>
                <w:sz w:val="22"/>
                <w:szCs w:val="22"/>
              </w:rPr>
              <w:t xml:space="preserve"> foundation</w:t>
            </w:r>
          </w:p>
        </w:tc>
        <w:tc>
          <w:tcPr>
            <w:tcW w:w="1870" w:type="dxa"/>
            <w:tcBorders>
              <w:top w:val="nil"/>
              <w:left w:val="nil"/>
              <w:bottom w:val="nil"/>
              <w:right w:val="nil"/>
            </w:tcBorders>
          </w:tcPr>
          <w:p w14:paraId="51DD6D84" w14:textId="2F072065" w:rsidR="00D6108C" w:rsidRPr="000E2473" w:rsidRDefault="00D6108C" w:rsidP="00C741A3">
            <w:pPr>
              <w:jc w:val="center"/>
              <w:rPr>
                <w:sz w:val="22"/>
                <w:szCs w:val="22"/>
              </w:rPr>
            </w:pPr>
            <w:r w:rsidRPr="000E2473">
              <w:rPr>
                <w:sz w:val="22"/>
                <w:szCs w:val="22"/>
              </w:rPr>
              <w:t>$4500</w:t>
            </w:r>
          </w:p>
        </w:tc>
        <w:tc>
          <w:tcPr>
            <w:tcW w:w="1870" w:type="dxa"/>
            <w:tcBorders>
              <w:top w:val="nil"/>
              <w:left w:val="nil"/>
              <w:bottom w:val="nil"/>
              <w:right w:val="nil"/>
            </w:tcBorders>
          </w:tcPr>
          <w:p w14:paraId="36BF54A5" w14:textId="2802787E" w:rsidR="00D6108C" w:rsidRPr="000E2473" w:rsidRDefault="00D6108C" w:rsidP="00C741A3">
            <w:pPr>
              <w:jc w:val="center"/>
              <w:rPr>
                <w:sz w:val="22"/>
                <w:szCs w:val="22"/>
              </w:rPr>
            </w:pPr>
            <w:r w:rsidRPr="000E2473">
              <w:rPr>
                <w:sz w:val="22"/>
                <w:szCs w:val="22"/>
              </w:rPr>
              <w:t>05/12 – 3/13</w:t>
            </w:r>
          </w:p>
        </w:tc>
        <w:tc>
          <w:tcPr>
            <w:tcW w:w="1870" w:type="dxa"/>
            <w:tcBorders>
              <w:top w:val="nil"/>
              <w:left w:val="nil"/>
              <w:bottom w:val="nil"/>
              <w:right w:val="nil"/>
            </w:tcBorders>
          </w:tcPr>
          <w:p w14:paraId="651F02CC" w14:textId="3318017D" w:rsidR="00D6108C" w:rsidRPr="000E2473" w:rsidRDefault="00D6108C" w:rsidP="00C741A3">
            <w:pPr>
              <w:jc w:val="center"/>
              <w:rPr>
                <w:sz w:val="22"/>
                <w:szCs w:val="22"/>
              </w:rPr>
            </w:pPr>
            <w:r>
              <w:rPr>
                <w:sz w:val="22"/>
                <w:szCs w:val="22"/>
              </w:rPr>
              <w:t>PI</w:t>
            </w:r>
          </w:p>
        </w:tc>
      </w:tr>
      <w:tr w:rsidR="00D6108C" w14:paraId="4C49FCD8" w14:textId="77777777" w:rsidTr="005F07C3">
        <w:tc>
          <w:tcPr>
            <w:tcW w:w="1870" w:type="dxa"/>
            <w:tcBorders>
              <w:top w:val="nil"/>
              <w:left w:val="nil"/>
              <w:bottom w:val="nil"/>
              <w:right w:val="nil"/>
            </w:tcBorders>
          </w:tcPr>
          <w:p w14:paraId="174F8DB7" w14:textId="6D9EB60E" w:rsidR="00D6108C" w:rsidRPr="000E2473" w:rsidRDefault="00D6108C" w:rsidP="00C741A3">
            <w:pPr>
              <w:jc w:val="center"/>
              <w:rPr>
                <w:sz w:val="22"/>
                <w:szCs w:val="22"/>
              </w:rPr>
            </w:pPr>
            <w:r w:rsidRPr="000E2473">
              <w:rPr>
                <w:sz w:val="22"/>
                <w:szCs w:val="22"/>
              </w:rPr>
              <w:t>Turning Caring into Bytes: Post –Doctoral Fellowship</w:t>
            </w:r>
          </w:p>
        </w:tc>
        <w:tc>
          <w:tcPr>
            <w:tcW w:w="1870" w:type="dxa"/>
            <w:tcBorders>
              <w:top w:val="nil"/>
              <w:left w:val="nil"/>
              <w:bottom w:val="nil"/>
              <w:right w:val="nil"/>
            </w:tcBorders>
          </w:tcPr>
          <w:p w14:paraId="61FC7055" w14:textId="6DF46FE9" w:rsidR="00D6108C" w:rsidRPr="000E2473" w:rsidRDefault="00D6108C" w:rsidP="00C741A3">
            <w:pPr>
              <w:jc w:val="center"/>
              <w:rPr>
                <w:sz w:val="22"/>
                <w:szCs w:val="22"/>
              </w:rPr>
            </w:pPr>
            <w:r w:rsidRPr="000E2473">
              <w:rPr>
                <w:sz w:val="22"/>
                <w:szCs w:val="22"/>
              </w:rPr>
              <w:t>University of Toronto</w:t>
            </w:r>
          </w:p>
        </w:tc>
        <w:tc>
          <w:tcPr>
            <w:tcW w:w="1870" w:type="dxa"/>
            <w:tcBorders>
              <w:top w:val="nil"/>
              <w:left w:val="nil"/>
              <w:bottom w:val="nil"/>
              <w:right w:val="nil"/>
            </w:tcBorders>
          </w:tcPr>
          <w:p w14:paraId="2C6E5854" w14:textId="5F0A2B91" w:rsidR="00D6108C" w:rsidRPr="000E2473" w:rsidRDefault="00D6108C" w:rsidP="00C741A3">
            <w:pPr>
              <w:jc w:val="center"/>
              <w:rPr>
                <w:sz w:val="22"/>
                <w:szCs w:val="22"/>
              </w:rPr>
            </w:pPr>
            <w:r w:rsidRPr="000E2473">
              <w:rPr>
                <w:sz w:val="22"/>
                <w:szCs w:val="22"/>
              </w:rPr>
              <w:t>$ 50,000</w:t>
            </w:r>
          </w:p>
        </w:tc>
        <w:tc>
          <w:tcPr>
            <w:tcW w:w="1870" w:type="dxa"/>
            <w:tcBorders>
              <w:top w:val="nil"/>
              <w:left w:val="nil"/>
              <w:bottom w:val="nil"/>
              <w:right w:val="nil"/>
            </w:tcBorders>
          </w:tcPr>
          <w:p w14:paraId="203F5420" w14:textId="014E598E" w:rsidR="00D6108C" w:rsidRPr="000E2473" w:rsidRDefault="00D6108C" w:rsidP="00C741A3">
            <w:pPr>
              <w:jc w:val="center"/>
              <w:rPr>
                <w:sz w:val="22"/>
                <w:szCs w:val="22"/>
              </w:rPr>
            </w:pPr>
            <w:r w:rsidRPr="000E2473">
              <w:rPr>
                <w:sz w:val="22"/>
                <w:szCs w:val="22"/>
              </w:rPr>
              <w:t>07/12 – 06/13</w:t>
            </w:r>
          </w:p>
        </w:tc>
        <w:tc>
          <w:tcPr>
            <w:tcW w:w="1870" w:type="dxa"/>
            <w:tcBorders>
              <w:top w:val="nil"/>
              <w:left w:val="nil"/>
              <w:bottom w:val="nil"/>
              <w:right w:val="nil"/>
            </w:tcBorders>
          </w:tcPr>
          <w:p w14:paraId="388B1FA6" w14:textId="020F651C" w:rsidR="00D6108C" w:rsidRPr="000E2473" w:rsidRDefault="00D6108C" w:rsidP="00C741A3">
            <w:pPr>
              <w:jc w:val="center"/>
              <w:rPr>
                <w:sz w:val="22"/>
                <w:szCs w:val="22"/>
              </w:rPr>
            </w:pPr>
            <w:r w:rsidRPr="000E2473">
              <w:rPr>
                <w:sz w:val="22"/>
                <w:szCs w:val="22"/>
              </w:rPr>
              <w:t>International Research fellowship</w:t>
            </w:r>
          </w:p>
        </w:tc>
      </w:tr>
      <w:tr w:rsidR="00D6108C" w14:paraId="2D7F3375" w14:textId="77777777" w:rsidTr="005F07C3">
        <w:tc>
          <w:tcPr>
            <w:tcW w:w="1870" w:type="dxa"/>
            <w:tcBorders>
              <w:top w:val="nil"/>
              <w:left w:val="nil"/>
              <w:bottom w:val="nil"/>
              <w:right w:val="nil"/>
            </w:tcBorders>
          </w:tcPr>
          <w:p w14:paraId="50A3B01C" w14:textId="634A8510" w:rsidR="00D6108C" w:rsidRPr="000E2473" w:rsidRDefault="00D6108C" w:rsidP="00C741A3">
            <w:pPr>
              <w:jc w:val="center"/>
              <w:rPr>
                <w:sz w:val="22"/>
                <w:szCs w:val="22"/>
              </w:rPr>
            </w:pPr>
            <w:r w:rsidRPr="000E2473">
              <w:rPr>
                <w:sz w:val="22"/>
                <w:szCs w:val="22"/>
              </w:rPr>
              <w:t>To Lift or Not to Lift: An Institutional Ethnography on Patient Handling Practices</w:t>
            </w:r>
          </w:p>
        </w:tc>
        <w:tc>
          <w:tcPr>
            <w:tcW w:w="1870" w:type="dxa"/>
            <w:tcBorders>
              <w:top w:val="nil"/>
              <w:left w:val="nil"/>
              <w:bottom w:val="nil"/>
              <w:right w:val="nil"/>
            </w:tcBorders>
          </w:tcPr>
          <w:p w14:paraId="32A812A4" w14:textId="3E898CD7" w:rsidR="00D6108C" w:rsidRPr="000E2473" w:rsidRDefault="00D6108C" w:rsidP="00C741A3">
            <w:pPr>
              <w:jc w:val="center"/>
              <w:rPr>
                <w:sz w:val="22"/>
                <w:szCs w:val="22"/>
              </w:rPr>
            </w:pPr>
            <w:r w:rsidRPr="000E2473">
              <w:rPr>
                <w:sz w:val="22"/>
                <w:szCs w:val="22"/>
              </w:rPr>
              <w:t>Minnesota Nurses Association Foundation</w:t>
            </w:r>
          </w:p>
        </w:tc>
        <w:tc>
          <w:tcPr>
            <w:tcW w:w="1870" w:type="dxa"/>
            <w:tcBorders>
              <w:top w:val="nil"/>
              <w:left w:val="nil"/>
              <w:bottom w:val="nil"/>
              <w:right w:val="nil"/>
            </w:tcBorders>
          </w:tcPr>
          <w:p w14:paraId="74DFE9B4" w14:textId="49070E74" w:rsidR="00D6108C" w:rsidRPr="000E2473" w:rsidRDefault="00D6108C" w:rsidP="00C741A3">
            <w:pPr>
              <w:jc w:val="center"/>
              <w:rPr>
                <w:sz w:val="22"/>
                <w:szCs w:val="22"/>
              </w:rPr>
            </w:pPr>
            <w:r>
              <w:rPr>
                <w:sz w:val="22"/>
                <w:szCs w:val="22"/>
              </w:rPr>
              <w:t>$10,000</w:t>
            </w:r>
          </w:p>
        </w:tc>
        <w:tc>
          <w:tcPr>
            <w:tcW w:w="1870" w:type="dxa"/>
            <w:tcBorders>
              <w:top w:val="nil"/>
              <w:left w:val="nil"/>
              <w:bottom w:val="nil"/>
              <w:right w:val="nil"/>
            </w:tcBorders>
          </w:tcPr>
          <w:p w14:paraId="4D158D36" w14:textId="54C854A9" w:rsidR="00D6108C" w:rsidRPr="000E2473" w:rsidRDefault="00D6108C" w:rsidP="00C741A3">
            <w:pPr>
              <w:jc w:val="center"/>
              <w:rPr>
                <w:sz w:val="22"/>
                <w:szCs w:val="22"/>
              </w:rPr>
            </w:pPr>
            <w:r w:rsidRPr="000E2473">
              <w:rPr>
                <w:sz w:val="22"/>
                <w:szCs w:val="22"/>
              </w:rPr>
              <w:t>07/07-12/08</w:t>
            </w:r>
          </w:p>
        </w:tc>
        <w:tc>
          <w:tcPr>
            <w:tcW w:w="1870" w:type="dxa"/>
            <w:tcBorders>
              <w:top w:val="nil"/>
              <w:left w:val="nil"/>
              <w:bottom w:val="nil"/>
              <w:right w:val="nil"/>
            </w:tcBorders>
          </w:tcPr>
          <w:p w14:paraId="4ED71CF8" w14:textId="68B2AD3A" w:rsidR="00D6108C" w:rsidRPr="000E2473" w:rsidRDefault="00D6108C" w:rsidP="00C741A3">
            <w:pPr>
              <w:jc w:val="center"/>
              <w:rPr>
                <w:sz w:val="22"/>
                <w:szCs w:val="22"/>
              </w:rPr>
            </w:pPr>
            <w:r>
              <w:rPr>
                <w:sz w:val="22"/>
                <w:szCs w:val="22"/>
              </w:rPr>
              <w:t>PI</w:t>
            </w:r>
          </w:p>
        </w:tc>
      </w:tr>
      <w:tr w:rsidR="00D6108C" w14:paraId="2B4B1BAD" w14:textId="77777777" w:rsidTr="005F07C3">
        <w:tc>
          <w:tcPr>
            <w:tcW w:w="1870" w:type="dxa"/>
            <w:tcBorders>
              <w:top w:val="nil"/>
              <w:left w:val="nil"/>
              <w:bottom w:val="nil"/>
              <w:right w:val="nil"/>
            </w:tcBorders>
          </w:tcPr>
          <w:p w14:paraId="682B2DD8" w14:textId="06C6D409" w:rsidR="00D6108C" w:rsidRPr="000E2473" w:rsidRDefault="00D6108C" w:rsidP="00C741A3">
            <w:pPr>
              <w:jc w:val="center"/>
              <w:rPr>
                <w:sz w:val="22"/>
                <w:szCs w:val="22"/>
              </w:rPr>
            </w:pPr>
            <w:r w:rsidRPr="000E2473">
              <w:rPr>
                <w:sz w:val="22"/>
                <w:szCs w:val="22"/>
              </w:rPr>
              <w:t>To Lift or Not to Lift: An Institutional Ethnography on Patient Handling Practices</w:t>
            </w:r>
          </w:p>
        </w:tc>
        <w:tc>
          <w:tcPr>
            <w:tcW w:w="1870" w:type="dxa"/>
            <w:tcBorders>
              <w:top w:val="nil"/>
              <w:left w:val="nil"/>
              <w:bottom w:val="nil"/>
              <w:right w:val="nil"/>
            </w:tcBorders>
          </w:tcPr>
          <w:p w14:paraId="5B8A9C65" w14:textId="2D125B29" w:rsidR="00D6108C" w:rsidRPr="000E2473" w:rsidRDefault="00D6108C" w:rsidP="00C741A3">
            <w:pPr>
              <w:jc w:val="center"/>
              <w:rPr>
                <w:sz w:val="22"/>
                <w:szCs w:val="22"/>
              </w:rPr>
            </w:pPr>
            <w:r>
              <w:rPr>
                <w:sz w:val="22"/>
                <w:szCs w:val="22"/>
              </w:rPr>
              <w:t>Sigma Theta Tau – Kappa MU</w:t>
            </w:r>
          </w:p>
        </w:tc>
        <w:tc>
          <w:tcPr>
            <w:tcW w:w="1870" w:type="dxa"/>
            <w:tcBorders>
              <w:top w:val="nil"/>
              <w:left w:val="nil"/>
              <w:bottom w:val="nil"/>
              <w:right w:val="nil"/>
            </w:tcBorders>
          </w:tcPr>
          <w:p w14:paraId="6F9EC23A" w14:textId="47D90B63" w:rsidR="00D6108C" w:rsidRPr="000E2473" w:rsidRDefault="00D6108C" w:rsidP="00C741A3">
            <w:pPr>
              <w:jc w:val="center"/>
              <w:rPr>
                <w:sz w:val="22"/>
                <w:szCs w:val="22"/>
              </w:rPr>
            </w:pPr>
            <w:r>
              <w:rPr>
                <w:sz w:val="22"/>
                <w:szCs w:val="22"/>
              </w:rPr>
              <w:t>$ 5000</w:t>
            </w:r>
          </w:p>
        </w:tc>
        <w:tc>
          <w:tcPr>
            <w:tcW w:w="1870" w:type="dxa"/>
            <w:tcBorders>
              <w:top w:val="nil"/>
              <w:left w:val="nil"/>
              <w:bottom w:val="nil"/>
              <w:right w:val="nil"/>
            </w:tcBorders>
          </w:tcPr>
          <w:p w14:paraId="388E2EB8" w14:textId="5DE90CF3" w:rsidR="00D6108C" w:rsidRPr="000E2473" w:rsidRDefault="00D6108C" w:rsidP="00C741A3">
            <w:pPr>
              <w:jc w:val="center"/>
              <w:rPr>
                <w:sz w:val="22"/>
                <w:szCs w:val="22"/>
              </w:rPr>
            </w:pPr>
            <w:r w:rsidRPr="000E2473">
              <w:rPr>
                <w:sz w:val="22"/>
                <w:szCs w:val="22"/>
              </w:rPr>
              <w:t>07/07-12/08</w:t>
            </w:r>
          </w:p>
        </w:tc>
        <w:tc>
          <w:tcPr>
            <w:tcW w:w="1870" w:type="dxa"/>
            <w:tcBorders>
              <w:top w:val="nil"/>
              <w:left w:val="nil"/>
              <w:bottom w:val="nil"/>
              <w:right w:val="nil"/>
            </w:tcBorders>
          </w:tcPr>
          <w:p w14:paraId="41A3283A" w14:textId="147E40C2" w:rsidR="00D6108C" w:rsidRPr="000E2473" w:rsidRDefault="00D6108C" w:rsidP="00C741A3">
            <w:pPr>
              <w:jc w:val="center"/>
              <w:rPr>
                <w:sz w:val="22"/>
                <w:szCs w:val="22"/>
              </w:rPr>
            </w:pPr>
            <w:r>
              <w:rPr>
                <w:sz w:val="22"/>
                <w:szCs w:val="22"/>
              </w:rPr>
              <w:t>PI</w:t>
            </w:r>
          </w:p>
        </w:tc>
      </w:tr>
      <w:tr w:rsidR="00D6108C" w14:paraId="408F5F9D" w14:textId="77777777" w:rsidTr="005F07C3">
        <w:tc>
          <w:tcPr>
            <w:tcW w:w="1870" w:type="dxa"/>
            <w:tcBorders>
              <w:top w:val="nil"/>
              <w:left w:val="nil"/>
              <w:bottom w:val="nil"/>
              <w:right w:val="nil"/>
            </w:tcBorders>
          </w:tcPr>
          <w:p w14:paraId="704FB72D" w14:textId="77777777" w:rsidR="00D6108C" w:rsidRPr="000E2473" w:rsidRDefault="00D6108C" w:rsidP="00C741A3">
            <w:pPr>
              <w:rPr>
                <w:sz w:val="22"/>
                <w:szCs w:val="22"/>
              </w:rPr>
            </w:pPr>
            <w:r w:rsidRPr="000E2473">
              <w:rPr>
                <w:sz w:val="22"/>
                <w:szCs w:val="22"/>
              </w:rPr>
              <w:t xml:space="preserve">Wait Until </w:t>
            </w:r>
            <w:proofErr w:type="gramStart"/>
            <w:r w:rsidRPr="000E2473">
              <w:rPr>
                <w:sz w:val="22"/>
                <w:szCs w:val="22"/>
              </w:rPr>
              <w:t>Dark :</w:t>
            </w:r>
            <w:proofErr w:type="gramEnd"/>
            <w:r w:rsidRPr="000E2473">
              <w:rPr>
                <w:sz w:val="22"/>
                <w:szCs w:val="22"/>
              </w:rPr>
              <w:t xml:space="preserve"> Health effects of Shift work on Nurses</w:t>
            </w:r>
          </w:p>
          <w:p w14:paraId="2BA6A37A" w14:textId="3D331E6D" w:rsidR="00D6108C" w:rsidRPr="000E2473" w:rsidRDefault="00D6108C" w:rsidP="00C741A3">
            <w:pPr>
              <w:jc w:val="center"/>
              <w:rPr>
                <w:sz w:val="22"/>
                <w:szCs w:val="22"/>
              </w:rPr>
            </w:pPr>
            <w:r w:rsidRPr="000E2473">
              <w:rPr>
                <w:sz w:val="22"/>
                <w:szCs w:val="22"/>
              </w:rPr>
              <w:t xml:space="preserve">(de Ruiter, H. P., </w:t>
            </w:r>
            <w:proofErr w:type="spellStart"/>
            <w:r w:rsidRPr="000E2473">
              <w:rPr>
                <w:sz w:val="22"/>
                <w:szCs w:val="22"/>
              </w:rPr>
              <w:t>Diemert</w:t>
            </w:r>
            <w:proofErr w:type="spellEnd"/>
            <w:r w:rsidRPr="000E2473">
              <w:rPr>
                <w:sz w:val="22"/>
                <w:szCs w:val="22"/>
              </w:rPr>
              <w:t xml:space="preserve">, C., </w:t>
            </w:r>
            <w:proofErr w:type="spellStart"/>
            <w:r w:rsidRPr="000E2473">
              <w:rPr>
                <w:sz w:val="22"/>
                <w:szCs w:val="22"/>
              </w:rPr>
              <w:t>Shogren</w:t>
            </w:r>
            <w:proofErr w:type="spellEnd"/>
            <w:r w:rsidRPr="000E2473">
              <w:rPr>
                <w:sz w:val="22"/>
                <w:szCs w:val="22"/>
              </w:rPr>
              <w:t>, B.)</w:t>
            </w:r>
          </w:p>
        </w:tc>
        <w:tc>
          <w:tcPr>
            <w:tcW w:w="1870" w:type="dxa"/>
            <w:tcBorders>
              <w:top w:val="nil"/>
              <w:left w:val="nil"/>
              <w:bottom w:val="nil"/>
              <w:right w:val="nil"/>
            </w:tcBorders>
          </w:tcPr>
          <w:p w14:paraId="32DA5843" w14:textId="34EAE3A6" w:rsidR="00D6108C" w:rsidRPr="000E2473" w:rsidRDefault="00D6108C" w:rsidP="00C741A3">
            <w:pPr>
              <w:jc w:val="center"/>
              <w:rPr>
                <w:sz w:val="22"/>
                <w:szCs w:val="22"/>
              </w:rPr>
            </w:pPr>
            <w:r w:rsidRPr="000E2473">
              <w:rPr>
                <w:sz w:val="22"/>
                <w:szCs w:val="22"/>
              </w:rPr>
              <w:t>Minnesota Nurses Association</w:t>
            </w:r>
          </w:p>
        </w:tc>
        <w:tc>
          <w:tcPr>
            <w:tcW w:w="1870" w:type="dxa"/>
            <w:tcBorders>
              <w:top w:val="nil"/>
              <w:left w:val="nil"/>
              <w:bottom w:val="nil"/>
              <w:right w:val="nil"/>
            </w:tcBorders>
          </w:tcPr>
          <w:p w14:paraId="7D78CD1D" w14:textId="13F157D4" w:rsidR="00D6108C" w:rsidRPr="000E2473" w:rsidRDefault="00D6108C" w:rsidP="00C741A3">
            <w:pPr>
              <w:jc w:val="center"/>
              <w:rPr>
                <w:sz w:val="22"/>
                <w:szCs w:val="22"/>
              </w:rPr>
            </w:pPr>
            <w:r w:rsidRPr="000E2473">
              <w:rPr>
                <w:sz w:val="22"/>
                <w:szCs w:val="22"/>
              </w:rPr>
              <w:t>$</w:t>
            </w:r>
            <w:r>
              <w:rPr>
                <w:sz w:val="22"/>
                <w:szCs w:val="22"/>
              </w:rPr>
              <w:t xml:space="preserve"> </w:t>
            </w:r>
            <w:r w:rsidRPr="000E2473">
              <w:rPr>
                <w:sz w:val="22"/>
                <w:szCs w:val="22"/>
              </w:rPr>
              <w:t>35,000</w:t>
            </w:r>
          </w:p>
        </w:tc>
        <w:tc>
          <w:tcPr>
            <w:tcW w:w="1870" w:type="dxa"/>
            <w:tcBorders>
              <w:top w:val="nil"/>
              <w:left w:val="nil"/>
              <w:bottom w:val="nil"/>
              <w:right w:val="nil"/>
            </w:tcBorders>
          </w:tcPr>
          <w:p w14:paraId="1E61DC61" w14:textId="45255474" w:rsidR="00D6108C" w:rsidRPr="000E2473" w:rsidRDefault="00D6108C" w:rsidP="00C741A3">
            <w:pPr>
              <w:jc w:val="center"/>
              <w:rPr>
                <w:sz w:val="22"/>
                <w:szCs w:val="22"/>
              </w:rPr>
            </w:pPr>
            <w:r w:rsidRPr="000E2473">
              <w:rPr>
                <w:sz w:val="22"/>
                <w:szCs w:val="22"/>
              </w:rPr>
              <w:t>08/07-10/08</w:t>
            </w:r>
          </w:p>
        </w:tc>
        <w:tc>
          <w:tcPr>
            <w:tcW w:w="1870" w:type="dxa"/>
            <w:tcBorders>
              <w:top w:val="nil"/>
              <w:left w:val="nil"/>
              <w:bottom w:val="nil"/>
              <w:right w:val="nil"/>
            </w:tcBorders>
          </w:tcPr>
          <w:p w14:paraId="2B503F0B" w14:textId="4F7AAF33" w:rsidR="00D6108C" w:rsidRPr="000E2473" w:rsidRDefault="00D6108C" w:rsidP="00C741A3">
            <w:pPr>
              <w:jc w:val="center"/>
              <w:rPr>
                <w:sz w:val="22"/>
                <w:szCs w:val="22"/>
              </w:rPr>
            </w:pPr>
            <w:r>
              <w:rPr>
                <w:sz w:val="22"/>
                <w:szCs w:val="22"/>
              </w:rPr>
              <w:t>PI</w:t>
            </w:r>
          </w:p>
        </w:tc>
      </w:tr>
      <w:tr w:rsidR="00D6108C" w14:paraId="65F135A3" w14:textId="77777777" w:rsidTr="005F07C3">
        <w:tc>
          <w:tcPr>
            <w:tcW w:w="1870" w:type="dxa"/>
            <w:tcBorders>
              <w:top w:val="nil"/>
              <w:left w:val="nil"/>
              <w:bottom w:val="nil"/>
              <w:right w:val="nil"/>
            </w:tcBorders>
          </w:tcPr>
          <w:p w14:paraId="2ED34881" w14:textId="7391818B" w:rsidR="00D6108C" w:rsidRPr="000E2473" w:rsidRDefault="00D6108C" w:rsidP="00C741A3">
            <w:pPr>
              <w:jc w:val="center"/>
              <w:rPr>
                <w:sz w:val="22"/>
                <w:szCs w:val="22"/>
              </w:rPr>
            </w:pPr>
            <w:r w:rsidRPr="000E2473">
              <w:rPr>
                <w:sz w:val="22"/>
                <w:szCs w:val="22"/>
              </w:rPr>
              <w:t>Nurses: Nursing Integrity in Clinical Trials (</w:t>
            </w:r>
            <w:proofErr w:type="spellStart"/>
            <w:r w:rsidRPr="000E2473">
              <w:rPr>
                <w:sz w:val="22"/>
                <w:szCs w:val="22"/>
              </w:rPr>
              <w:t>Liaschenko</w:t>
            </w:r>
            <w:proofErr w:type="spellEnd"/>
            <w:r w:rsidRPr="000E2473">
              <w:rPr>
                <w:sz w:val="22"/>
                <w:szCs w:val="22"/>
              </w:rPr>
              <w:t xml:space="preserve">, J., Fischer, A., </w:t>
            </w:r>
            <w:proofErr w:type="spellStart"/>
            <w:r w:rsidRPr="000E2473">
              <w:rPr>
                <w:sz w:val="22"/>
                <w:szCs w:val="22"/>
              </w:rPr>
              <w:t>deBruin</w:t>
            </w:r>
            <w:proofErr w:type="spellEnd"/>
            <w:r w:rsidRPr="000E2473">
              <w:rPr>
                <w:sz w:val="22"/>
                <w:szCs w:val="22"/>
              </w:rPr>
              <w:t>, D.)</w:t>
            </w:r>
            <w:r w:rsidRPr="000E2473">
              <w:rPr>
                <w:sz w:val="22"/>
                <w:szCs w:val="22"/>
              </w:rPr>
              <w:tab/>
            </w:r>
          </w:p>
        </w:tc>
        <w:tc>
          <w:tcPr>
            <w:tcW w:w="1870" w:type="dxa"/>
            <w:tcBorders>
              <w:top w:val="nil"/>
              <w:left w:val="nil"/>
              <w:bottom w:val="nil"/>
              <w:right w:val="nil"/>
            </w:tcBorders>
          </w:tcPr>
          <w:p w14:paraId="7A914744" w14:textId="59A39098" w:rsidR="00D6108C" w:rsidRPr="000E2473" w:rsidRDefault="00D6108C" w:rsidP="00C741A3">
            <w:pPr>
              <w:jc w:val="center"/>
              <w:rPr>
                <w:sz w:val="22"/>
                <w:szCs w:val="22"/>
              </w:rPr>
            </w:pPr>
            <w:r w:rsidRPr="000E2473">
              <w:rPr>
                <w:sz w:val="22"/>
                <w:szCs w:val="22"/>
              </w:rPr>
              <w:t>National Institute of Health (1 RO1 NRO 8420)</w:t>
            </w:r>
          </w:p>
        </w:tc>
        <w:tc>
          <w:tcPr>
            <w:tcW w:w="1870" w:type="dxa"/>
            <w:tcBorders>
              <w:top w:val="nil"/>
              <w:left w:val="nil"/>
              <w:bottom w:val="nil"/>
              <w:right w:val="nil"/>
            </w:tcBorders>
          </w:tcPr>
          <w:p w14:paraId="3267E3B4" w14:textId="173553D8" w:rsidR="00D6108C" w:rsidRPr="000E2473" w:rsidRDefault="00D6108C" w:rsidP="00C741A3">
            <w:pPr>
              <w:jc w:val="center"/>
              <w:rPr>
                <w:sz w:val="22"/>
                <w:szCs w:val="22"/>
              </w:rPr>
            </w:pPr>
            <w:r w:rsidRPr="000E2473">
              <w:rPr>
                <w:sz w:val="22"/>
                <w:szCs w:val="22"/>
              </w:rPr>
              <w:t>$ 273,800</w:t>
            </w:r>
          </w:p>
        </w:tc>
        <w:tc>
          <w:tcPr>
            <w:tcW w:w="1870" w:type="dxa"/>
            <w:tcBorders>
              <w:top w:val="nil"/>
              <w:left w:val="nil"/>
              <w:bottom w:val="nil"/>
              <w:right w:val="nil"/>
            </w:tcBorders>
          </w:tcPr>
          <w:p w14:paraId="56974EB9" w14:textId="7B4342FE" w:rsidR="00D6108C" w:rsidRPr="000E2473" w:rsidRDefault="00D6108C" w:rsidP="00C741A3">
            <w:pPr>
              <w:jc w:val="center"/>
              <w:rPr>
                <w:sz w:val="22"/>
                <w:szCs w:val="22"/>
              </w:rPr>
            </w:pPr>
            <w:r w:rsidRPr="000E2473">
              <w:rPr>
                <w:sz w:val="22"/>
                <w:szCs w:val="22"/>
              </w:rPr>
              <w:t>7/1/07-6/30/08</w:t>
            </w:r>
          </w:p>
        </w:tc>
        <w:tc>
          <w:tcPr>
            <w:tcW w:w="1870" w:type="dxa"/>
            <w:tcBorders>
              <w:top w:val="nil"/>
              <w:left w:val="nil"/>
              <w:bottom w:val="nil"/>
              <w:right w:val="nil"/>
            </w:tcBorders>
          </w:tcPr>
          <w:p w14:paraId="05B4035A" w14:textId="7293DDD8" w:rsidR="00D6108C" w:rsidRPr="000E2473" w:rsidRDefault="00D6108C" w:rsidP="00C741A3">
            <w:pPr>
              <w:jc w:val="center"/>
              <w:rPr>
                <w:sz w:val="22"/>
                <w:szCs w:val="22"/>
              </w:rPr>
            </w:pPr>
            <w:r>
              <w:rPr>
                <w:sz w:val="22"/>
                <w:szCs w:val="22"/>
              </w:rPr>
              <w:t>RA</w:t>
            </w:r>
          </w:p>
        </w:tc>
      </w:tr>
      <w:tr w:rsidR="00D6108C" w14:paraId="1203F52D" w14:textId="77777777" w:rsidTr="005F07C3">
        <w:tc>
          <w:tcPr>
            <w:tcW w:w="1870" w:type="dxa"/>
            <w:tcBorders>
              <w:top w:val="nil"/>
              <w:left w:val="nil"/>
              <w:bottom w:val="nil"/>
              <w:right w:val="nil"/>
            </w:tcBorders>
          </w:tcPr>
          <w:p w14:paraId="366767AE" w14:textId="461AB3B3" w:rsidR="00D6108C" w:rsidRPr="000E2473" w:rsidRDefault="00D6108C" w:rsidP="00C741A3">
            <w:pPr>
              <w:jc w:val="center"/>
              <w:rPr>
                <w:sz w:val="22"/>
                <w:szCs w:val="22"/>
              </w:rPr>
            </w:pPr>
            <w:r w:rsidRPr="000E2473">
              <w:rPr>
                <w:sz w:val="22"/>
                <w:szCs w:val="22"/>
              </w:rPr>
              <w:t>Nursing Outcome Criteria: Validation (Moorhead, S., Johnson, M., Maas, M.L., Swanson, E.)</w:t>
            </w:r>
          </w:p>
        </w:tc>
        <w:tc>
          <w:tcPr>
            <w:tcW w:w="1870" w:type="dxa"/>
            <w:tcBorders>
              <w:top w:val="nil"/>
              <w:left w:val="nil"/>
              <w:bottom w:val="nil"/>
              <w:right w:val="nil"/>
            </w:tcBorders>
          </w:tcPr>
          <w:p w14:paraId="7D38C774" w14:textId="77777777" w:rsidR="00D6108C" w:rsidRDefault="00D6108C" w:rsidP="00C741A3">
            <w:pPr>
              <w:jc w:val="center"/>
              <w:rPr>
                <w:sz w:val="22"/>
                <w:szCs w:val="22"/>
              </w:rPr>
            </w:pPr>
            <w:r w:rsidRPr="000E2473">
              <w:rPr>
                <w:sz w:val="22"/>
                <w:szCs w:val="22"/>
              </w:rPr>
              <w:t>University of Iowa</w:t>
            </w:r>
          </w:p>
          <w:p w14:paraId="38013F40" w14:textId="68D9196F" w:rsidR="00D6108C" w:rsidRPr="000E2473" w:rsidRDefault="00D6108C" w:rsidP="00C741A3">
            <w:pPr>
              <w:jc w:val="center"/>
              <w:rPr>
                <w:sz w:val="22"/>
                <w:szCs w:val="22"/>
              </w:rPr>
            </w:pPr>
            <w:r>
              <w:rPr>
                <w:sz w:val="22"/>
                <w:szCs w:val="22"/>
              </w:rPr>
              <w:t>RO 1</w:t>
            </w:r>
          </w:p>
        </w:tc>
        <w:tc>
          <w:tcPr>
            <w:tcW w:w="1870" w:type="dxa"/>
            <w:tcBorders>
              <w:top w:val="nil"/>
              <w:left w:val="nil"/>
              <w:bottom w:val="nil"/>
              <w:right w:val="nil"/>
            </w:tcBorders>
          </w:tcPr>
          <w:p w14:paraId="22E44734" w14:textId="5C18DA6A" w:rsidR="00D6108C" w:rsidRPr="000E2473" w:rsidRDefault="00D6108C" w:rsidP="00C741A3">
            <w:pPr>
              <w:jc w:val="center"/>
              <w:rPr>
                <w:sz w:val="22"/>
                <w:szCs w:val="22"/>
              </w:rPr>
            </w:pPr>
            <w:r w:rsidRPr="000E2473">
              <w:rPr>
                <w:sz w:val="22"/>
                <w:szCs w:val="22"/>
              </w:rPr>
              <w:t>$ 850,000</w:t>
            </w:r>
          </w:p>
        </w:tc>
        <w:tc>
          <w:tcPr>
            <w:tcW w:w="1870" w:type="dxa"/>
            <w:tcBorders>
              <w:top w:val="nil"/>
              <w:left w:val="nil"/>
              <w:bottom w:val="nil"/>
              <w:right w:val="nil"/>
            </w:tcBorders>
          </w:tcPr>
          <w:p w14:paraId="5CF9FE05" w14:textId="7D92E127" w:rsidR="00D6108C" w:rsidRPr="00D6108C" w:rsidRDefault="00D6108C" w:rsidP="00C741A3">
            <w:pPr>
              <w:jc w:val="center"/>
              <w:rPr>
                <w:sz w:val="22"/>
                <w:szCs w:val="22"/>
              </w:rPr>
            </w:pPr>
            <w:r w:rsidRPr="000E2473">
              <w:rPr>
                <w:sz w:val="22"/>
                <w:szCs w:val="22"/>
              </w:rPr>
              <w:t>03/01-03/02</w:t>
            </w:r>
          </w:p>
        </w:tc>
        <w:tc>
          <w:tcPr>
            <w:tcW w:w="1870" w:type="dxa"/>
            <w:tcBorders>
              <w:top w:val="nil"/>
              <w:left w:val="nil"/>
              <w:bottom w:val="nil"/>
              <w:right w:val="nil"/>
            </w:tcBorders>
          </w:tcPr>
          <w:p w14:paraId="660968BD" w14:textId="05D394E5" w:rsidR="00D6108C" w:rsidRPr="000E2473" w:rsidRDefault="00D6108C" w:rsidP="00C741A3">
            <w:pPr>
              <w:jc w:val="center"/>
              <w:rPr>
                <w:sz w:val="22"/>
                <w:szCs w:val="22"/>
              </w:rPr>
            </w:pPr>
            <w:r w:rsidRPr="000E2473">
              <w:rPr>
                <w:sz w:val="22"/>
                <w:szCs w:val="22"/>
              </w:rPr>
              <w:t>Site Expert and Facilitator</w:t>
            </w:r>
            <w:r>
              <w:rPr>
                <w:sz w:val="22"/>
                <w:szCs w:val="22"/>
              </w:rPr>
              <w:t xml:space="preserve"> at Mayo Clinic</w:t>
            </w:r>
          </w:p>
        </w:tc>
      </w:tr>
      <w:tr w:rsidR="00D6108C" w14:paraId="2BD4441C" w14:textId="77777777" w:rsidTr="005F07C3">
        <w:tc>
          <w:tcPr>
            <w:tcW w:w="9350" w:type="dxa"/>
            <w:gridSpan w:val="5"/>
            <w:tcBorders>
              <w:top w:val="nil"/>
              <w:left w:val="nil"/>
              <w:bottom w:val="nil"/>
              <w:right w:val="nil"/>
            </w:tcBorders>
          </w:tcPr>
          <w:p w14:paraId="2B9BB4DE" w14:textId="77777777" w:rsidR="00D6108C" w:rsidRDefault="00D6108C" w:rsidP="00C741A3">
            <w:pPr>
              <w:jc w:val="center"/>
              <w:rPr>
                <w:sz w:val="22"/>
                <w:szCs w:val="22"/>
              </w:rPr>
            </w:pPr>
          </w:p>
          <w:p w14:paraId="323163F4" w14:textId="1D778FE3" w:rsidR="00D6108C" w:rsidRPr="000E2473" w:rsidRDefault="00D6108C" w:rsidP="00C741A3">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1D187ECC" w14:textId="4BE499D3" w:rsidR="000E2473" w:rsidRPr="000E2473" w:rsidRDefault="000E2473" w:rsidP="00C741A3">
      <w:pPr>
        <w:rPr>
          <w:sz w:val="22"/>
          <w:szCs w:val="22"/>
        </w:rPr>
      </w:pPr>
      <w:r w:rsidRPr="000E2473">
        <w:rPr>
          <w:sz w:val="22"/>
          <w:szCs w:val="22"/>
        </w:rPr>
        <w:tab/>
      </w:r>
      <w:r w:rsidRPr="000E2473">
        <w:rPr>
          <w:sz w:val="22"/>
          <w:szCs w:val="22"/>
        </w:rPr>
        <w:tab/>
      </w:r>
    </w:p>
    <w:p w14:paraId="4FC52AC1" w14:textId="5C0B80D2" w:rsidR="000E2473" w:rsidRPr="000E2473" w:rsidRDefault="000E2473" w:rsidP="00C741A3">
      <w:pPr>
        <w:rPr>
          <w:sz w:val="22"/>
          <w:szCs w:val="22"/>
        </w:rPr>
      </w:pPr>
      <w:r w:rsidRPr="000E2473">
        <w:rPr>
          <w:sz w:val="22"/>
          <w:szCs w:val="22"/>
        </w:rPr>
        <w:tab/>
      </w:r>
      <w:r w:rsidRPr="000E2473">
        <w:rPr>
          <w:sz w:val="22"/>
          <w:szCs w:val="22"/>
        </w:rPr>
        <w:tab/>
      </w:r>
      <w:r w:rsidRPr="000E2473">
        <w:rPr>
          <w:sz w:val="22"/>
          <w:szCs w:val="22"/>
        </w:rPr>
        <w:tab/>
      </w:r>
      <w:r w:rsidRPr="000E2473">
        <w:rPr>
          <w:sz w:val="22"/>
          <w:szCs w:val="22"/>
        </w:rPr>
        <w:tab/>
      </w:r>
    </w:p>
    <w:p w14:paraId="72E5708B" w14:textId="72B4B485" w:rsidR="00D6108C" w:rsidRPr="009341D1" w:rsidRDefault="00D6108C" w:rsidP="00C741A3">
      <w:pPr>
        <w:pStyle w:val="Header"/>
        <w:tabs>
          <w:tab w:val="clear" w:pos="4320"/>
          <w:tab w:val="clear" w:pos="8640"/>
        </w:tabs>
        <w:jc w:val="center"/>
        <w:rPr>
          <w:b/>
          <w:bCs/>
        </w:rPr>
      </w:pPr>
      <w:r w:rsidRPr="009341D1">
        <w:rPr>
          <w:b/>
          <w:bCs/>
          <w:u w:val="single"/>
        </w:rPr>
        <w:t>PUBLICATIONS</w:t>
      </w:r>
    </w:p>
    <w:p w14:paraId="671B6946" w14:textId="77777777" w:rsidR="00D6108C" w:rsidRPr="009341D1" w:rsidRDefault="00D6108C" w:rsidP="00C741A3">
      <w:pPr>
        <w:pStyle w:val="Header"/>
        <w:tabs>
          <w:tab w:val="clear" w:pos="4320"/>
          <w:tab w:val="clear" w:pos="8640"/>
        </w:tabs>
      </w:pPr>
    </w:p>
    <w:p w14:paraId="21A2881C" w14:textId="77777777" w:rsidR="00D6108C" w:rsidRPr="009341D1" w:rsidRDefault="00D6108C" w:rsidP="00C741A3">
      <w:pPr>
        <w:pStyle w:val="Header"/>
        <w:tabs>
          <w:tab w:val="clear" w:pos="4320"/>
          <w:tab w:val="clear" w:pos="8640"/>
        </w:tabs>
        <w:rPr>
          <w:b/>
          <w:bCs/>
          <w:smallCaps/>
          <w:u w:val="single"/>
        </w:rPr>
      </w:pPr>
      <w:r w:rsidRPr="009341D1">
        <w:rPr>
          <w:b/>
          <w:bCs/>
          <w:smallCaps/>
          <w:u w:val="single"/>
        </w:rPr>
        <w:t>Journals</w:t>
      </w:r>
    </w:p>
    <w:p w14:paraId="734C604D" w14:textId="77777777" w:rsidR="00D6108C" w:rsidRPr="009341D1" w:rsidRDefault="00D6108C" w:rsidP="00C741A3">
      <w:pPr>
        <w:pStyle w:val="Header"/>
        <w:tabs>
          <w:tab w:val="clear" w:pos="4320"/>
          <w:tab w:val="clear" w:pos="8640"/>
        </w:tabs>
        <w:rPr>
          <w:b/>
          <w:bCs/>
          <w:smallCaps/>
          <w:u w:val="single"/>
        </w:rPr>
      </w:pPr>
    </w:p>
    <w:p w14:paraId="3B942294" w14:textId="77777777" w:rsidR="0082032E" w:rsidRDefault="0082032E" w:rsidP="00C741A3">
      <w:pPr>
        <w:pStyle w:val="Header"/>
        <w:tabs>
          <w:tab w:val="clear" w:pos="4320"/>
          <w:tab w:val="clear" w:pos="8640"/>
        </w:tabs>
        <w:rPr>
          <w:sz w:val="22"/>
          <w:szCs w:val="22"/>
        </w:rPr>
      </w:pPr>
    </w:p>
    <w:p w14:paraId="219E8670" w14:textId="3DA32D19" w:rsidR="0082032E" w:rsidRDefault="0082032E" w:rsidP="0082032E">
      <w:pPr>
        <w:pStyle w:val="Header"/>
        <w:rPr>
          <w:sz w:val="22"/>
          <w:szCs w:val="22"/>
        </w:rPr>
      </w:pPr>
      <w:r w:rsidRPr="00D6108C">
        <w:rPr>
          <w:sz w:val="22"/>
          <w:szCs w:val="22"/>
        </w:rPr>
        <w:lastRenderedPageBreak/>
        <w:t>*†</w:t>
      </w:r>
      <w:r w:rsidRPr="0082032E">
        <w:rPr>
          <w:sz w:val="22"/>
          <w:szCs w:val="22"/>
        </w:rPr>
        <w:t>Nygren, J. M., &amp; de Ruiter, H. P. (2020). Examining the Ethical Implications of Health Care Technology Described in US and Swedish PhD Dissertations: Protocol for a Scoping Review. </w:t>
      </w:r>
      <w:r w:rsidRPr="0082032E">
        <w:rPr>
          <w:i/>
          <w:iCs/>
          <w:sz w:val="22"/>
          <w:szCs w:val="22"/>
        </w:rPr>
        <w:t>JMIR Research Protocols</w:t>
      </w:r>
      <w:r w:rsidRPr="0082032E">
        <w:rPr>
          <w:sz w:val="22"/>
          <w:szCs w:val="22"/>
        </w:rPr>
        <w:t>, </w:t>
      </w:r>
      <w:r w:rsidRPr="0082032E">
        <w:rPr>
          <w:i/>
          <w:iCs/>
          <w:sz w:val="22"/>
          <w:szCs w:val="22"/>
        </w:rPr>
        <w:t>9</w:t>
      </w:r>
      <w:r w:rsidRPr="0082032E">
        <w:rPr>
          <w:sz w:val="22"/>
          <w:szCs w:val="22"/>
        </w:rPr>
        <w:t>(1), e14157.</w:t>
      </w:r>
    </w:p>
    <w:p w14:paraId="028B6D9A" w14:textId="77777777" w:rsidR="0082032E" w:rsidRPr="0082032E" w:rsidRDefault="0082032E" w:rsidP="0082032E">
      <w:pPr>
        <w:pStyle w:val="Header"/>
        <w:rPr>
          <w:sz w:val="22"/>
          <w:szCs w:val="22"/>
        </w:rPr>
      </w:pPr>
    </w:p>
    <w:p w14:paraId="5998296A" w14:textId="092A7A51" w:rsidR="0082032E" w:rsidRDefault="0082032E" w:rsidP="0082032E">
      <w:pPr>
        <w:pStyle w:val="Header"/>
        <w:rPr>
          <w:sz w:val="22"/>
          <w:szCs w:val="22"/>
        </w:rPr>
      </w:pPr>
      <w:r w:rsidRPr="00D6108C">
        <w:rPr>
          <w:sz w:val="22"/>
          <w:szCs w:val="22"/>
        </w:rPr>
        <w:t>*†</w:t>
      </w:r>
      <w:r w:rsidRPr="0082032E">
        <w:rPr>
          <w:sz w:val="22"/>
          <w:szCs w:val="22"/>
        </w:rPr>
        <w:t xml:space="preserve">de Ruiter, H.P., &amp; </w:t>
      </w:r>
      <w:proofErr w:type="spellStart"/>
      <w:r w:rsidRPr="0082032E">
        <w:rPr>
          <w:sz w:val="22"/>
          <w:szCs w:val="22"/>
        </w:rPr>
        <w:t>Skärsäter</w:t>
      </w:r>
      <w:proofErr w:type="spellEnd"/>
      <w:r w:rsidRPr="0082032E">
        <w:rPr>
          <w:sz w:val="22"/>
          <w:szCs w:val="22"/>
        </w:rPr>
        <w:t>, I. (2020) Introducing a Future-Oriented Approach to Health-</w:t>
      </w:r>
      <w:proofErr w:type="spellStart"/>
      <w:r w:rsidRPr="0082032E">
        <w:rPr>
          <w:sz w:val="22"/>
          <w:szCs w:val="22"/>
        </w:rPr>
        <w:t>are</w:t>
      </w:r>
      <w:proofErr w:type="spellEnd"/>
      <w:r w:rsidRPr="0082032E">
        <w:rPr>
          <w:sz w:val="22"/>
          <w:szCs w:val="22"/>
        </w:rPr>
        <w:t xml:space="preserve"> Technologies and Welfare Policies: An Innovative Ethics Project in Sweden, </w:t>
      </w:r>
      <w:r w:rsidRPr="0082032E">
        <w:rPr>
          <w:i/>
          <w:iCs/>
          <w:sz w:val="22"/>
          <w:szCs w:val="22"/>
        </w:rPr>
        <w:t xml:space="preserve">Creative Nursing, </w:t>
      </w:r>
      <w:r w:rsidRPr="0082032E">
        <w:rPr>
          <w:sz w:val="22"/>
          <w:szCs w:val="22"/>
        </w:rPr>
        <w:t xml:space="preserve">26(1) e35-e39. </w:t>
      </w:r>
    </w:p>
    <w:p w14:paraId="7B809895" w14:textId="77777777" w:rsidR="0082032E" w:rsidRPr="0082032E" w:rsidRDefault="0082032E" w:rsidP="0082032E">
      <w:pPr>
        <w:pStyle w:val="Header"/>
        <w:rPr>
          <w:sz w:val="22"/>
          <w:szCs w:val="22"/>
        </w:rPr>
      </w:pPr>
    </w:p>
    <w:p w14:paraId="54176AC6" w14:textId="07113E6A" w:rsidR="00D6108C" w:rsidRPr="0082032E" w:rsidRDefault="00D6108C" w:rsidP="00C741A3">
      <w:pPr>
        <w:pStyle w:val="Header"/>
        <w:tabs>
          <w:tab w:val="clear" w:pos="4320"/>
          <w:tab w:val="clear" w:pos="8640"/>
        </w:tabs>
        <w:rPr>
          <w:sz w:val="22"/>
          <w:szCs w:val="22"/>
        </w:rPr>
      </w:pPr>
      <w:r w:rsidRPr="00D6108C">
        <w:rPr>
          <w:sz w:val="22"/>
          <w:szCs w:val="22"/>
        </w:rPr>
        <w:t>*†</w:t>
      </w:r>
      <w:r w:rsidR="00405088">
        <w:rPr>
          <w:bCs/>
          <w:sz w:val="22"/>
          <w:szCs w:val="22"/>
        </w:rPr>
        <w:t>d</w:t>
      </w:r>
      <w:r w:rsidRPr="00D6108C">
        <w:rPr>
          <w:bCs/>
          <w:sz w:val="22"/>
          <w:szCs w:val="22"/>
        </w:rPr>
        <w:t xml:space="preserve">e </w:t>
      </w:r>
      <w:proofErr w:type="gramStart"/>
      <w:r w:rsidRPr="00D6108C">
        <w:rPr>
          <w:bCs/>
          <w:sz w:val="22"/>
          <w:szCs w:val="22"/>
        </w:rPr>
        <w:t>Ruiter  H.</w:t>
      </w:r>
      <w:proofErr w:type="gramEnd"/>
      <w:r w:rsidRPr="00D6108C">
        <w:rPr>
          <w:bCs/>
          <w:sz w:val="22"/>
          <w:szCs w:val="22"/>
        </w:rPr>
        <w:t xml:space="preserve"> P. (2017) Institutional Ethnography (IE): A Method of Inquiry to Understand the Impact of the Electronic Health Record (EHR) On Healthcare </w:t>
      </w:r>
      <w:r w:rsidR="00405088">
        <w:rPr>
          <w:bCs/>
          <w:sz w:val="22"/>
          <w:szCs w:val="22"/>
        </w:rPr>
        <w:t>P</w:t>
      </w:r>
      <w:r w:rsidRPr="00D6108C">
        <w:rPr>
          <w:bCs/>
          <w:sz w:val="22"/>
          <w:szCs w:val="22"/>
        </w:rPr>
        <w:t xml:space="preserve">roviders and </w:t>
      </w:r>
      <w:r w:rsidR="00405088">
        <w:rPr>
          <w:bCs/>
          <w:sz w:val="22"/>
          <w:szCs w:val="22"/>
        </w:rPr>
        <w:t>T</w:t>
      </w:r>
      <w:r w:rsidRPr="00D6108C">
        <w:rPr>
          <w:bCs/>
          <w:sz w:val="22"/>
          <w:szCs w:val="22"/>
        </w:rPr>
        <w:t xml:space="preserve">heir </w:t>
      </w:r>
      <w:r w:rsidR="00405088">
        <w:rPr>
          <w:bCs/>
          <w:sz w:val="22"/>
          <w:szCs w:val="22"/>
        </w:rPr>
        <w:t>P</w:t>
      </w:r>
      <w:r w:rsidRPr="00D6108C">
        <w:rPr>
          <w:bCs/>
          <w:sz w:val="22"/>
          <w:szCs w:val="22"/>
        </w:rPr>
        <w:t xml:space="preserve">atients. ECQI 2017 Proceedings 2017, 25 </w:t>
      </w:r>
    </w:p>
    <w:p w14:paraId="21681110" w14:textId="77777777" w:rsidR="00D6108C" w:rsidRPr="00D6108C" w:rsidRDefault="00D6108C" w:rsidP="00C741A3">
      <w:pPr>
        <w:pStyle w:val="Header"/>
        <w:tabs>
          <w:tab w:val="clear" w:pos="4320"/>
          <w:tab w:val="clear" w:pos="8640"/>
        </w:tabs>
        <w:rPr>
          <w:b/>
          <w:bCs/>
          <w:smallCaps/>
          <w:sz w:val="22"/>
          <w:szCs w:val="22"/>
          <w:u w:val="single"/>
        </w:rPr>
      </w:pPr>
    </w:p>
    <w:p w14:paraId="30635234" w14:textId="55150F22" w:rsidR="00D6108C" w:rsidRDefault="00D6108C" w:rsidP="006F215B">
      <w:pPr>
        <w:rPr>
          <w:sz w:val="22"/>
          <w:szCs w:val="22"/>
        </w:rPr>
      </w:pPr>
      <w:r w:rsidRPr="00D6108C">
        <w:rPr>
          <w:sz w:val="22"/>
          <w:szCs w:val="22"/>
        </w:rPr>
        <w:t>*†de Ruiter, H. P. (2016). Barriers to Teaching Social Determinants of Health: Nursing Study-Abroad Programs in a Digital Age. </w:t>
      </w:r>
      <w:r w:rsidRPr="00D6108C">
        <w:rPr>
          <w:i/>
          <w:iCs/>
          <w:sz w:val="22"/>
          <w:szCs w:val="22"/>
        </w:rPr>
        <w:t>Creative Nursing</w:t>
      </w:r>
      <w:r w:rsidRPr="00D6108C">
        <w:rPr>
          <w:sz w:val="22"/>
          <w:szCs w:val="22"/>
        </w:rPr>
        <w:t>, </w:t>
      </w:r>
      <w:r w:rsidRPr="00D6108C">
        <w:rPr>
          <w:i/>
          <w:iCs/>
          <w:sz w:val="22"/>
          <w:szCs w:val="22"/>
        </w:rPr>
        <w:t>22</w:t>
      </w:r>
      <w:r w:rsidRPr="00D6108C">
        <w:rPr>
          <w:sz w:val="22"/>
          <w:szCs w:val="22"/>
        </w:rPr>
        <w:t>(4), 254-258.</w:t>
      </w:r>
    </w:p>
    <w:p w14:paraId="23F27E38" w14:textId="77777777" w:rsidR="006F215B" w:rsidRPr="00D6108C" w:rsidRDefault="006F215B" w:rsidP="006F215B">
      <w:pPr>
        <w:rPr>
          <w:sz w:val="22"/>
          <w:szCs w:val="22"/>
        </w:rPr>
      </w:pPr>
    </w:p>
    <w:p w14:paraId="6D5561FD" w14:textId="28E0EF48" w:rsidR="00D6108C" w:rsidRDefault="00D6108C" w:rsidP="006F215B">
      <w:pPr>
        <w:rPr>
          <w:sz w:val="22"/>
          <w:szCs w:val="22"/>
        </w:rPr>
      </w:pPr>
      <w:r w:rsidRPr="00D6108C">
        <w:rPr>
          <w:sz w:val="22"/>
          <w:szCs w:val="22"/>
        </w:rPr>
        <w:t xml:space="preserve">*†de Ruiter H.P, </w:t>
      </w:r>
      <w:proofErr w:type="spellStart"/>
      <w:r w:rsidRPr="00D6108C">
        <w:rPr>
          <w:sz w:val="22"/>
          <w:szCs w:val="22"/>
        </w:rPr>
        <w:t>Liaschenko</w:t>
      </w:r>
      <w:proofErr w:type="spellEnd"/>
      <w:r w:rsidRPr="00D6108C">
        <w:rPr>
          <w:sz w:val="22"/>
          <w:szCs w:val="22"/>
        </w:rPr>
        <w:t xml:space="preserve">, J. Angus, </w:t>
      </w:r>
      <w:proofErr w:type="gramStart"/>
      <w:r w:rsidRPr="00D6108C">
        <w:rPr>
          <w:sz w:val="22"/>
          <w:szCs w:val="22"/>
        </w:rPr>
        <w:t>J  (</w:t>
      </w:r>
      <w:proofErr w:type="gramEnd"/>
      <w:r w:rsidRPr="00D6108C">
        <w:rPr>
          <w:sz w:val="22"/>
          <w:szCs w:val="22"/>
        </w:rPr>
        <w:t xml:space="preserve">2016)  Problems with the Electronic Health Record, Nursing Philosophy </w:t>
      </w:r>
    </w:p>
    <w:p w14:paraId="584854D4" w14:textId="77777777" w:rsidR="006F215B" w:rsidRPr="00D6108C" w:rsidRDefault="006F215B" w:rsidP="006F215B">
      <w:pPr>
        <w:rPr>
          <w:sz w:val="22"/>
          <w:szCs w:val="22"/>
        </w:rPr>
      </w:pPr>
    </w:p>
    <w:p w14:paraId="7F9D2396" w14:textId="69EB2147" w:rsidR="00D6108C" w:rsidRDefault="00D6108C" w:rsidP="006F215B">
      <w:pPr>
        <w:rPr>
          <w:sz w:val="22"/>
          <w:szCs w:val="22"/>
        </w:rPr>
      </w:pPr>
      <w:r w:rsidRPr="00D6108C">
        <w:rPr>
          <w:sz w:val="22"/>
          <w:szCs w:val="22"/>
        </w:rPr>
        <w:t>*†de Ruiter H.P (2015</w:t>
      </w:r>
      <w:proofErr w:type="gramStart"/>
      <w:r w:rsidRPr="00D6108C">
        <w:rPr>
          <w:sz w:val="22"/>
          <w:szCs w:val="22"/>
        </w:rPr>
        <w:t>)  From</w:t>
      </w:r>
      <w:proofErr w:type="gramEnd"/>
      <w:r w:rsidRPr="00D6108C">
        <w:rPr>
          <w:sz w:val="22"/>
          <w:szCs w:val="22"/>
        </w:rPr>
        <w:t xml:space="preserve"> High Touch to High Tech: A conversation with Maureen O’Hara. Creative Nursing, Springer Press 21(4)</w:t>
      </w:r>
    </w:p>
    <w:p w14:paraId="7C689FF1" w14:textId="77777777" w:rsidR="006F215B" w:rsidRPr="00D6108C" w:rsidRDefault="006F215B" w:rsidP="006F215B">
      <w:pPr>
        <w:rPr>
          <w:sz w:val="22"/>
          <w:szCs w:val="22"/>
        </w:rPr>
      </w:pPr>
    </w:p>
    <w:p w14:paraId="4A6B3B49" w14:textId="54CCEA1E" w:rsidR="00D6108C" w:rsidRDefault="00D6108C" w:rsidP="006F215B">
      <w:pPr>
        <w:rPr>
          <w:sz w:val="22"/>
          <w:szCs w:val="22"/>
        </w:rPr>
      </w:pPr>
      <w:r w:rsidRPr="00D6108C">
        <w:rPr>
          <w:sz w:val="22"/>
          <w:szCs w:val="22"/>
        </w:rPr>
        <w:t xml:space="preserve">*†de Ruiter H.P., </w:t>
      </w:r>
      <w:proofErr w:type="spellStart"/>
      <w:r w:rsidRPr="00D6108C">
        <w:rPr>
          <w:sz w:val="22"/>
          <w:szCs w:val="22"/>
        </w:rPr>
        <w:t>Liaschenko</w:t>
      </w:r>
      <w:proofErr w:type="spellEnd"/>
      <w:r w:rsidRPr="00D6108C">
        <w:rPr>
          <w:sz w:val="22"/>
          <w:szCs w:val="22"/>
        </w:rPr>
        <w:t xml:space="preserve">, J (2011) To </w:t>
      </w:r>
      <w:r w:rsidR="00405088">
        <w:rPr>
          <w:sz w:val="22"/>
          <w:szCs w:val="22"/>
        </w:rPr>
        <w:t>L</w:t>
      </w:r>
      <w:r w:rsidRPr="00D6108C">
        <w:rPr>
          <w:sz w:val="22"/>
          <w:szCs w:val="22"/>
        </w:rPr>
        <w:t xml:space="preserve">ift or </w:t>
      </w:r>
      <w:r w:rsidR="00405088">
        <w:rPr>
          <w:sz w:val="22"/>
          <w:szCs w:val="22"/>
        </w:rPr>
        <w:t>N</w:t>
      </w:r>
      <w:r w:rsidRPr="00D6108C">
        <w:rPr>
          <w:sz w:val="22"/>
          <w:szCs w:val="22"/>
        </w:rPr>
        <w:t xml:space="preserve">ot to </w:t>
      </w:r>
      <w:r w:rsidR="00405088">
        <w:rPr>
          <w:sz w:val="22"/>
          <w:szCs w:val="22"/>
        </w:rPr>
        <w:t>L</w:t>
      </w:r>
      <w:r w:rsidRPr="00D6108C">
        <w:rPr>
          <w:sz w:val="22"/>
          <w:szCs w:val="22"/>
        </w:rPr>
        <w:t xml:space="preserve">ift: patient-handling practices. American Association of Occupational Health Nurses Journal. Aug: 59(8) 337-43 </w:t>
      </w:r>
    </w:p>
    <w:p w14:paraId="543E6D9E" w14:textId="77777777" w:rsidR="006F215B" w:rsidRPr="00D6108C" w:rsidRDefault="006F215B" w:rsidP="006F215B">
      <w:pPr>
        <w:rPr>
          <w:sz w:val="22"/>
          <w:szCs w:val="22"/>
        </w:rPr>
      </w:pPr>
    </w:p>
    <w:p w14:paraId="0ECE3ADC" w14:textId="7A0035BD" w:rsidR="00D6108C" w:rsidRDefault="00D6108C" w:rsidP="006F215B">
      <w:pPr>
        <w:rPr>
          <w:sz w:val="22"/>
          <w:szCs w:val="22"/>
        </w:rPr>
      </w:pPr>
      <w:r w:rsidRPr="00D6108C">
        <w:rPr>
          <w:sz w:val="22"/>
          <w:szCs w:val="22"/>
        </w:rPr>
        <w:t xml:space="preserve">*†de Ruiter H.P., Freeman D., Hughes R., Sellers </w:t>
      </w:r>
      <w:proofErr w:type="gramStart"/>
      <w:r w:rsidRPr="00D6108C">
        <w:rPr>
          <w:sz w:val="22"/>
          <w:szCs w:val="22"/>
        </w:rPr>
        <w:t>R,.</w:t>
      </w:r>
      <w:proofErr w:type="gramEnd"/>
      <w:r w:rsidRPr="00D6108C">
        <w:rPr>
          <w:sz w:val="22"/>
          <w:szCs w:val="22"/>
        </w:rPr>
        <w:t xml:space="preserve"> (2011), Ethics at the </w:t>
      </w:r>
      <w:r w:rsidR="00405088">
        <w:rPr>
          <w:sz w:val="22"/>
          <w:szCs w:val="22"/>
        </w:rPr>
        <w:t>B</w:t>
      </w:r>
      <w:r w:rsidRPr="00D6108C">
        <w:rPr>
          <w:sz w:val="22"/>
          <w:szCs w:val="22"/>
        </w:rPr>
        <w:t xml:space="preserve">edside: A conversation with Hans-Peter de Ruiter, PhD, RN; Deborah Freeman, BSN, RN; Ronda Hughes, PhD, RN, MHS, FAAN; and Richard Sellers, MDiv, MA., </w:t>
      </w:r>
      <w:r w:rsidRPr="00405088">
        <w:rPr>
          <w:sz w:val="22"/>
          <w:szCs w:val="22"/>
        </w:rPr>
        <w:t>Creative Nursing</w:t>
      </w:r>
      <w:r w:rsidRPr="00D6108C">
        <w:rPr>
          <w:sz w:val="22"/>
          <w:szCs w:val="22"/>
        </w:rPr>
        <w:t xml:space="preserve"> 17(2):96-103 </w:t>
      </w:r>
    </w:p>
    <w:p w14:paraId="751A90B6" w14:textId="77777777" w:rsidR="006F215B" w:rsidRPr="00D6108C" w:rsidRDefault="006F215B" w:rsidP="006F215B">
      <w:pPr>
        <w:rPr>
          <w:sz w:val="22"/>
          <w:szCs w:val="22"/>
        </w:rPr>
      </w:pPr>
    </w:p>
    <w:p w14:paraId="18B4CD83" w14:textId="0221E82A" w:rsidR="00D6108C" w:rsidRDefault="006F215B" w:rsidP="006F215B">
      <w:pPr>
        <w:rPr>
          <w:sz w:val="22"/>
          <w:szCs w:val="22"/>
        </w:rPr>
      </w:pPr>
      <w:r w:rsidRPr="00D6108C">
        <w:rPr>
          <w:sz w:val="22"/>
          <w:szCs w:val="22"/>
        </w:rPr>
        <w:t>*†</w:t>
      </w:r>
      <w:r w:rsidR="00D6108C" w:rsidRPr="00D6108C">
        <w:rPr>
          <w:sz w:val="22"/>
          <w:szCs w:val="22"/>
        </w:rPr>
        <w:t xml:space="preserve">de Ruiter H.P., </w:t>
      </w:r>
      <w:proofErr w:type="spellStart"/>
      <w:r w:rsidR="00D6108C" w:rsidRPr="00D6108C">
        <w:rPr>
          <w:sz w:val="22"/>
          <w:szCs w:val="22"/>
        </w:rPr>
        <w:t>Demma</w:t>
      </w:r>
      <w:proofErr w:type="spellEnd"/>
      <w:r w:rsidR="00D6108C" w:rsidRPr="00D6108C">
        <w:rPr>
          <w:sz w:val="22"/>
          <w:szCs w:val="22"/>
        </w:rPr>
        <w:t xml:space="preserve"> J. (2011) Nursing: The Skill and Art of Being in a Society of Multitasking </w:t>
      </w:r>
      <w:r w:rsidR="00D6108C" w:rsidRPr="00405088">
        <w:rPr>
          <w:sz w:val="22"/>
          <w:szCs w:val="22"/>
        </w:rPr>
        <w:t>Creative Nursing</w:t>
      </w:r>
      <w:r w:rsidR="00D6108C" w:rsidRPr="00D6108C">
        <w:rPr>
          <w:i/>
          <w:sz w:val="22"/>
          <w:szCs w:val="22"/>
        </w:rPr>
        <w:t xml:space="preserve"> </w:t>
      </w:r>
      <w:r w:rsidR="00D6108C" w:rsidRPr="00D6108C">
        <w:rPr>
          <w:sz w:val="22"/>
          <w:szCs w:val="22"/>
        </w:rPr>
        <w:t xml:space="preserve">17(1): 25-29  </w:t>
      </w:r>
    </w:p>
    <w:p w14:paraId="72354EEE" w14:textId="77777777" w:rsidR="006F215B" w:rsidRPr="00D6108C" w:rsidRDefault="006F215B" w:rsidP="006F215B">
      <w:pPr>
        <w:rPr>
          <w:sz w:val="22"/>
          <w:szCs w:val="22"/>
        </w:rPr>
      </w:pPr>
    </w:p>
    <w:p w14:paraId="6B3CC7EB" w14:textId="7D0F082D" w:rsidR="00D6108C" w:rsidRPr="00D6108C" w:rsidRDefault="00D6108C" w:rsidP="00C741A3">
      <w:pPr>
        <w:pStyle w:val="EPCTEXT"/>
        <w:rPr>
          <w:sz w:val="22"/>
          <w:szCs w:val="22"/>
        </w:rPr>
      </w:pPr>
      <w:r w:rsidRPr="00D6108C">
        <w:rPr>
          <w:sz w:val="22"/>
          <w:szCs w:val="22"/>
        </w:rPr>
        <w:t xml:space="preserve">*†de Ruiter, H-P, (2008) Defining Nursing: A Linguistic View. Creative </w:t>
      </w:r>
      <w:r w:rsidR="00405088">
        <w:rPr>
          <w:sz w:val="22"/>
          <w:szCs w:val="22"/>
        </w:rPr>
        <w:t>N</w:t>
      </w:r>
      <w:r w:rsidRPr="00D6108C">
        <w:rPr>
          <w:sz w:val="22"/>
          <w:szCs w:val="22"/>
        </w:rPr>
        <w:t>ursing, 14(4), 186-187</w:t>
      </w:r>
    </w:p>
    <w:p w14:paraId="15CE7E75" w14:textId="77777777" w:rsidR="00D6108C" w:rsidRPr="00D6108C" w:rsidRDefault="00D6108C" w:rsidP="00C741A3">
      <w:pPr>
        <w:pStyle w:val="EPCTEXT"/>
        <w:rPr>
          <w:sz w:val="22"/>
          <w:szCs w:val="22"/>
        </w:rPr>
      </w:pPr>
    </w:p>
    <w:p w14:paraId="2DD5FA30" w14:textId="77777777" w:rsidR="00D6108C" w:rsidRPr="00D6108C" w:rsidRDefault="00D6108C" w:rsidP="00C741A3">
      <w:pPr>
        <w:pStyle w:val="EPCTEXT"/>
        <w:rPr>
          <w:sz w:val="22"/>
          <w:szCs w:val="22"/>
        </w:rPr>
      </w:pPr>
      <w:r w:rsidRPr="00D6108C">
        <w:rPr>
          <w:sz w:val="22"/>
          <w:szCs w:val="22"/>
        </w:rPr>
        <w:t xml:space="preserve">*†de Ruiter, H-P, (2007) Quantifying Nursing: Caring or </w:t>
      </w:r>
      <w:proofErr w:type="gramStart"/>
      <w:r w:rsidRPr="00D6108C">
        <w:rPr>
          <w:sz w:val="22"/>
          <w:szCs w:val="22"/>
        </w:rPr>
        <w:t>Catastrophe ?</w:t>
      </w:r>
      <w:proofErr w:type="gramEnd"/>
      <w:r w:rsidRPr="00D6108C">
        <w:rPr>
          <w:sz w:val="22"/>
          <w:szCs w:val="22"/>
        </w:rPr>
        <w:t xml:space="preserve"> Creative nursing, 13(2), 10-12</w:t>
      </w:r>
    </w:p>
    <w:p w14:paraId="04EBD94F" w14:textId="77777777" w:rsidR="00D6108C" w:rsidRPr="00D6108C" w:rsidRDefault="00D6108C" w:rsidP="00C741A3">
      <w:pPr>
        <w:pStyle w:val="EPCTEXT"/>
        <w:rPr>
          <w:sz w:val="22"/>
          <w:szCs w:val="22"/>
        </w:rPr>
      </w:pPr>
    </w:p>
    <w:p w14:paraId="66FC6551" w14:textId="77777777" w:rsidR="00D6108C" w:rsidRPr="00D6108C" w:rsidRDefault="00D6108C" w:rsidP="00C741A3">
      <w:pPr>
        <w:pStyle w:val="EPCTEXT"/>
        <w:rPr>
          <w:sz w:val="22"/>
          <w:szCs w:val="22"/>
        </w:rPr>
      </w:pPr>
      <w:r w:rsidRPr="00D6108C">
        <w:rPr>
          <w:sz w:val="22"/>
          <w:szCs w:val="22"/>
        </w:rPr>
        <w:t xml:space="preserve">*†de Ruiter, H-P (2006). The safety paradox. Creative nursing, 12(3), 4-7 </w:t>
      </w:r>
    </w:p>
    <w:p w14:paraId="7BC7C869" w14:textId="77777777" w:rsidR="00D6108C" w:rsidRPr="00D6108C" w:rsidRDefault="00D6108C" w:rsidP="00C741A3">
      <w:pPr>
        <w:pStyle w:val="EPCTEXT"/>
        <w:rPr>
          <w:sz w:val="22"/>
          <w:szCs w:val="22"/>
        </w:rPr>
      </w:pPr>
    </w:p>
    <w:p w14:paraId="3A606B3E" w14:textId="03D7C8BC" w:rsidR="00D6108C" w:rsidRPr="00D6108C" w:rsidRDefault="00D6108C" w:rsidP="00C741A3">
      <w:pPr>
        <w:pStyle w:val="EPCTEXT"/>
        <w:rPr>
          <w:sz w:val="22"/>
          <w:szCs w:val="22"/>
        </w:rPr>
      </w:pPr>
      <w:r w:rsidRPr="00D6108C">
        <w:rPr>
          <w:sz w:val="22"/>
          <w:szCs w:val="22"/>
        </w:rPr>
        <w:t>*†</w:t>
      </w:r>
      <w:proofErr w:type="spellStart"/>
      <w:r w:rsidRPr="00D6108C">
        <w:rPr>
          <w:sz w:val="22"/>
          <w:szCs w:val="22"/>
        </w:rPr>
        <w:t>Meittunen</w:t>
      </w:r>
      <w:proofErr w:type="spellEnd"/>
      <w:r w:rsidRPr="00D6108C">
        <w:rPr>
          <w:sz w:val="22"/>
          <w:szCs w:val="22"/>
        </w:rPr>
        <w:t xml:space="preserve">, E. de Ruiter, H.-P. Gavin, C. Implementation of an Internet </w:t>
      </w:r>
      <w:r w:rsidR="00405088">
        <w:rPr>
          <w:sz w:val="22"/>
          <w:szCs w:val="22"/>
        </w:rPr>
        <w:t>F</w:t>
      </w:r>
      <w:r w:rsidRPr="00D6108C">
        <w:rPr>
          <w:sz w:val="22"/>
          <w:szCs w:val="22"/>
        </w:rPr>
        <w:t xml:space="preserve">ire </w:t>
      </w:r>
      <w:r w:rsidR="00405088">
        <w:rPr>
          <w:sz w:val="22"/>
          <w:szCs w:val="22"/>
        </w:rPr>
        <w:t>R</w:t>
      </w:r>
      <w:r w:rsidRPr="00D6108C">
        <w:rPr>
          <w:sz w:val="22"/>
          <w:szCs w:val="22"/>
        </w:rPr>
        <w:t xml:space="preserve">esponse </w:t>
      </w:r>
      <w:r w:rsidR="00405088">
        <w:rPr>
          <w:sz w:val="22"/>
          <w:szCs w:val="22"/>
        </w:rPr>
        <w:t>F</w:t>
      </w:r>
      <w:r w:rsidRPr="00D6108C">
        <w:rPr>
          <w:sz w:val="22"/>
          <w:szCs w:val="22"/>
        </w:rPr>
        <w:t xml:space="preserve">orm to </w:t>
      </w:r>
      <w:r w:rsidR="00405088">
        <w:rPr>
          <w:sz w:val="22"/>
          <w:szCs w:val="22"/>
        </w:rPr>
        <w:t>I</w:t>
      </w:r>
      <w:r w:rsidRPr="00D6108C">
        <w:rPr>
          <w:sz w:val="22"/>
          <w:szCs w:val="22"/>
        </w:rPr>
        <w:t xml:space="preserve">mprove the </w:t>
      </w:r>
      <w:r w:rsidR="00405088">
        <w:rPr>
          <w:sz w:val="22"/>
          <w:szCs w:val="22"/>
        </w:rPr>
        <w:t>D</w:t>
      </w:r>
      <w:r w:rsidRPr="00D6108C">
        <w:rPr>
          <w:sz w:val="22"/>
          <w:szCs w:val="22"/>
        </w:rPr>
        <w:t xml:space="preserve">rill </w:t>
      </w:r>
      <w:r w:rsidR="00405088">
        <w:rPr>
          <w:sz w:val="22"/>
          <w:szCs w:val="22"/>
        </w:rPr>
        <w:t>R</w:t>
      </w:r>
      <w:r w:rsidRPr="00D6108C">
        <w:rPr>
          <w:sz w:val="22"/>
          <w:szCs w:val="22"/>
        </w:rPr>
        <w:t xml:space="preserve">esponse </w:t>
      </w:r>
      <w:r w:rsidR="00405088">
        <w:rPr>
          <w:sz w:val="22"/>
          <w:szCs w:val="22"/>
        </w:rPr>
        <w:t>P</w:t>
      </w:r>
      <w:r w:rsidRPr="00D6108C">
        <w:rPr>
          <w:sz w:val="22"/>
          <w:szCs w:val="22"/>
        </w:rPr>
        <w:t xml:space="preserve">rocess. Journal of Emergency Management 2003 Fal1(3):37-41. </w:t>
      </w:r>
    </w:p>
    <w:p w14:paraId="1FFEF02F" w14:textId="77777777" w:rsidR="00D6108C" w:rsidRPr="00D6108C" w:rsidRDefault="00D6108C" w:rsidP="00C741A3">
      <w:pPr>
        <w:pStyle w:val="EPCTEXT"/>
        <w:rPr>
          <w:sz w:val="22"/>
          <w:szCs w:val="22"/>
        </w:rPr>
      </w:pPr>
    </w:p>
    <w:p w14:paraId="1250F991" w14:textId="77777777" w:rsidR="00D6108C" w:rsidRPr="00D6108C" w:rsidRDefault="00D6108C" w:rsidP="00C741A3">
      <w:pPr>
        <w:pStyle w:val="EPCTEXT"/>
        <w:rPr>
          <w:sz w:val="22"/>
          <w:szCs w:val="22"/>
        </w:rPr>
      </w:pPr>
      <w:r w:rsidRPr="00D6108C">
        <w:rPr>
          <w:sz w:val="22"/>
          <w:szCs w:val="22"/>
        </w:rPr>
        <w:t xml:space="preserve">*†Greene, H., de Ruiter, H.-P., Atkins, N., Banks, I, L, B., Nelson, J &amp; </w:t>
      </w:r>
      <w:proofErr w:type="spellStart"/>
      <w:r w:rsidRPr="00D6108C">
        <w:rPr>
          <w:sz w:val="22"/>
          <w:szCs w:val="22"/>
        </w:rPr>
        <w:t>Rahn</w:t>
      </w:r>
      <w:proofErr w:type="spellEnd"/>
      <w:r w:rsidRPr="00D6108C">
        <w:rPr>
          <w:sz w:val="22"/>
          <w:szCs w:val="22"/>
        </w:rPr>
        <w:t xml:space="preserve">, D (2002). Diabetes expertise: a subspecialty on a general medical unit. </w:t>
      </w:r>
      <w:proofErr w:type="spellStart"/>
      <w:r w:rsidRPr="00D6108C">
        <w:rPr>
          <w:sz w:val="22"/>
          <w:szCs w:val="22"/>
        </w:rPr>
        <w:t>MedSurg</w:t>
      </w:r>
      <w:proofErr w:type="spellEnd"/>
      <w:r w:rsidRPr="00D6108C">
        <w:rPr>
          <w:sz w:val="22"/>
          <w:szCs w:val="22"/>
        </w:rPr>
        <w:t xml:space="preserve"> Nursing, 11(5), 281-288. </w:t>
      </w:r>
    </w:p>
    <w:p w14:paraId="4782F5E2" w14:textId="77777777" w:rsidR="00D6108C" w:rsidRPr="00D6108C" w:rsidRDefault="00D6108C" w:rsidP="00C741A3">
      <w:pPr>
        <w:pStyle w:val="EPCTEXT"/>
        <w:rPr>
          <w:sz w:val="22"/>
          <w:szCs w:val="22"/>
        </w:rPr>
      </w:pPr>
    </w:p>
    <w:p w14:paraId="061FC083" w14:textId="77777777" w:rsidR="00D6108C" w:rsidRPr="00D6108C" w:rsidRDefault="00D6108C" w:rsidP="00C741A3">
      <w:pPr>
        <w:pStyle w:val="EPCTEXT"/>
        <w:rPr>
          <w:sz w:val="22"/>
          <w:szCs w:val="22"/>
        </w:rPr>
      </w:pPr>
      <w:r w:rsidRPr="00D6108C">
        <w:rPr>
          <w:sz w:val="22"/>
          <w:szCs w:val="22"/>
        </w:rPr>
        <w:t xml:space="preserve">*†de Ruiter, H.-P. (2001). NAs aid RN retention. Nursing Management (Recruitment &amp; Retention Report), 32(11), 39-40. </w:t>
      </w:r>
    </w:p>
    <w:p w14:paraId="0B291A2A" w14:textId="77777777" w:rsidR="00D6108C" w:rsidRPr="00D6108C" w:rsidRDefault="00D6108C" w:rsidP="00C741A3">
      <w:pPr>
        <w:pStyle w:val="EPCTEXT"/>
        <w:rPr>
          <w:sz w:val="22"/>
          <w:szCs w:val="22"/>
        </w:rPr>
      </w:pPr>
      <w:r w:rsidRPr="00D6108C">
        <w:rPr>
          <w:sz w:val="22"/>
          <w:szCs w:val="22"/>
        </w:rPr>
        <w:t xml:space="preserve">  </w:t>
      </w:r>
    </w:p>
    <w:p w14:paraId="42DD760E" w14:textId="77777777" w:rsidR="00D6108C" w:rsidRPr="00D6108C" w:rsidRDefault="00D6108C" w:rsidP="00C741A3">
      <w:pPr>
        <w:pStyle w:val="EPCTEXT"/>
        <w:rPr>
          <w:sz w:val="22"/>
          <w:szCs w:val="22"/>
        </w:rPr>
      </w:pPr>
      <w:r w:rsidRPr="00D6108C">
        <w:rPr>
          <w:sz w:val="22"/>
          <w:szCs w:val="22"/>
        </w:rPr>
        <w:t xml:space="preserve">*†de Ruiter, H.-P., &amp; </w:t>
      </w:r>
      <w:proofErr w:type="spellStart"/>
      <w:r w:rsidRPr="00D6108C">
        <w:rPr>
          <w:sz w:val="22"/>
          <w:szCs w:val="22"/>
        </w:rPr>
        <w:t>Hofner</w:t>
      </w:r>
      <w:proofErr w:type="spellEnd"/>
      <w:r w:rsidRPr="00D6108C">
        <w:rPr>
          <w:sz w:val="22"/>
          <w:szCs w:val="22"/>
        </w:rPr>
        <w:t xml:space="preserve">- </w:t>
      </w:r>
      <w:proofErr w:type="spellStart"/>
      <w:r w:rsidRPr="00D6108C">
        <w:rPr>
          <w:sz w:val="22"/>
          <w:szCs w:val="22"/>
        </w:rPr>
        <w:t>Saphiere</w:t>
      </w:r>
      <w:proofErr w:type="spellEnd"/>
      <w:r w:rsidRPr="00D6108C">
        <w:rPr>
          <w:sz w:val="22"/>
          <w:szCs w:val="22"/>
        </w:rPr>
        <w:t xml:space="preserve">, D. (2001). Nurse Leaders as Cultural Bridges. JONA, 31(9), 418-423. </w:t>
      </w:r>
    </w:p>
    <w:p w14:paraId="4506C4C9" w14:textId="77777777" w:rsidR="00D6108C" w:rsidRPr="00D6108C" w:rsidRDefault="00D6108C" w:rsidP="00C741A3">
      <w:pPr>
        <w:pStyle w:val="EPCTEXT"/>
        <w:rPr>
          <w:sz w:val="22"/>
          <w:szCs w:val="22"/>
        </w:rPr>
      </w:pPr>
    </w:p>
    <w:p w14:paraId="2FB83AB9" w14:textId="77777777" w:rsidR="00D6108C" w:rsidRPr="00D6108C" w:rsidRDefault="00D6108C" w:rsidP="00C741A3">
      <w:pPr>
        <w:pStyle w:val="EPCTEXT"/>
        <w:rPr>
          <w:sz w:val="22"/>
          <w:szCs w:val="22"/>
        </w:rPr>
      </w:pPr>
      <w:r w:rsidRPr="00D6108C">
        <w:rPr>
          <w:sz w:val="22"/>
          <w:szCs w:val="22"/>
        </w:rPr>
        <w:t xml:space="preserve">*†de Ruiter, H.-P., &amp; Larsen, K., E. (2002). Developing a Transcultural Patient Care Web Site. Journal of Transcultural Nursing, 13(1), 61-67. </w:t>
      </w:r>
    </w:p>
    <w:p w14:paraId="49B18DAB" w14:textId="77777777" w:rsidR="00D6108C" w:rsidRPr="00D6108C" w:rsidRDefault="00D6108C" w:rsidP="00C741A3">
      <w:pPr>
        <w:pStyle w:val="EPCTEXT"/>
        <w:rPr>
          <w:sz w:val="22"/>
          <w:szCs w:val="22"/>
        </w:rPr>
      </w:pPr>
    </w:p>
    <w:p w14:paraId="3B94B762" w14:textId="77777777" w:rsidR="00D6108C" w:rsidRPr="00D6108C" w:rsidRDefault="00D6108C" w:rsidP="00C741A3">
      <w:pPr>
        <w:pStyle w:val="EPCTEXT"/>
        <w:rPr>
          <w:sz w:val="22"/>
          <w:szCs w:val="22"/>
        </w:rPr>
      </w:pPr>
      <w:r w:rsidRPr="00D6108C">
        <w:rPr>
          <w:sz w:val="22"/>
          <w:szCs w:val="22"/>
        </w:rPr>
        <w:t xml:space="preserve">*de Ruiter, H.-P., </w:t>
      </w:r>
      <w:proofErr w:type="spellStart"/>
      <w:r w:rsidRPr="00D6108C">
        <w:rPr>
          <w:sz w:val="22"/>
          <w:szCs w:val="22"/>
        </w:rPr>
        <w:t>Meittunen</w:t>
      </w:r>
      <w:proofErr w:type="spellEnd"/>
      <w:r w:rsidRPr="00D6108C">
        <w:rPr>
          <w:sz w:val="22"/>
          <w:szCs w:val="22"/>
        </w:rPr>
        <w:t xml:space="preserve">, E., &amp; Sauder, K. (2001). Improving Safety for caregivers through collaborative practice. Journal of Healthcare Safety, Compliance and Infection Control, 5(2). </w:t>
      </w:r>
    </w:p>
    <w:p w14:paraId="534BF168" w14:textId="77777777" w:rsidR="00D6108C" w:rsidRPr="00D6108C" w:rsidRDefault="00D6108C" w:rsidP="00C741A3">
      <w:pPr>
        <w:pStyle w:val="EPCTEXT"/>
        <w:rPr>
          <w:sz w:val="22"/>
          <w:szCs w:val="22"/>
        </w:rPr>
      </w:pPr>
    </w:p>
    <w:p w14:paraId="23791593" w14:textId="77777777" w:rsidR="00D6108C" w:rsidRPr="00D6108C" w:rsidRDefault="00D6108C" w:rsidP="00C741A3">
      <w:pPr>
        <w:pStyle w:val="EPCTEXT"/>
        <w:rPr>
          <w:sz w:val="22"/>
          <w:szCs w:val="22"/>
        </w:rPr>
      </w:pPr>
      <w:r w:rsidRPr="00D6108C">
        <w:rPr>
          <w:sz w:val="22"/>
          <w:szCs w:val="22"/>
        </w:rPr>
        <w:t>*†</w:t>
      </w:r>
      <w:proofErr w:type="spellStart"/>
      <w:r w:rsidRPr="00D6108C">
        <w:rPr>
          <w:sz w:val="22"/>
          <w:szCs w:val="22"/>
        </w:rPr>
        <w:t>Kummeth</w:t>
      </w:r>
      <w:proofErr w:type="spellEnd"/>
      <w:r w:rsidRPr="00D6108C">
        <w:rPr>
          <w:sz w:val="22"/>
          <w:szCs w:val="22"/>
        </w:rPr>
        <w:t xml:space="preserve">, P., de Ruiter, H.-P., &amp; </w:t>
      </w:r>
      <w:proofErr w:type="spellStart"/>
      <w:r w:rsidRPr="00D6108C">
        <w:rPr>
          <w:sz w:val="22"/>
          <w:szCs w:val="22"/>
        </w:rPr>
        <w:t>Capelle</w:t>
      </w:r>
      <w:proofErr w:type="spellEnd"/>
      <w:r w:rsidRPr="00D6108C">
        <w:rPr>
          <w:sz w:val="22"/>
          <w:szCs w:val="22"/>
        </w:rPr>
        <w:t xml:space="preserve">, S. (2001). Developing a Nursing Assistant Model: </w:t>
      </w:r>
    </w:p>
    <w:p w14:paraId="773D665D" w14:textId="77777777" w:rsidR="00D6108C" w:rsidRPr="00D6108C" w:rsidRDefault="00D6108C" w:rsidP="00C741A3">
      <w:pPr>
        <w:pStyle w:val="EPCTEXT"/>
        <w:rPr>
          <w:sz w:val="22"/>
          <w:szCs w:val="22"/>
        </w:rPr>
      </w:pPr>
      <w:r w:rsidRPr="00D6108C">
        <w:rPr>
          <w:sz w:val="22"/>
          <w:szCs w:val="22"/>
        </w:rPr>
        <w:t xml:space="preserve">Having the Right Person Perform the Right Job. </w:t>
      </w:r>
      <w:proofErr w:type="spellStart"/>
      <w:r w:rsidRPr="00D6108C">
        <w:rPr>
          <w:sz w:val="22"/>
          <w:szCs w:val="22"/>
        </w:rPr>
        <w:t>MedSurg</w:t>
      </w:r>
      <w:proofErr w:type="spellEnd"/>
      <w:r w:rsidRPr="00D6108C">
        <w:rPr>
          <w:sz w:val="22"/>
          <w:szCs w:val="22"/>
        </w:rPr>
        <w:t xml:space="preserve"> Nursing, 10(5), 255-263. </w:t>
      </w:r>
    </w:p>
    <w:p w14:paraId="098D064F" w14:textId="77777777" w:rsidR="00D6108C" w:rsidRPr="00D6108C" w:rsidRDefault="00D6108C" w:rsidP="00C741A3">
      <w:pPr>
        <w:pStyle w:val="EPCTEXT"/>
        <w:rPr>
          <w:sz w:val="22"/>
          <w:szCs w:val="22"/>
        </w:rPr>
      </w:pPr>
    </w:p>
    <w:p w14:paraId="0237B661" w14:textId="77777777" w:rsidR="00D6108C" w:rsidRPr="00D6108C" w:rsidRDefault="00D6108C" w:rsidP="00C741A3">
      <w:pPr>
        <w:pStyle w:val="EPCTEXT"/>
        <w:rPr>
          <w:sz w:val="22"/>
          <w:szCs w:val="22"/>
        </w:rPr>
      </w:pPr>
      <w:r w:rsidRPr="00D6108C">
        <w:rPr>
          <w:sz w:val="22"/>
          <w:szCs w:val="22"/>
        </w:rPr>
        <w:t>*</w:t>
      </w:r>
      <w:proofErr w:type="spellStart"/>
      <w:r w:rsidRPr="00D6108C">
        <w:rPr>
          <w:sz w:val="22"/>
          <w:szCs w:val="22"/>
        </w:rPr>
        <w:t>Meittunen</w:t>
      </w:r>
      <w:proofErr w:type="spellEnd"/>
      <w:r w:rsidRPr="00D6108C">
        <w:rPr>
          <w:sz w:val="22"/>
          <w:szCs w:val="22"/>
        </w:rPr>
        <w:t xml:space="preserve">, E., de Ruiter, H.-P., &amp; McCormack, H. (2000). The use of a data collection instrument to drive patient transfer risk control decisions. Journal of Healthcare Safety, Compliance &amp; Infection Control, 4(7), 305-309. </w:t>
      </w:r>
    </w:p>
    <w:p w14:paraId="2E5C6B20" w14:textId="77777777" w:rsidR="00D6108C" w:rsidRPr="00D6108C" w:rsidRDefault="00D6108C" w:rsidP="00C741A3">
      <w:pPr>
        <w:pStyle w:val="EPCTEXT"/>
        <w:rPr>
          <w:sz w:val="22"/>
          <w:szCs w:val="22"/>
        </w:rPr>
      </w:pPr>
    </w:p>
    <w:p w14:paraId="2A8673D5" w14:textId="77777777" w:rsidR="00D6108C" w:rsidRPr="00D6108C" w:rsidRDefault="00D6108C" w:rsidP="00C741A3">
      <w:pPr>
        <w:pStyle w:val="Header"/>
        <w:tabs>
          <w:tab w:val="clear" w:pos="4320"/>
          <w:tab w:val="clear" w:pos="8640"/>
        </w:tabs>
        <w:rPr>
          <w:sz w:val="22"/>
          <w:szCs w:val="22"/>
          <w:u w:val="single"/>
        </w:rPr>
      </w:pPr>
    </w:p>
    <w:p w14:paraId="03168E9F" w14:textId="77777777" w:rsidR="00D6108C" w:rsidRPr="00D6108C" w:rsidRDefault="00D6108C" w:rsidP="00C741A3">
      <w:pPr>
        <w:pStyle w:val="Header"/>
        <w:tabs>
          <w:tab w:val="clear" w:pos="4320"/>
          <w:tab w:val="clear" w:pos="8640"/>
        </w:tabs>
        <w:rPr>
          <w:sz w:val="22"/>
          <w:szCs w:val="22"/>
        </w:rPr>
      </w:pPr>
      <w:r w:rsidRPr="00D6108C">
        <w:rPr>
          <w:sz w:val="22"/>
          <w:szCs w:val="22"/>
        </w:rPr>
        <w:t>*Referred Journals</w:t>
      </w:r>
    </w:p>
    <w:p w14:paraId="136A0DE1" w14:textId="77777777" w:rsidR="00D6108C" w:rsidRPr="00D6108C" w:rsidRDefault="00D6108C" w:rsidP="00C741A3">
      <w:pPr>
        <w:pStyle w:val="Header"/>
        <w:tabs>
          <w:tab w:val="clear" w:pos="4320"/>
          <w:tab w:val="clear" w:pos="8640"/>
        </w:tabs>
        <w:rPr>
          <w:sz w:val="22"/>
          <w:szCs w:val="22"/>
        </w:rPr>
      </w:pPr>
      <w:r w:rsidRPr="00D6108C">
        <w:rPr>
          <w:sz w:val="22"/>
          <w:szCs w:val="22"/>
        </w:rPr>
        <w:t>†Data-based Article</w:t>
      </w:r>
    </w:p>
    <w:p w14:paraId="66A33958" w14:textId="197E3E4A" w:rsidR="00D6108C" w:rsidRDefault="00D6108C" w:rsidP="00C741A3">
      <w:pPr>
        <w:pStyle w:val="Header"/>
        <w:tabs>
          <w:tab w:val="clear" w:pos="4320"/>
          <w:tab w:val="clear" w:pos="8640"/>
        </w:tabs>
        <w:rPr>
          <w:b/>
          <w:bCs/>
          <w:smallCaps/>
          <w:sz w:val="22"/>
          <w:szCs w:val="22"/>
          <w:u w:val="single"/>
        </w:rPr>
      </w:pPr>
    </w:p>
    <w:p w14:paraId="1B286CFC" w14:textId="0AA4BD51" w:rsidR="00D6108C" w:rsidRPr="00D6108C" w:rsidRDefault="00D6108C" w:rsidP="00C741A3">
      <w:pPr>
        <w:pStyle w:val="Header"/>
        <w:tabs>
          <w:tab w:val="clear" w:pos="4320"/>
          <w:tab w:val="clear" w:pos="8640"/>
        </w:tabs>
        <w:jc w:val="center"/>
        <w:rPr>
          <w:b/>
          <w:bCs/>
          <w:smallCaps/>
          <w:sz w:val="22"/>
          <w:szCs w:val="22"/>
          <w:u w:val="single"/>
        </w:rPr>
      </w:pPr>
      <w:r w:rsidRPr="00F47CA4">
        <w:rPr>
          <w:rFonts w:ascii="Cambria" w:hAnsi="Cambria"/>
          <w:color w:val="808080"/>
          <w:sz w:val="21"/>
          <w:szCs w:val="21"/>
        </w:rPr>
        <w:sym w:font="Wingdings" w:char="F06E"/>
      </w:r>
    </w:p>
    <w:p w14:paraId="5A06155D" w14:textId="47437C93" w:rsidR="000E2473" w:rsidRDefault="000E2473" w:rsidP="00C741A3">
      <w:pPr>
        <w:rPr>
          <w:sz w:val="22"/>
          <w:szCs w:val="22"/>
        </w:rPr>
      </w:pPr>
      <w:r w:rsidRPr="000E2473">
        <w:rPr>
          <w:sz w:val="22"/>
          <w:szCs w:val="22"/>
        </w:rPr>
        <w:tab/>
      </w:r>
      <w:r w:rsidRPr="000E2473">
        <w:rPr>
          <w:sz w:val="22"/>
          <w:szCs w:val="22"/>
        </w:rPr>
        <w:tab/>
      </w:r>
      <w:r w:rsidRPr="000E2473">
        <w:rPr>
          <w:sz w:val="22"/>
          <w:szCs w:val="22"/>
        </w:rPr>
        <w:tab/>
      </w:r>
      <w:r w:rsidRPr="000E2473">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05088" w14:paraId="143F46DD" w14:textId="77777777" w:rsidTr="00405088">
        <w:tc>
          <w:tcPr>
            <w:tcW w:w="9350" w:type="dxa"/>
          </w:tcPr>
          <w:p w14:paraId="3085B360" w14:textId="1F8AD62C" w:rsidR="00405088" w:rsidRPr="00405088" w:rsidRDefault="00405088" w:rsidP="00C741A3">
            <w:pPr>
              <w:rPr>
                <w:b/>
                <w:sz w:val="22"/>
                <w:szCs w:val="22"/>
                <w:u w:val="single"/>
              </w:rPr>
            </w:pPr>
            <w:r w:rsidRPr="00405088">
              <w:rPr>
                <w:b/>
                <w:sz w:val="22"/>
                <w:szCs w:val="22"/>
                <w:u w:val="single"/>
              </w:rPr>
              <w:t>EDITORIALS</w:t>
            </w:r>
          </w:p>
        </w:tc>
      </w:tr>
      <w:tr w:rsidR="00405088" w14:paraId="209531F8" w14:textId="77777777" w:rsidTr="00405088">
        <w:tc>
          <w:tcPr>
            <w:tcW w:w="9350" w:type="dxa"/>
          </w:tcPr>
          <w:p w14:paraId="5A8E4FB8" w14:textId="77777777" w:rsidR="00405088" w:rsidRDefault="00405088" w:rsidP="00C741A3">
            <w:pPr>
              <w:rPr>
                <w:sz w:val="22"/>
                <w:szCs w:val="22"/>
              </w:rPr>
            </w:pPr>
          </w:p>
        </w:tc>
      </w:tr>
      <w:tr w:rsidR="00405088" w14:paraId="2CFC8D99" w14:textId="77777777" w:rsidTr="00405088">
        <w:tc>
          <w:tcPr>
            <w:tcW w:w="9350" w:type="dxa"/>
          </w:tcPr>
          <w:p w14:paraId="16AAAEB2" w14:textId="58E0811B" w:rsidR="00405088" w:rsidRDefault="00405088" w:rsidP="00C741A3">
            <w:pPr>
              <w:rPr>
                <w:sz w:val="22"/>
                <w:szCs w:val="22"/>
              </w:rPr>
            </w:pPr>
            <w:r w:rsidRPr="00405088">
              <w:rPr>
                <w:sz w:val="22"/>
                <w:szCs w:val="22"/>
              </w:rPr>
              <w:t>*†de Ruiter, H-P (2007) Guest Editorial: Hands, Voices, and Hearts. Journal of Pediatric Oncology Nursing, 24, 63</w:t>
            </w:r>
          </w:p>
        </w:tc>
      </w:tr>
      <w:tr w:rsidR="00405088" w14:paraId="407FDB9B" w14:textId="77777777" w:rsidTr="00405088">
        <w:tc>
          <w:tcPr>
            <w:tcW w:w="9350" w:type="dxa"/>
          </w:tcPr>
          <w:p w14:paraId="6FD1037E" w14:textId="77777777" w:rsidR="00405088" w:rsidRDefault="00405088" w:rsidP="00C741A3">
            <w:pPr>
              <w:rPr>
                <w:sz w:val="22"/>
                <w:szCs w:val="22"/>
              </w:rPr>
            </w:pPr>
          </w:p>
        </w:tc>
      </w:tr>
      <w:tr w:rsidR="00405088" w14:paraId="3DD655E5" w14:textId="77777777" w:rsidTr="00405088">
        <w:tc>
          <w:tcPr>
            <w:tcW w:w="9350" w:type="dxa"/>
          </w:tcPr>
          <w:p w14:paraId="04189344" w14:textId="10FF6A97" w:rsidR="00405088" w:rsidRDefault="00405088" w:rsidP="00C741A3">
            <w:pPr>
              <w:rPr>
                <w:sz w:val="22"/>
                <w:szCs w:val="22"/>
              </w:rPr>
            </w:pPr>
            <w:r w:rsidRPr="00405088">
              <w:rPr>
                <w:sz w:val="22"/>
                <w:szCs w:val="22"/>
              </w:rPr>
              <w:t>*†de Ruiter, H-P. (2006). Lifting devices revisited: Safer for nurses--but what about the patients? The American Journal of Nursing, 106(9), 13.</w:t>
            </w:r>
          </w:p>
        </w:tc>
      </w:tr>
      <w:tr w:rsidR="00405088" w14:paraId="2F3DB05B" w14:textId="77777777" w:rsidTr="00405088">
        <w:tc>
          <w:tcPr>
            <w:tcW w:w="9350" w:type="dxa"/>
          </w:tcPr>
          <w:p w14:paraId="62AA02E3" w14:textId="77777777" w:rsidR="00405088" w:rsidRDefault="00405088" w:rsidP="00C741A3">
            <w:pPr>
              <w:rPr>
                <w:sz w:val="22"/>
                <w:szCs w:val="22"/>
              </w:rPr>
            </w:pPr>
          </w:p>
        </w:tc>
      </w:tr>
      <w:tr w:rsidR="00405088" w14:paraId="551F7F05" w14:textId="77777777" w:rsidTr="00405088">
        <w:tc>
          <w:tcPr>
            <w:tcW w:w="9350" w:type="dxa"/>
          </w:tcPr>
          <w:p w14:paraId="6CA3707E" w14:textId="2C8C129D" w:rsidR="00405088" w:rsidRDefault="00405088" w:rsidP="00C741A3">
            <w:pPr>
              <w:rPr>
                <w:sz w:val="22"/>
                <w:szCs w:val="22"/>
              </w:rPr>
            </w:pPr>
            <w:r w:rsidRPr="00405088">
              <w:rPr>
                <w:sz w:val="22"/>
                <w:szCs w:val="22"/>
              </w:rPr>
              <w:t>*Referred Journals</w:t>
            </w:r>
          </w:p>
        </w:tc>
      </w:tr>
      <w:tr w:rsidR="00405088" w14:paraId="4A58D591" w14:textId="77777777" w:rsidTr="00405088">
        <w:tc>
          <w:tcPr>
            <w:tcW w:w="9350" w:type="dxa"/>
          </w:tcPr>
          <w:p w14:paraId="3458B65D" w14:textId="2BB43944" w:rsidR="00405088" w:rsidRDefault="00405088" w:rsidP="00C741A3">
            <w:pPr>
              <w:rPr>
                <w:sz w:val="22"/>
                <w:szCs w:val="22"/>
              </w:rPr>
            </w:pPr>
            <w:r w:rsidRPr="00405088">
              <w:rPr>
                <w:sz w:val="22"/>
                <w:szCs w:val="22"/>
              </w:rPr>
              <w:t>†Data-based Article</w:t>
            </w:r>
          </w:p>
        </w:tc>
      </w:tr>
      <w:tr w:rsidR="00405088" w14:paraId="565D7413" w14:textId="77777777" w:rsidTr="00405088">
        <w:tc>
          <w:tcPr>
            <w:tcW w:w="9350" w:type="dxa"/>
          </w:tcPr>
          <w:p w14:paraId="43F98483" w14:textId="77777777" w:rsidR="00405088" w:rsidRPr="00405088" w:rsidRDefault="00405088" w:rsidP="00C741A3">
            <w:pPr>
              <w:rPr>
                <w:sz w:val="22"/>
                <w:szCs w:val="22"/>
              </w:rPr>
            </w:pPr>
          </w:p>
        </w:tc>
      </w:tr>
      <w:tr w:rsidR="00405088" w14:paraId="5133C552" w14:textId="77777777" w:rsidTr="00405088">
        <w:tc>
          <w:tcPr>
            <w:tcW w:w="9350" w:type="dxa"/>
          </w:tcPr>
          <w:p w14:paraId="1E94E577" w14:textId="437AF756" w:rsidR="00405088" w:rsidRPr="00405088" w:rsidRDefault="00405088" w:rsidP="00405088">
            <w:pPr>
              <w:pStyle w:val="Header"/>
              <w:tabs>
                <w:tab w:val="clear" w:pos="4320"/>
                <w:tab w:val="clear" w:pos="8640"/>
              </w:tabs>
              <w:jc w:val="center"/>
              <w:rPr>
                <w:b/>
                <w:bCs/>
                <w:smallCaps/>
                <w:sz w:val="22"/>
                <w:szCs w:val="22"/>
                <w:u w:val="single"/>
              </w:rPr>
            </w:pPr>
            <w:r w:rsidRPr="00F47CA4">
              <w:rPr>
                <w:rFonts w:ascii="Cambria" w:hAnsi="Cambria"/>
                <w:color w:val="808080"/>
                <w:sz w:val="21"/>
                <w:szCs w:val="21"/>
              </w:rPr>
              <w:sym w:font="Wingdings" w:char="F06E"/>
            </w:r>
          </w:p>
        </w:tc>
      </w:tr>
    </w:tbl>
    <w:p w14:paraId="030EDC3D" w14:textId="77777777" w:rsidR="00405088" w:rsidRPr="000E2473" w:rsidRDefault="00405088" w:rsidP="00C741A3">
      <w:pPr>
        <w:rPr>
          <w:sz w:val="22"/>
          <w:szCs w:val="22"/>
        </w:rPr>
      </w:pPr>
    </w:p>
    <w:p w14:paraId="457F4D82" w14:textId="6605246C" w:rsidR="00FB112C" w:rsidRDefault="00FB112C" w:rsidP="00405088"/>
    <w:p w14:paraId="0A08374D" w14:textId="722F146C" w:rsidR="00FB112C" w:rsidRDefault="00FB112C" w:rsidP="00C741A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741A3" w14:paraId="23DFB698" w14:textId="77777777" w:rsidTr="00C741A3">
        <w:tc>
          <w:tcPr>
            <w:tcW w:w="9350" w:type="dxa"/>
          </w:tcPr>
          <w:p w14:paraId="4FA91036" w14:textId="72C18965" w:rsidR="00C741A3" w:rsidRPr="00C741A3" w:rsidRDefault="00C741A3" w:rsidP="00C741A3">
            <w:pPr>
              <w:rPr>
                <w:b/>
                <w:sz w:val="22"/>
                <w:szCs w:val="22"/>
                <w:u w:val="single"/>
              </w:rPr>
            </w:pPr>
            <w:r w:rsidRPr="00C741A3">
              <w:rPr>
                <w:b/>
                <w:sz w:val="22"/>
                <w:szCs w:val="22"/>
                <w:u w:val="single"/>
              </w:rPr>
              <w:t>CHAPTERS IN BOOKS:</w:t>
            </w:r>
          </w:p>
        </w:tc>
      </w:tr>
      <w:tr w:rsidR="00B6750A" w14:paraId="37A85B71" w14:textId="77777777" w:rsidTr="00C741A3">
        <w:tc>
          <w:tcPr>
            <w:tcW w:w="9350" w:type="dxa"/>
          </w:tcPr>
          <w:p w14:paraId="0411BDBB" w14:textId="19429E79" w:rsidR="00B6750A" w:rsidRPr="00FB112C" w:rsidRDefault="00B6750A" w:rsidP="00C741A3">
            <w:pPr>
              <w:rPr>
                <w:sz w:val="22"/>
                <w:szCs w:val="22"/>
              </w:rPr>
            </w:pPr>
            <w:r>
              <w:rPr>
                <w:sz w:val="22"/>
                <w:szCs w:val="22"/>
              </w:rPr>
              <w:t xml:space="preserve">De Ruiter, HP </w:t>
            </w:r>
            <w:r w:rsidRPr="00B6750A">
              <w:rPr>
                <w:sz w:val="22"/>
                <w:szCs w:val="22"/>
              </w:rPr>
              <w:t>Using Institutional Ethnography (IE) as a Method of Inquiry to Understand the Impact of the Electronic Health Record (EHR) on Healthcare Providers and Their Patients</w:t>
            </w:r>
            <w:r>
              <w:rPr>
                <w:sz w:val="22"/>
                <w:szCs w:val="22"/>
              </w:rPr>
              <w:t xml:space="preserve">, </w:t>
            </w:r>
            <w:r w:rsidRPr="00B6750A">
              <w:rPr>
                <w:sz w:val="22"/>
                <w:szCs w:val="22"/>
              </w:rPr>
              <w:t>Palgrave Handbook of Institutional Ethnography</w:t>
            </w:r>
            <w:r>
              <w:rPr>
                <w:sz w:val="22"/>
                <w:szCs w:val="22"/>
              </w:rPr>
              <w:t>, Palgrave Publishers 2020</w:t>
            </w:r>
          </w:p>
        </w:tc>
      </w:tr>
      <w:tr w:rsidR="00B6750A" w14:paraId="48009634" w14:textId="77777777" w:rsidTr="00C741A3">
        <w:tc>
          <w:tcPr>
            <w:tcW w:w="9350" w:type="dxa"/>
          </w:tcPr>
          <w:p w14:paraId="70B76DEA" w14:textId="77777777" w:rsidR="00B6750A" w:rsidRDefault="00B6750A" w:rsidP="00C741A3">
            <w:pPr>
              <w:rPr>
                <w:sz w:val="22"/>
                <w:szCs w:val="22"/>
              </w:rPr>
            </w:pPr>
          </w:p>
        </w:tc>
      </w:tr>
      <w:tr w:rsidR="00FB112C" w14:paraId="69E25BD5" w14:textId="77777777" w:rsidTr="00C741A3">
        <w:tc>
          <w:tcPr>
            <w:tcW w:w="9350" w:type="dxa"/>
          </w:tcPr>
          <w:p w14:paraId="482FB93E" w14:textId="3E51BA8D" w:rsidR="00FB112C" w:rsidRDefault="00FB112C" w:rsidP="00C741A3">
            <w:pPr>
              <w:rPr>
                <w:sz w:val="22"/>
                <w:szCs w:val="22"/>
              </w:rPr>
            </w:pPr>
            <w:r w:rsidRPr="00FB112C">
              <w:rPr>
                <w:sz w:val="22"/>
                <w:szCs w:val="22"/>
              </w:rPr>
              <w:t xml:space="preserve">de Ruiter, H.P., </w:t>
            </w:r>
            <w:proofErr w:type="spellStart"/>
            <w:r w:rsidRPr="00FB112C">
              <w:rPr>
                <w:sz w:val="22"/>
                <w:szCs w:val="22"/>
              </w:rPr>
              <w:t>Demma</w:t>
            </w:r>
            <w:proofErr w:type="spellEnd"/>
            <w:r w:rsidRPr="00FB112C">
              <w:rPr>
                <w:sz w:val="22"/>
                <w:szCs w:val="22"/>
              </w:rPr>
              <w:t xml:space="preserve">, J. </w:t>
            </w:r>
            <w:proofErr w:type="spellStart"/>
            <w:r w:rsidRPr="00FB112C">
              <w:rPr>
                <w:sz w:val="22"/>
                <w:szCs w:val="22"/>
              </w:rPr>
              <w:t>Kriegl</w:t>
            </w:r>
            <w:proofErr w:type="spellEnd"/>
            <w:r w:rsidRPr="00FB112C">
              <w:rPr>
                <w:sz w:val="22"/>
                <w:szCs w:val="22"/>
              </w:rPr>
              <w:t xml:space="preserve">, M., Schulze, J. Family Focused Nursing Care (Denham, S., </w:t>
            </w:r>
            <w:proofErr w:type="spellStart"/>
            <w:r w:rsidRPr="00FB112C">
              <w:rPr>
                <w:sz w:val="22"/>
                <w:szCs w:val="22"/>
              </w:rPr>
              <w:t>Eggenberger</w:t>
            </w:r>
            <w:proofErr w:type="spellEnd"/>
            <w:r w:rsidRPr="00FB112C">
              <w:rPr>
                <w:sz w:val="22"/>
                <w:szCs w:val="22"/>
              </w:rPr>
              <w:t xml:space="preserve">, S., Young, P., </w:t>
            </w:r>
            <w:proofErr w:type="spellStart"/>
            <w:r w:rsidRPr="00FB112C">
              <w:rPr>
                <w:sz w:val="22"/>
                <w:szCs w:val="22"/>
              </w:rPr>
              <w:t>Krumwiede</w:t>
            </w:r>
            <w:proofErr w:type="spellEnd"/>
            <w:r w:rsidRPr="00FB112C">
              <w:rPr>
                <w:sz w:val="22"/>
                <w:szCs w:val="22"/>
              </w:rPr>
              <w:t xml:space="preserve">, N.  Editors) </w:t>
            </w:r>
            <w:proofErr w:type="gramStart"/>
            <w:r w:rsidRPr="00FB112C">
              <w:rPr>
                <w:sz w:val="22"/>
                <w:szCs w:val="22"/>
              </w:rPr>
              <w:t>Chapter,  Transcultural</w:t>
            </w:r>
            <w:proofErr w:type="gramEnd"/>
            <w:r w:rsidRPr="00FB112C">
              <w:rPr>
                <w:sz w:val="22"/>
                <w:szCs w:val="22"/>
              </w:rPr>
              <w:t xml:space="preserve"> Family Care , FA Davis 2015</w:t>
            </w:r>
          </w:p>
        </w:tc>
      </w:tr>
      <w:tr w:rsidR="00FB112C" w14:paraId="4F1E5F91" w14:textId="77777777" w:rsidTr="00C741A3">
        <w:tc>
          <w:tcPr>
            <w:tcW w:w="9350" w:type="dxa"/>
          </w:tcPr>
          <w:p w14:paraId="0DAD5EE6" w14:textId="77777777" w:rsidR="00FB112C" w:rsidRPr="00FB112C" w:rsidRDefault="00FB112C" w:rsidP="00C741A3">
            <w:pPr>
              <w:rPr>
                <w:sz w:val="22"/>
                <w:szCs w:val="22"/>
              </w:rPr>
            </w:pPr>
          </w:p>
        </w:tc>
      </w:tr>
      <w:tr w:rsidR="00FB112C" w14:paraId="3A7FD818" w14:textId="77777777" w:rsidTr="00C741A3">
        <w:tc>
          <w:tcPr>
            <w:tcW w:w="9350" w:type="dxa"/>
          </w:tcPr>
          <w:p w14:paraId="04C952F3" w14:textId="3F8B1593" w:rsidR="00FB112C" w:rsidRPr="00FB112C" w:rsidRDefault="00FB112C" w:rsidP="00C741A3">
            <w:pPr>
              <w:rPr>
                <w:sz w:val="22"/>
                <w:szCs w:val="22"/>
              </w:rPr>
            </w:pPr>
            <w:r w:rsidRPr="00FB112C">
              <w:rPr>
                <w:sz w:val="22"/>
                <w:szCs w:val="22"/>
              </w:rPr>
              <w:t xml:space="preserve">de Ruiter, H-P, de Ruiter M B Safe Patient Handing (Nelson, </w:t>
            </w:r>
            <w:proofErr w:type="spellStart"/>
            <w:r w:rsidRPr="00FB112C">
              <w:rPr>
                <w:sz w:val="22"/>
                <w:szCs w:val="22"/>
              </w:rPr>
              <w:t>A</w:t>
            </w:r>
            <w:proofErr w:type="spellEnd"/>
            <w:r w:rsidRPr="00FB112C">
              <w:rPr>
                <w:sz w:val="22"/>
                <w:szCs w:val="22"/>
              </w:rPr>
              <w:t xml:space="preserve"> editor) </w:t>
            </w:r>
            <w:proofErr w:type="gramStart"/>
            <w:r w:rsidRPr="00FB112C">
              <w:rPr>
                <w:sz w:val="22"/>
                <w:szCs w:val="22"/>
              </w:rPr>
              <w:t>Chapter ,</w:t>
            </w:r>
            <w:proofErr w:type="gramEnd"/>
            <w:r w:rsidRPr="00FB112C">
              <w:rPr>
                <w:sz w:val="22"/>
                <w:szCs w:val="22"/>
              </w:rPr>
              <w:t xml:space="preserve"> Preventing injuries when taking care of Special Needs Patients , Springer Publishing 2006</w:t>
            </w:r>
          </w:p>
        </w:tc>
      </w:tr>
      <w:tr w:rsidR="00FB112C" w14:paraId="787CF74D" w14:textId="77777777" w:rsidTr="00C741A3">
        <w:tc>
          <w:tcPr>
            <w:tcW w:w="9350" w:type="dxa"/>
          </w:tcPr>
          <w:p w14:paraId="61AE5843" w14:textId="77777777" w:rsidR="00FB112C" w:rsidRPr="00FB112C" w:rsidRDefault="00FB112C" w:rsidP="00C741A3">
            <w:pPr>
              <w:rPr>
                <w:sz w:val="22"/>
                <w:szCs w:val="22"/>
              </w:rPr>
            </w:pPr>
          </w:p>
        </w:tc>
      </w:tr>
      <w:tr w:rsidR="00FB112C" w14:paraId="0874E1FB" w14:textId="77777777" w:rsidTr="00C741A3">
        <w:tc>
          <w:tcPr>
            <w:tcW w:w="9350" w:type="dxa"/>
          </w:tcPr>
          <w:p w14:paraId="3A4F1F69" w14:textId="4AD3F7B8" w:rsidR="00FB112C" w:rsidRPr="00FB112C" w:rsidRDefault="00405088" w:rsidP="00C741A3">
            <w:pPr>
              <w:pStyle w:val="Header"/>
              <w:tabs>
                <w:tab w:val="clear" w:pos="4320"/>
                <w:tab w:val="clear" w:pos="8640"/>
              </w:tabs>
              <w:jc w:val="center"/>
              <w:rPr>
                <w:b/>
                <w:bCs/>
                <w:smallCaps/>
                <w:sz w:val="22"/>
                <w:szCs w:val="22"/>
                <w:u w:val="single"/>
              </w:rPr>
            </w:pPr>
            <w:r w:rsidRPr="00F47CA4">
              <w:rPr>
                <w:rFonts w:ascii="Cambria" w:hAnsi="Cambria"/>
                <w:color w:val="808080"/>
                <w:sz w:val="21"/>
                <w:szCs w:val="21"/>
              </w:rPr>
              <w:sym w:font="Wingdings" w:char="F06E"/>
            </w:r>
          </w:p>
        </w:tc>
      </w:tr>
    </w:tbl>
    <w:p w14:paraId="31160ECF" w14:textId="729FD1E9" w:rsidR="00FB112C" w:rsidRDefault="00FB112C" w:rsidP="00C741A3">
      <w:pPr>
        <w:rPr>
          <w:sz w:val="22"/>
          <w:szCs w:val="22"/>
        </w:rPr>
      </w:pPr>
    </w:p>
    <w:p w14:paraId="7844DB37" w14:textId="049ACBB0" w:rsidR="00FB112C" w:rsidRDefault="00FB112C" w:rsidP="00C741A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B112C" w14:paraId="4F5F37E4" w14:textId="77777777" w:rsidTr="00C741A3">
        <w:tc>
          <w:tcPr>
            <w:tcW w:w="9350" w:type="dxa"/>
          </w:tcPr>
          <w:p w14:paraId="5B8D1B5A" w14:textId="6C43D074" w:rsidR="00FB112C" w:rsidRPr="00405088" w:rsidRDefault="00FB112C" w:rsidP="00C741A3">
            <w:pPr>
              <w:rPr>
                <w:b/>
                <w:sz w:val="22"/>
                <w:szCs w:val="22"/>
                <w:u w:val="single"/>
              </w:rPr>
            </w:pPr>
            <w:r w:rsidRPr="00405088">
              <w:rPr>
                <w:b/>
                <w:sz w:val="22"/>
                <w:szCs w:val="22"/>
                <w:u w:val="single"/>
              </w:rPr>
              <w:t>BOOK REVIEWS:</w:t>
            </w:r>
          </w:p>
        </w:tc>
      </w:tr>
      <w:tr w:rsidR="00FB112C" w14:paraId="1DD981A8" w14:textId="77777777" w:rsidTr="00C741A3">
        <w:tc>
          <w:tcPr>
            <w:tcW w:w="9350" w:type="dxa"/>
          </w:tcPr>
          <w:p w14:paraId="12F00AC2" w14:textId="77777777" w:rsidR="00FB112C" w:rsidRDefault="00FB112C" w:rsidP="00C741A3">
            <w:pPr>
              <w:rPr>
                <w:sz w:val="22"/>
                <w:szCs w:val="22"/>
              </w:rPr>
            </w:pPr>
          </w:p>
        </w:tc>
      </w:tr>
      <w:tr w:rsidR="00FB112C" w14:paraId="5CB7353B" w14:textId="77777777" w:rsidTr="00C741A3">
        <w:tc>
          <w:tcPr>
            <w:tcW w:w="9350" w:type="dxa"/>
          </w:tcPr>
          <w:p w14:paraId="35A6D7F2" w14:textId="0D2814BA" w:rsidR="00FB112C" w:rsidRDefault="00FB112C" w:rsidP="00C741A3">
            <w:pPr>
              <w:rPr>
                <w:sz w:val="22"/>
                <w:szCs w:val="22"/>
              </w:rPr>
            </w:pPr>
            <w:r w:rsidRPr="00FB112C">
              <w:rPr>
                <w:sz w:val="22"/>
                <w:szCs w:val="22"/>
              </w:rPr>
              <w:t>*†de Ruiter, H-P The Rise of Mental Health Nursing: A History of Psychiatric Care in Dutch Asylums, 1890-1920 (</w:t>
            </w:r>
            <w:proofErr w:type="gramStart"/>
            <w:r w:rsidRPr="00FB112C">
              <w:rPr>
                <w:sz w:val="22"/>
                <w:szCs w:val="22"/>
              </w:rPr>
              <w:t>review)  Bulletin</w:t>
            </w:r>
            <w:proofErr w:type="gramEnd"/>
            <w:r w:rsidRPr="00FB112C">
              <w:rPr>
                <w:sz w:val="22"/>
                <w:szCs w:val="22"/>
              </w:rPr>
              <w:t xml:space="preserve"> of the History of Medicine – 78(3), Fall 2004, 727-728 – Review</w:t>
            </w:r>
          </w:p>
        </w:tc>
      </w:tr>
      <w:tr w:rsidR="00FB112C" w14:paraId="309A12CA" w14:textId="77777777" w:rsidTr="00C741A3">
        <w:tc>
          <w:tcPr>
            <w:tcW w:w="9350" w:type="dxa"/>
          </w:tcPr>
          <w:p w14:paraId="540DCDB9" w14:textId="77777777" w:rsidR="00FB112C" w:rsidRPr="00FB112C" w:rsidRDefault="00FB112C" w:rsidP="00C741A3">
            <w:pPr>
              <w:rPr>
                <w:sz w:val="22"/>
                <w:szCs w:val="22"/>
              </w:rPr>
            </w:pPr>
          </w:p>
        </w:tc>
      </w:tr>
      <w:tr w:rsidR="00FB112C" w14:paraId="49510A15" w14:textId="77777777" w:rsidTr="00C741A3">
        <w:tc>
          <w:tcPr>
            <w:tcW w:w="9350" w:type="dxa"/>
          </w:tcPr>
          <w:p w14:paraId="37621875" w14:textId="0E905CF6" w:rsidR="00FB112C" w:rsidRPr="00FB112C" w:rsidRDefault="00FB112C" w:rsidP="00C741A3">
            <w:pPr>
              <w:rPr>
                <w:sz w:val="22"/>
                <w:szCs w:val="22"/>
              </w:rPr>
            </w:pPr>
            <w:r w:rsidRPr="00FB112C">
              <w:rPr>
                <w:sz w:val="22"/>
                <w:szCs w:val="22"/>
              </w:rPr>
              <w:t>*Referred Journals</w:t>
            </w:r>
          </w:p>
        </w:tc>
      </w:tr>
      <w:tr w:rsidR="00FB112C" w14:paraId="04FDE532" w14:textId="77777777" w:rsidTr="00C741A3">
        <w:tc>
          <w:tcPr>
            <w:tcW w:w="9350" w:type="dxa"/>
          </w:tcPr>
          <w:p w14:paraId="0098E7B6" w14:textId="382EFF45" w:rsidR="00FB112C" w:rsidRPr="00FB112C" w:rsidRDefault="00FB112C" w:rsidP="00C741A3">
            <w:pPr>
              <w:rPr>
                <w:sz w:val="22"/>
                <w:szCs w:val="22"/>
              </w:rPr>
            </w:pPr>
            <w:r w:rsidRPr="00FB112C">
              <w:rPr>
                <w:sz w:val="22"/>
                <w:szCs w:val="22"/>
              </w:rPr>
              <w:t>†Data-based Article</w:t>
            </w:r>
          </w:p>
        </w:tc>
      </w:tr>
      <w:tr w:rsidR="00FB112C" w14:paraId="6FC5318C" w14:textId="77777777" w:rsidTr="00C741A3">
        <w:tc>
          <w:tcPr>
            <w:tcW w:w="9350" w:type="dxa"/>
          </w:tcPr>
          <w:p w14:paraId="72BA4A66" w14:textId="77777777" w:rsidR="00FB112C" w:rsidRPr="00FB112C" w:rsidRDefault="00FB112C" w:rsidP="00C741A3">
            <w:pPr>
              <w:rPr>
                <w:sz w:val="22"/>
                <w:szCs w:val="22"/>
              </w:rPr>
            </w:pPr>
          </w:p>
        </w:tc>
      </w:tr>
      <w:tr w:rsidR="00FB112C" w14:paraId="518C3EC2" w14:textId="77777777" w:rsidTr="00C741A3">
        <w:tc>
          <w:tcPr>
            <w:tcW w:w="9350" w:type="dxa"/>
          </w:tcPr>
          <w:p w14:paraId="67EEDC74" w14:textId="15AB5A80" w:rsidR="00FB112C" w:rsidRPr="00FB112C" w:rsidRDefault="00FB112C" w:rsidP="00C741A3">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4658816D" w14:textId="77777777" w:rsidR="000E2473" w:rsidRPr="000E2473" w:rsidRDefault="000E2473" w:rsidP="00C741A3">
      <w:pPr>
        <w:rPr>
          <w:sz w:val="22"/>
          <w:szCs w:val="22"/>
        </w:rPr>
      </w:pPr>
    </w:p>
    <w:p w14:paraId="4C6A126E" w14:textId="154DA9F4" w:rsidR="000E2473" w:rsidRDefault="000E2473" w:rsidP="00C741A3">
      <w:pPr>
        <w:rPr>
          <w:sz w:val="22"/>
          <w:szCs w:val="22"/>
        </w:rPr>
      </w:pPr>
    </w:p>
    <w:p w14:paraId="5F7DC2AA" w14:textId="76A1E978" w:rsidR="00C741A3" w:rsidRDefault="00C741A3" w:rsidP="00C741A3">
      <w:pPr>
        <w:rPr>
          <w:sz w:val="22"/>
          <w:szCs w:val="22"/>
        </w:rPr>
      </w:pPr>
    </w:p>
    <w:p w14:paraId="3C868825" w14:textId="1021CE7C" w:rsidR="00C741A3" w:rsidRDefault="00C741A3" w:rsidP="00C741A3">
      <w:pPr>
        <w:rPr>
          <w:sz w:val="22"/>
          <w:szCs w:val="22"/>
        </w:rPr>
      </w:pPr>
    </w:p>
    <w:p w14:paraId="7BFB12C1" w14:textId="6A0B80A7" w:rsidR="00C741A3" w:rsidRDefault="00C741A3" w:rsidP="00C741A3">
      <w:pPr>
        <w:rPr>
          <w:sz w:val="22"/>
          <w:szCs w:val="22"/>
        </w:rPr>
      </w:pPr>
    </w:p>
    <w:p w14:paraId="56538153" w14:textId="77777777" w:rsidR="00C741A3" w:rsidRDefault="00C741A3" w:rsidP="00C741A3">
      <w:pPr>
        <w:rPr>
          <w:sz w:val="22"/>
          <w:szCs w:val="22"/>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4833"/>
        <w:gridCol w:w="2520"/>
      </w:tblGrid>
      <w:tr w:rsidR="00FB112C" w:rsidRPr="00FB112C" w14:paraId="343FD141" w14:textId="77777777" w:rsidTr="00C741A3">
        <w:trPr>
          <w:trHeight w:val="656"/>
        </w:trPr>
        <w:tc>
          <w:tcPr>
            <w:tcW w:w="3105" w:type="dxa"/>
          </w:tcPr>
          <w:p w14:paraId="0AD4D825" w14:textId="77777777" w:rsidR="00FB112C" w:rsidRPr="00FB112C" w:rsidRDefault="00FB112C" w:rsidP="00C741A3">
            <w:pPr>
              <w:pStyle w:val="Header"/>
              <w:tabs>
                <w:tab w:val="clear" w:pos="4320"/>
                <w:tab w:val="clear" w:pos="8640"/>
              </w:tabs>
              <w:rPr>
                <w:b/>
                <w:sz w:val="22"/>
                <w:szCs w:val="22"/>
                <w:u w:val="single"/>
              </w:rPr>
            </w:pPr>
          </w:p>
        </w:tc>
        <w:tc>
          <w:tcPr>
            <w:tcW w:w="4833" w:type="dxa"/>
          </w:tcPr>
          <w:p w14:paraId="2274C6CE" w14:textId="6953AD3A" w:rsidR="00FB112C" w:rsidRPr="00FB112C" w:rsidRDefault="00FB112C" w:rsidP="00C741A3">
            <w:pPr>
              <w:pStyle w:val="Header"/>
              <w:tabs>
                <w:tab w:val="clear" w:pos="4320"/>
                <w:tab w:val="clear" w:pos="8640"/>
              </w:tabs>
              <w:rPr>
                <w:b/>
                <w:sz w:val="22"/>
                <w:szCs w:val="22"/>
                <w:u w:val="single"/>
              </w:rPr>
            </w:pPr>
            <w:r w:rsidRPr="00FB112C">
              <w:rPr>
                <w:b/>
                <w:sz w:val="22"/>
                <w:szCs w:val="22"/>
                <w:u w:val="single"/>
              </w:rPr>
              <w:t>PRESENTATIONS</w:t>
            </w:r>
          </w:p>
          <w:p w14:paraId="74FB8B9F" w14:textId="77777777" w:rsidR="00FB112C" w:rsidRPr="00FB112C" w:rsidRDefault="00FB112C" w:rsidP="00C741A3">
            <w:pPr>
              <w:pStyle w:val="Header"/>
              <w:tabs>
                <w:tab w:val="clear" w:pos="4320"/>
                <w:tab w:val="clear" w:pos="8640"/>
              </w:tabs>
              <w:ind w:left="720"/>
              <w:rPr>
                <w:b/>
                <w:bCs/>
                <w:sz w:val="22"/>
                <w:szCs w:val="22"/>
              </w:rPr>
            </w:pPr>
          </w:p>
        </w:tc>
        <w:tc>
          <w:tcPr>
            <w:tcW w:w="2520" w:type="dxa"/>
          </w:tcPr>
          <w:p w14:paraId="71285B34"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7D5E0EF3" w14:textId="77777777" w:rsidTr="00C741A3">
        <w:trPr>
          <w:trHeight w:val="656"/>
        </w:trPr>
        <w:tc>
          <w:tcPr>
            <w:tcW w:w="3105" w:type="dxa"/>
          </w:tcPr>
          <w:p w14:paraId="0F4B6BBB" w14:textId="0799A94F" w:rsidR="00FB112C" w:rsidRPr="00FB112C" w:rsidRDefault="00FB112C" w:rsidP="00C741A3">
            <w:pPr>
              <w:pStyle w:val="Header"/>
              <w:tabs>
                <w:tab w:val="clear" w:pos="4320"/>
                <w:tab w:val="clear" w:pos="8640"/>
              </w:tabs>
              <w:rPr>
                <w:b/>
                <w:sz w:val="22"/>
                <w:szCs w:val="22"/>
                <w:u w:val="single"/>
              </w:rPr>
            </w:pPr>
            <w:r w:rsidRPr="00FB112C">
              <w:rPr>
                <w:b/>
                <w:bCs/>
                <w:sz w:val="22"/>
                <w:szCs w:val="22"/>
              </w:rPr>
              <w:t>International and National</w:t>
            </w:r>
          </w:p>
        </w:tc>
        <w:tc>
          <w:tcPr>
            <w:tcW w:w="4833" w:type="dxa"/>
          </w:tcPr>
          <w:p w14:paraId="5B70927D" w14:textId="53E16CB8" w:rsidR="00FB112C" w:rsidRPr="00FB112C" w:rsidRDefault="00FB112C" w:rsidP="00C741A3">
            <w:pPr>
              <w:pStyle w:val="Header"/>
              <w:tabs>
                <w:tab w:val="clear" w:pos="4320"/>
                <w:tab w:val="clear" w:pos="8640"/>
              </w:tabs>
              <w:ind w:left="720"/>
              <w:rPr>
                <w:b/>
                <w:sz w:val="22"/>
                <w:szCs w:val="22"/>
                <w:u w:val="single"/>
              </w:rPr>
            </w:pPr>
          </w:p>
        </w:tc>
        <w:tc>
          <w:tcPr>
            <w:tcW w:w="2520" w:type="dxa"/>
          </w:tcPr>
          <w:p w14:paraId="08B0B009"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63135830" w14:textId="77777777" w:rsidTr="00C741A3">
        <w:tc>
          <w:tcPr>
            <w:tcW w:w="3105" w:type="dxa"/>
          </w:tcPr>
          <w:p w14:paraId="1C707DA3" w14:textId="77777777" w:rsidR="00FB112C" w:rsidRPr="00FB112C" w:rsidRDefault="00FB112C" w:rsidP="00C741A3">
            <w:pPr>
              <w:pStyle w:val="Header"/>
              <w:tabs>
                <w:tab w:val="clear" w:pos="4320"/>
                <w:tab w:val="clear" w:pos="8640"/>
              </w:tabs>
              <w:rPr>
                <w:b/>
                <w:sz w:val="22"/>
                <w:szCs w:val="22"/>
                <w:u w:val="single"/>
              </w:rPr>
            </w:pPr>
            <w:r w:rsidRPr="00FB112C">
              <w:rPr>
                <w:b/>
                <w:sz w:val="22"/>
                <w:szCs w:val="22"/>
                <w:u w:val="single"/>
              </w:rPr>
              <w:t>Presentation</w:t>
            </w:r>
          </w:p>
        </w:tc>
        <w:tc>
          <w:tcPr>
            <w:tcW w:w="4833" w:type="dxa"/>
          </w:tcPr>
          <w:p w14:paraId="22908559" w14:textId="77777777" w:rsidR="00FB112C" w:rsidRPr="00FB112C" w:rsidRDefault="00FB112C" w:rsidP="00C741A3">
            <w:pPr>
              <w:pStyle w:val="Header"/>
              <w:tabs>
                <w:tab w:val="clear" w:pos="4320"/>
                <w:tab w:val="clear" w:pos="8640"/>
              </w:tabs>
              <w:rPr>
                <w:b/>
                <w:sz w:val="22"/>
                <w:szCs w:val="22"/>
                <w:u w:val="single"/>
              </w:rPr>
            </w:pPr>
            <w:r w:rsidRPr="00FB112C">
              <w:rPr>
                <w:b/>
                <w:bCs/>
                <w:sz w:val="22"/>
                <w:szCs w:val="22"/>
                <w:u w:val="single"/>
              </w:rPr>
              <w:t>Organization</w:t>
            </w:r>
          </w:p>
        </w:tc>
        <w:tc>
          <w:tcPr>
            <w:tcW w:w="2520" w:type="dxa"/>
          </w:tcPr>
          <w:p w14:paraId="1D58647A" w14:textId="77777777" w:rsidR="00FB112C" w:rsidRPr="00FB112C" w:rsidRDefault="00FB112C" w:rsidP="00C741A3">
            <w:pPr>
              <w:pStyle w:val="Header"/>
              <w:tabs>
                <w:tab w:val="clear" w:pos="4320"/>
                <w:tab w:val="clear" w:pos="8640"/>
              </w:tabs>
              <w:rPr>
                <w:b/>
                <w:sz w:val="22"/>
                <w:szCs w:val="22"/>
                <w:u w:val="single"/>
              </w:rPr>
            </w:pPr>
            <w:r w:rsidRPr="00FB112C">
              <w:rPr>
                <w:b/>
                <w:bCs/>
                <w:sz w:val="22"/>
                <w:szCs w:val="22"/>
                <w:u w:val="single"/>
              </w:rPr>
              <w:t>Dates</w:t>
            </w:r>
          </w:p>
        </w:tc>
      </w:tr>
      <w:tr w:rsidR="00B962E4" w:rsidRPr="00FB112C" w14:paraId="7CF2ADBE" w14:textId="77777777" w:rsidTr="00C741A3">
        <w:tc>
          <w:tcPr>
            <w:tcW w:w="3105" w:type="dxa"/>
          </w:tcPr>
          <w:p w14:paraId="6F431BF6" w14:textId="66C81E3A" w:rsidR="00B962E4" w:rsidRDefault="00B962E4" w:rsidP="00C741A3">
            <w:pPr>
              <w:pStyle w:val="Header"/>
              <w:tabs>
                <w:tab w:val="clear" w:pos="4320"/>
                <w:tab w:val="clear" w:pos="8640"/>
              </w:tabs>
              <w:rPr>
                <w:sz w:val="22"/>
                <w:szCs w:val="22"/>
              </w:rPr>
            </w:pPr>
            <w:r>
              <w:rPr>
                <w:sz w:val="22"/>
                <w:szCs w:val="22"/>
              </w:rPr>
              <w:t>New directions in Nursing: Public Health Nursing</w:t>
            </w:r>
          </w:p>
        </w:tc>
        <w:tc>
          <w:tcPr>
            <w:tcW w:w="4833" w:type="dxa"/>
          </w:tcPr>
          <w:p w14:paraId="7C94B063" w14:textId="094CEA1B" w:rsidR="00B962E4" w:rsidRDefault="00B962E4" w:rsidP="00C741A3">
            <w:pPr>
              <w:pStyle w:val="Header"/>
              <w:rPr>
                <w:sz w:val="22"/>
                <w:szCs w:val="22"/>
              </w:rPr>
            </w:pPr>
            <w:r>
              <w:rPr>
                <w:sz w:val="22"/>
                <w:szCs w:val="22"/>
              </w:rPr>
              <w:t xml:space="preserve">University of Applied Sciences, St </w:t>
            </w:r>
            <w:proofErr w:type="spellStart"/>
            <w:r>
              <w:rPr>
                <w:sz w:val="22"/>
                <w:szCs w:val="22"/>
              </w:rPr>
              <w:t>Pölten</w:t>
            </w:r>
            <w:proofErr w:type="spellEnd"/>
            <w:r>
              <w:rPr>
                <w:sz w:val="22"/>
                <w:szCs w:val="22"/>
              </w:rPr>
              <w:t xml:space="preserve"> Austria</w:t>
            </w:r>
          </w:p>
        </w:tc>
        <w:tc>
          <w:tcPr>
            <w:tcW w:w="2520" w:type="dxa"/>
          </w:tcPr>
          <w:p w14:paraId="6F3FC843" w14:textId="40BC6930" w:rsidR="00B962E4" w:rsidRDefault="00B962E4" w:rsidP="00C741A3">
            <w:pPr>
              <w:pStyle w:val="Header"/>
              <w:rPr>
                <w:sz w:val="22"/>
                <w:szCs w:val="22"/>
              </w:rPr>
            </w:pPr>
            <w:r>
              <w:rPr>
                <w:sz w:val="22"/>
                <w:szCs w:val="22"/>
              </w:rPr>
              <w:t>April 2019</w:t>
            </w:r>
          </w:p>
        </w:tc>
      </w:tr>
      <w:tr w:rsidR="00B962E4" w:rsidRPr="00FB112C" w14:paraId="05331B7C" w14:textId="77777777" w:rsidTr="00C741A3">
        <w:tc>
          <w:tcPr>
            <w:tcW w:w="3105" w:type="dxa"/>
          </w:tcPr>
          <w:p w14:paraId="44E6A62D" w14:textId="5CEB5570" w:rsidR="00B962E4" w:rsidRDefault="00B962E4" w:rsidP="00C741A3">
            <w:pPr>
              <w:pStyle w:val="Header"/>
              <w:tabs>
                <w:tab w:val="clear" w:pos="4320"/>
                <w:tab w:val="clear" w:pos="8640"/>
              </w:tabs>
              <w:rPr>
                <w:sz w:val="22"/>
                <w:szCs w:val="22"/>
              </w:rPr>
            </w:pPr>
            <w:r>
              <w:rPr>
                <w:sz w:val="22"/>
                <w:szCs w:val="22"/>
              </w:rPr>
              <w:t>Families in Crisis: An International Interdisciplinary module</w:t>
            </w:r>
          </w:p>
        </w:tc>
        <w:tc>
          <w:tcPr>
            <w:tcW w:w="4833" w:type="dxa"/>
          </w:tcPr>
          <w:p w14:paraId="5F81E2D0" w14:textId="24718AA3" w:rsidR="00B962E4" w:rsidRDefault="00B962E4" w:rsidP="00C741A3">
            <w:pPr>
              <w:pStyle w:val="Header"/>
              <w:rPr>
                <w:sz w:val="22"/>
                <w:szCs w:val="22"/>
              </w:rPr>
            </w:pPr>
            <w:proofErr w:type="spellStart"/>
            <w:r>
              <w:rPr>
                <w:sz w:val="22"/>
                <w:szCs w:val="22"/>
              </w:rPr>
              <w:t>Windesheim</w:t>
            </w:r>
            <w:proofErr w:type="spellEnd"/>
            <w:r>
              <w:rPr>
                <w:sz w:val="22"/>
                <w:szCs w:val="22"/>
              </w:rPr>
              <w:t xml:space="preserve"> University of Applied Sciences International Days</w:t>
            </w:r>
          </w:p>
        </w:tc>
        <w:tc>
          <w:tcPr>
            <w:tcW w:w="2520" w:type="dxa"/>
          </w:tcPr>
          <w:p w14:paraId="14E736EF" w14:textId="58E3378B" w:rsidR="00B962E4" w:rsidRDefault="00B962E4" w:rsidP="00C741A3">
            <w:pPr>
              <w:pStyle w:val="Header"/>
              <w:rPr>
                <w:sz w:val="22"/>
                <w:szCs w:val="22"/>
              </w:rPr>
            </w:pPr>
            <w:r>
              <w:rPr>
                <w:sz w:val="22"/>
                <w:szCs w:val="22"/>
              </w:rPr>
              <w:t>April 2019</w:t>
            </w:r>
          </w:p>
        </w:tc>
      </w:tr>
      <w:tr w:rsidR="00FB112C" w:rsidRPr="00FB112C" w14:paraId="40FE8870" w14:textId="77777777" w:rsidTr="00C741A3">
        <w:tc>
          <w:tcPr>
            <w:tcW w:w="3105" w:type="dxa"/>
          </w:tcPr>
          <w:p w14:paraId="05E84F92" w14:textId="77777777" w:rsidR="00FB112C" w:rsidRDefault="00FB112C" w:rsidP="00C741A3">
            <w:pPr>
              <w:pStyle w:val="Header"/>
              <w:tabs>
                <w:tab w:val="clear" w:pos="4320"/>
                <w:tab w:val="clear" w:pos="8640"/>
              </w:tabs>
              <w:rPr>
                <w:sz w:val="22"/>
                <w:szCs w:val="22"/>
              </w:rPr>
            </w:pPr>
            <w:r>
              <w:rPr>
                <w:sz w:val="22"/>
                <w:szCs w:val="22"/>
              </w:rPr>
              <w:t>Transcultural Ethics: The role of the RN</w:t>
            </w:r>
          </w:p>
          <w:p w14:paraId="72A03AD0" w14:textId="6E531F65" w:rsidR="00405088" w:rsidRPr="00FB112C" w:rsidRDefault="00405088" w:rsidP="00C741A3">
            <w:pPr>
              <w:pStyle w:val="Header"/>
              <w:tabs>
                <w:tab w:val="clear" w:pos="4320"/>
                <w:tab w:val="clear" w:pos="8640"/>
              </w:tabs>
              <w:rPr>
                <w:sz w:val="22"/>
                <w:szCs w:val="22"/>
              </w:rPr>
            </w:pPr>
          </w:p>
        </w:tc>
        <w:tc>
          <w:tcPr>
            <w:tcW w:w="4833" w:type="dxa"/>
          </w:tcPr>
          <w:p w14:paraId="07FD274A" w14:textId="1CB52E0C" w:rsidR="00FB112C" w:rsidRPr="00FB112C" w:rsidRDefault="00FB112C" w:rsidP="00C741A3">
            <w:pPr>
              <w:pStyle w:val="Header"/>
              <w:rPr>
                <w:sz w:val="22"/>
                <w:szCs w:val="22"/>
              </w:rPr>
            </w:pPr>
            <w:r>
              <w:rPr>
                <w:sz w:val="22"/>
                <w:szCs w:val="22"/>
              </w:rPr>
              <w:t xml:space="preserve">University of Applied Sciences, St </w:t>
            </w:r>
            <w:proofErr w:type="spellStart"/>
            <w:r>
              <w:rPr>
                <w:sz w:val="22"/>
                <w:szCs w:val="22"/>
              </w:rPr>
              <w:t>Pölten</w:t>
            </w:r>
            <w:proofErr w:type="spellEnd"/>
            <w:r>
              <w:rPr>
                <w:sz w:val="22"/>
                <w:szCs w:val="22"/>
              </w:rPr>
              <w:t xml:space="preserve"> Austria</w:t>
            </w:r>
          </w:p>
        </w:tc>
        <w:tc>
          <w:tcPr>
            <w:tcW w:w="2520" w:type="dxa"/>
          </w:tcPr>
          <w:p w14:paraId="15D900C0" w14:textId="7C6483ED" w:rsidR="00FB112C" w:rsidRPr="00FB112C" w:rsidRDefault="00FB112C" w:rsidP="00C741A3">
            <w:pPr>
              <w:pStyle w:val="Header"/>
              <w:rPr>
                <w:sz w:val="22"/>
                <w:szCs w:val="22"/>
              </w:rPr>
            </w:pPr>
            <w:r>
              <w:rPr>
                <w:sz w:val="22"/>
                <w:szCs w:val="22"/>
              </w:rPr>
              <w:t>November 2018</w:t>
            </w:r>
          </w:p>
        </w:tc>
      </w:tr>
      <w:tr w:rsidR="00FB112C" w:rsidRPr="00FB112C" w14:paraId="6CC7F6E1" w14:textId="77777777" w:rsidTr="00C741A3">
        <w:tc>
          <w:tcPr>
            <w:tcW w:w="3105" w:type="dxa"/>
          </w:tcPr>
          <w:p w14:paraId="67403DE5" w14:textId="77777777" w:rsidR="00FB112C" w:rsidRDefault="00FB112C" w:rsidP="00C741A3">
            <w:pPr>
              <w:pStyle w:val="Header"/>
              <w:tabs>
                <w:tab w:val="clear" w:pos="4320"/>
                <w:tab w:val="clear" w:pos="8640"/>
              </w:tabs>
              <w:rPr>
                <w:sz w:val="22"/>
                <w:szCs w:val="22"/>
              </w:rPr>
            </w:pPr>
            <w:r>
              <w:rPr>
                <w:sz w:val="22"/>
                <w:szCs w:val="22"/>
              </w:rPr>
              <w:t xml:space="preserve">Trends in Nursing Education in the US and the </w:t>
            </w:r>
            <w:r w:rsidR="00405088">
              <w:rPr>
                <w:sz w:val="22"/>
                <w:szCs w:val="22"/>
              </w:rPr>
              <w:t>I</w:t>
            </w:r>
            <w:r>
              <w:rPr>
                <w:sz w:val="22"/>
                <w:szCs w:val="22"/>
              </w:rPr>
              <w:t>mportance of International Coll</w:t>
            </w:r>
            <w:r w:rsidR="00C741A3">
              <w:rPr>
                <w:sz w:val="22"/>
                <w:szCs w:val="22"/>
              </w:rPr>
              <w:t>a</w:t>
            </w:r>
            <w:r>
              <w:rPr>
                <w:sz w:val="22"/>
                <w:szCs w:val="22"/>
              </w:rPr>
              <w:t>boration</w:t>
            </w:r>
          </w:p>
          <w:p w14:paraId="0AE4AB40" w14:textId="52822E8A" w:rsidR="00405088" w:rsidRPr="00FB112C" w:rsidRDefault="00405088" w:rsidP="00C741A3">
            <w:pPr>
              <w:pStyle w:val="Header"/>
              <w:tabs>
                <w:tab w:val="clear" w:pos="4320"/>
                <w:tab w:val="clear" w:pos="8640"/>
              </w:tabs>
              <w:rPr>
                <w:sz w:val="22"/>
                <w:szCs w:val="22"/>
              </w:rPr>
            </w:pPr>
          </w:p>
        </w:tc>
        <w:tc>
          <w:tcPr>
            <w:tcW w:w="4833" w:type="dxa"/>
          </w:tcPr>
          <w:p w14:paraId="018A6396" w14:textId="5364E941" w:rsidR="00FB112C" w:rsidRPr="00FB112C" w:rsidRDefault="00FB112C" w:rsidP="00C741A3">
            <w:pPr>
              <w:pStyle w:val="Header"/>
              <w:rPr>
                <w:sz w:val="22"/>
                <w:szCs w:val="22"/>
              </w:rPr>
            </w:pPr>
            <w:r>
              <w:rPr>
                <w:sz w:val="22"/>
                <w:szCs w:val="22"/>
              </w:rPr>
              <w:t xml:space="preserve">Osaka Medical Center </w:t>
            </w:r>
          </w:p>
        </w:tc>
        <w:tc>
          <w:tcPr>
            <w:tcW w:w="2520" w:type="dxa"/>
          </w:tcPr>
          <w:p w14:paraId="351B20D9" w14:textId="733696D0" w:rsidR="00FB112C" w:rsidRPr="00FB112C" w:rsidRDefault="00FB112C" w:rsidP="00C741A3">
            <w:pPr>
              <w:pStyle w:val="Header"/>
              <w:rPr>
                <w:sz w:val="22"/>
                <w:szCs w:val="22"/>
              </w:rPr>
            </w:pPr>
            <w:r>
              <w:rPr>
                <w:sz w:val="22"/>
                <w:szCs w:val="22"/>
              </w:rPr>
              <w:t>October 2018</w:t>
            </w:r>
          </w:p>
        </w:tc>
      </w:tr>
      <w:tr w:rsidR="00FB112C" w:rsidRPr="00FB112C" w14:paraId="2DF6239E" w14:textId="77777777" w:rsidTr="00C741A3">
        <w:tc>
          <w:tcPr>
            <w:tcW w:w="3105" w:type="dxa"/>
          </w:tcPr>
          <w:p w14:paraId="51B53E9D" w14:textId="77777777" w:rsidR="00FB112C" w:rsidRDefault="00FB112C" w:rsidP="00C741A3">
            <w:pPr>
              <w:pStyle w:val="Header"/>
              <w:tabs>
                <w:tab w:val="clear" w:pos="4320"/>
                <w:tab w:val="clear" w:pos="8640"/>
              </w:tabs>
              <w:rPr>
                <w:sz w:val="22"/>
                <w:szCs w:val="22"/>
              </w:rPr>
            </w:pPr>
            <w:r>
              <w:rPr>
                <w:sz w:val="22"/>
                <w:szCs w:val="22"/>
              </w:rPr>
              <w:t xml:space="preserve">New issues in Bioethics </w:t>
            </w:r>
            <w:r w:rsidR="00405088">
              <w:rPr>
                <w:sz w:val="22"/>
                <w:szCs w:val="22"/>
              </w:rPr>
              <w:t>E</w:t>
            </w:r>
            <w:r>
              <w:rPr>
                <w:sz w:val="22"/>
                <w:szCs w:val="22"/>
              </w:rPr>
              <w:t>ducation: Geri-technology</w:t>
            </w:r>
          </w:p>
          <w:p w14:paraId="3350DBFF" w14:textId="47C7A943" w:rsidR="00405088" w:rsidRDefault="00405088" w:rsidP="00C741A3">
            <w:pPr>
              <w:pStyle w:val="Header"/>
              <w:tabs>
                <w:tab w:val="clear" w:pos="4320"/>
                <w:tab w:val="clear" w:pos="8640"/>
              </w:tabs>
              <w:rPr>
                <w:sz w:val="22"/>
                <w:szCs w:val="22"/>
              </w:rPr>
            </w:pPr>
          </w:p>
        </w:tc>
        <w:tc>
          <w:tcPr>
            <w:tcW w:w="4833" w:type="dxa"/>
          </w:tcPr>
          <w:p w14:paraId="4014A240" w14:textId="14AB6AE0" w:rsidR="00FB112C" w:rsidRDefault="00FB112C" w:rsidP="00C741A3">
            <w:pPr>
              <w:pStyle w:val="Header"/>
              <w:rPr>
                <w:sz w:val="22"/>
                <w:szCs w:val="22"/>
              </w:rPr>
            </w:pPr>
            <w:r>
              <w:rPr>
                <w:sz w:val="22"/>
                <w:szCs w:val="22"/>
              </w:rPr>
              <w:t>Osaka Medical Center</w:t>
            </w:r>
          </w:p>
        </w:tc>
        <w:tc>
          <w:tcPr>
            <w:tcW w:w="2520" w:type="dxa"/>
          </w:tcPr>
          <w:p w14:paraId="72A13834" w14:textId="43A7EA8C" w:rsidR="00FB112C" w:rsidRDefault="00FB112C" w:rsidP="00C741A3">
            <w:pPr>
              <w:pStyle w:val="Header"/>
              <w:rPr>
                <w:sz w:val="22"/>
                <w:szCs w:val="22"/>
              </w:rPr>
            </w:pPr>
            <w:r>
              <w:rPr>
                <w:sz w:val="22"/>
                <w:szCs w:val="22"/>
              </w:rPr>
              <w:t>October 2018</w:t>
            </w:r>
          </w:p>
        </w:tc>
      </w:tr>
      <w:tr w:rsidR="00FB112C" w:rsidRPr="00FB112C" w14:paraId="7B8CB124" w14:textId="77777777" w:rsidTr="00C741A3">
        <w:tc>
          <w:tcPr>
            <w:tcW w:w="3105" w:type="dxa"/>
          </w:tcPr>
          <w:p w14:paraId="248BDF40" w14:textId="77777777" w:rsidR="00FB112C" w:rsidRDefault="00FB112C" w:rsidP="00C741A3">
            <w:pPr>
              <w:pStyle w:val="Header"/>
              <w:tabs>
                <w:tab w:val="clear" w:pos="4320"/>
                <w:tab w:val="clear" w:pos="8640"/>
              </w:tabs>
              <w:rPr>
                <w:sz w:val="22"/>
                <w:szCs w:val="22"/>
              </w:rPr>
            </w:pPr>
            <w:r>
              <w:rPr>
                <w:sz w:val="22"/>
                <w:szCs w:val="22"/>
              </w:rPr>
              <w:t xml:space="preserve">Developing </w:t>
            </w:r>
            <w:r w:rsidR="00405088">
              <w:rPr>
                <w:sz w:val="22"/>
                <w:szCs w:val="22"/>
              </w:rPr>
              <w:t>F</w:t>
            </w:r>
            <w:r>
              <w:rPr>
                <w:sz w:val="22"/>
                <w:szCs w:val="22"/>
              </w:rPr>
              <w:t>uturistic Ethical Models</w:t>
            </w:r>
          </w:p>
          <w:p w14:paraId="12642148" w14:textId="1FDAB62F" w:rsidR="00405088" w:rsidRDefault="00405088" w:rsidP="00C741A3">
            <w:pPr>
              <w:pStyle w:val="Header"/>
              <w:tabs>
                <w:tab w:val="clear" w:pos="4320"/>
                <w:tab w:val="clear" w:pos="8640"/>
              </w:tabs>
              <w:rPr>
                <w:sz w:val="22"/>
                <w:szCs w:val="22"/>
              </w:rPr>
            </w:pPr>
          </w:p>
        </w:tc>
        <w:tc>
          <w:tcPr>
            <w:tcW w:w="4833" w:type="dxa"/>
          </w:tcPr>
          <w:p w14:paraId="3F719F65" w14:textId="77777777" w:rsidR="00FB112C" w:rsidRDefault="00FB112C" w:rsidP="00C741A3">
            <w:pPr>
              <w:pStyle w:val="Header"/>
              <w:rPr>
                <w:sz w:val="22"/>
                <w:szCs w:val="22"/>
              </w:rPr>
            </w:pPr>
            <w:r>
              <w:rPr>
                <w:sz w:val="22"/>
                <w:szCs w:val="22"/>
              </w:rPr>
              <w:t xml:space="preserve">International Philosophy of Nursing Society, </w:t>
            </w:r>
          </w:p>
          <w:p w14:paraId="265D954F" w14:textId="04FCCBD3" w:rsidR="00FB112C" w:rsidRDefault="00FB112C" w:rsidP="00C741A3">
            <w:pPr>
              <w:pStyle w:val="Header"/>
              <w:rPr>
                <w:sz w:val="22"/>
                <w:szCs w:val="22"/>
              </w:rPr>
            </w:pPr>
            <w:r>
              <w:rPr>
                <w:sz w:val="22"/>
                <w:szCs w:val="22"/>
              </w:rPr>
              <w:t>Worchester, United Kingdom</w:t>
            </w:r>
          </w:p>
        </w:tc>
        <w:tc>
          <w:tcPr>
            <w:tcW w:w="2520" w:type="dxa"/>
          </w:tcPr>
          <w:p w14:paraId="6F35BC7B" w14:textId="0108787D" w:rsidR="00FB112C" w:rsidRDefault="00FB112C" w:rsidP="00C741A3">
            <w:pPr>
              <w:pStyle w:val="Header"/>
              <w:rPr>
                <w:sz w:val="22"/>
                <w:szCs w:val="22"/>
              </w:rPr>
            </w:pPr>
            <w:r>
              <w:rPr>
                <w:sz w:val="22"/>
                <w:szCs w:val="22"/>
              </w:rPr>
              <w:t>August 2017</w:t>
            </w:r>
          </w:p>
        </w:tc>
      </w:tr>
      <w:tr w:rsidR="00FB112C" w:rsidRPr="00FB112C" w14:paraId="5C2CC215" w14:textId="77777777" w:rsidTr="00C741A3">
        <w:tc>
          <w:tcPr>
            <w:tcW w:w="3105" w:type="dxa"/>
          </w:tcPr>
          <w:p w14:paraId="65147EB6" w14:textId="77777777" w:rsidR="00FB112C" w:rsidRDefault="00FB112C" w:rsidP="00C741A3">
            <w:pPr>
              <w:pStyle w:val="Header"/>
              <w:tabs>
                <w:tab w:val="clear" w:pos="4320"/>
                <w:tab w:val="clear" w:pos="8640"/>
              </w:tabs>
              <w:rPr>
                <w:sz w:val="22"/>
                <w:szCs w:val="22"/>
              </w:rPr>
            </w:pPr>
            <w:r>
              <w:rPr>
                <w:sz w:val="22"/>
                <w:szCs w:val="22"/>
              </w:rPr>
              <w:t xml:space="preserve">Developing an International </w:t>
            </w:r>
            <w:r w:rsidR="00405088">
              <w:rPr>
                <w:sz w:val="22"/>
                <w:szCs w:val="22"/>
              </w:rPr>
              <w:t>O</w:t>
            </w:r>
            <w:r>
              <w:rPr>
                <w:sz w:val="22"/>
                <w:szCs w:val="22"/>
              </w:rPr>
              <w:t xml:space="preserve">nline </w:t>
            </w:r>
            <w:r w:rsidR="00405088">
              <w:rPr>
                <w:sz w:val="22"/>
                <w:szCs w:val="22"/>
              </w:rPr>
              <w:t>S</w:t>
            </w:r>
            <w:r>
              <w:rPr>
                <w:sz w:val="22"/>
                <w:szCs w:val="22"/>
              </w:rPr>
              <w:t xml:space="preserve">tudent </w:t>
            </w:r>
            <w:r w:rsidR="00405088">
              <w:rPr>
                <w:sz w:val="22"/>
                <w:szCs w:val="22"/>
              </w:rPr>
              <w:t>M</w:t>
            </w:r>
            <w:r>
              <w:rPr>
                <w:sz w:val="22"/>
                <w:szCs w:val="22"/>
              </w:rPr>
              <w:t>odule</w:t>
            </w:r>
          </w:p>
          <w:p w14:paraId="472F9325" w14:textId="192CC1D3" w:rsidR="00405088" w:rsidRDefault="00405088" w:rsidP="00C741A3">
            <w:pPr>
              <w:pStyle w:val="Header"/>
              <w:tabs>
                <w:tab w:val="clear" w:pos="4320"/>
                <w:tab w:val="clear" w:pos="8640"/>
              </w:tabs>
              <w:rPr>
                <w:sz w:val="22"/>
                <w:szCs w:val="22"/>
              </w:rPr>
            </w:pPr>
          </w:p>
        </w:tc>
        <w:tc>
          <w:tcPr>
            <w:tcW w:w="4833" w:type="dxa"/>
          </w:tcPr>
          <w:p w14:paraId="072CDAE5" w14:textId="7571F7F5" w:rsidR="00FB112C" w:rsidRDefault="00FB112C" w:rsidP="00C741A3">
            <w:pPr>
              <w:pStyle w:val="Header"/>
              <w:rPr>
                <w:sz w:val="22"/>
                <w:szCs w:val="22"/>
              </w:rPr>
            </w:pPr>
            <w:r>
              <w:rPr>
                <w:sz w:val="22"/>
                <w:szCs w:val="22"/>
              </w:rPr>
              <w:t>University of Fort Hare, East London South Africa</w:t>
            </w:r>
          </w:p>
        </w:tc>
        <w:tc>
          <w:tcPr>
            <w:tcW w:w="2520" w:type="dxa"/>
          </w:tcPr>
          <w:p w14:paraId="5ED63E9C" w14:textId="00BAA3F3" w:rsidR="00FB112C" w:rsidRDefault="00FB112C" w:rsidP="00C741A3">
            <w:pPr>
              <w:pStyle w:val="Header"/>
              <w:rPr>
                <w:sz w:val="22"/>
                <w:szCs w:val="22"/>
              </w:rPr>
            </w:pPr>
            <w:r>
              <w:rPr>
                <w:sz w:val="22"/>
                <w:szCs w:val="22"/>
              </w:rPr>
              <w:t>June 2017</w:t>
            </w:r>
          </w:p>
        </w:tc>
      </w:tr>
      <w:tr w:rsidR="00FB112C" w:rsidRPr="00FB112C" w14:paraId="6AE7F4AB" w14:textId="77777777" w:rsidTr="00C741A3">
        <w:tc>
          <w:tcPr>
            <w:tcW w:w="3105" w:type="dxa"/>
          </w:tcPr>
          <w:p w14:paraId="70C0340A" w14:textId="77777777" w:rsidR="00FB112C" w:rsidRDefault="00FB112C" w:rsidP="00C741A3">
            <w:pPr>
              <w:pStyle w:val="Header"/>
              <w:tabs>
                <w:tab w:val="clear" w:pos="4320"/>
                <w:tab w:val="clear" w:pos="8640"/>
              </w:tabs>
              <w:rPr>
                <w:sz w:val="22"/>
                <w:szCs w:val="22"/>
              </w:rPr>
            </w:pPr>
            <w:r w:rsidRPr="00FB112C">
              <w:rPr>
                <w:sz w:val="22"/>
                <w:szCs w:val="22"/>
              </w:rPr>
              <w:t>Critical Dialogue Presider: Accountability, Productivity, and Digital Coordination of Human Service Work</w:t>
            </w:r>
          </w:p>
          <w:p w14:paraId="782B084B" w14:textId="5E4DFBC2" w:rsidR="00405088" w:rsidRPr="00FB112C" w:rsidRDefault="00405088" w:rsidP="00C741A3">
            <w:pPr>
              <w:pStyle w:val="Header"/>
              <w:tabs>
                <w:tab w:val="clear" w:pos="4320"/>
                <w:tab w:val="clear" w:pos="8640"/>
              </w:tabs>
              <w:rPr>
                <w:b/>
                <w:sz w:val="22"/>
                <w:szCs w:val="22"/>
                <w:u w:val="single"/>
              </w:rPr>
            </w:pPr>
          </w:p>
        </w:tc>
        <w:tc>
          <w:tcPr>
            <w:tcW w:w="4833" w:type="dxa"/>
          </w:tcPr>
          <w:p w14:paraId="25EA23CD" w14:textId="77777777" w:rsidR="00FB112C" w:rsidRPr="00FB112C" w:rsidRDefault="00FB112C" w:rsidP="00C741A3">
            <w:pPr>
              <w:pStyle w:val="Header"/>
              <w:rPr>
                <w:sz w:val="22"/>
                <w:szCs w:val="22"/>
              </w:rPr>
            </w:pPr>
            <w:r w:rsidRPr="00FB112C">
              <w:rPr>
                <w:sz w:val="22"/>
                <w:szCs w:val="22"/>
              </w:rPr>
              <w:t>International Sociology Association, University of Vienna, Austria</w:t>
            </w:r>
          </w:p>
          <w:p w14:paraId="226C415F"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2E14A172" w14:textId="77777777" w:rsidR="00FB112C" w:rsidRPr="00FB112C" w:rsidRDefault="00FB112C" w:rsidP="00C741A3">
            <w:pPr>
              <w:pStyle w:val="Header"/>
              <w:rPr>
                <w:sz w:val="22"/>
                <w:szCs w:val="22"/>
              </w:rPr>
            </w:pPr>
            <w:r w:rsidRPr="00FB112C">
              <w:rPr>
                <w:sz w:val="22"/>
                <w:szCs w:val="22"/>
              </w:rPr>
              <w:t>July 2016</w:t>
            </w:r>
          </w:p>
          <w:p w14:paraId="68825446"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6893CDB6" w14:textId="77777777" w:rsidTr="00C741A3">
        <w:tc>
          <w:tcPr>
            <w:tcW w:w="3105" w:type="dxa"/>
          </w:tcPr>
          <w:p w14:paraId="2A9C3621" w14:textId="77777777" w:rsidR="00FB112C" w:rsidRDefault="00FB112C" w:rsidP="00C741A3">
            <w:pPr>
              <w:pStyle w:val="Header"/>
              <w:tabs>
                <w:tab w:val="clear" w:pos="4320"/>
                <w:tab w:val="clear" w:pos="8640"/>
              </w:tabs>
              <w:rPr>
                <w:sz w:val="22"/>
                <w:szCs w:val="22"/>
              </w:rPr>
            </w:pPr>
            <w:r w:rsidRPr="00FB112C">
              <w:rPr>
                <w:sz w:val="22"/>
                <w:szCs w:val="22"/>
              </w:rPr>
              <w:t xml:space="preserve">In the Institution </w:t>
            </w:r>
            <w:r w:rsidR="00405088">
              <w:rPr>
                <w:sz w:val="22"/>
                <w:szCs w:val="22"/>
              </w:rPr>
              <w:t>W</w:t>
            </w:r>
            <w:r w:rsidRPr="00FB112C">
              <w:rPr>
                <w:sz w:val="22"/>
                <w:szCs w:val="22"/>
              </w:rPr>
              <w:t xml:space="preserve">e Trust: Replacing </w:t>
            </w:r>
            <w:r w:rsidR="00405088">
              <w:rPr>
                <w:sz w:val="22"/>
                <w:szCs w:val="22"/>
              </w:rPr>
              <w:t>T</w:t>
            </w:r>
            <w:r w:rsidRPr="00FB112C">
              <w:rPr>
                <w:sz w:val="22"/>
                <w:szCs w:val="22"/>
              </w:rPr>
              <w:t>rust with risk management and policies in healthcare</w:t>
            </w:r>
          </w:p>
          <w:p w14:paraId="5FA22BE5" w14:textId="4924FA1E" w:rsidR="00405088" w:rsidRPr="00FB112C" w:rsidRDefault="00405088" w:rsidP="00C741A3">
            <w:pPr>
              <w:pStyle w:val="Header"/>
              <w:tabs>
                <w:tab w:val="clear" w:pos="4320"/>
                <w:tab w:val="clear" w:pos="8640"/>
              </w:tabs>
              <w:rPr>
                <w:b/>
                <w:sz w:val="22"/>
                <w:szCs w:val="22"/>
                <w:u w:val="single"/>
              </w:rPr>
            </w:pPr>
          </w:p>
        </w:tc>
        <w:tc>
          <w:tcPr>
            <w:tcW w:w="4833" w:type="dxa"/>
          </w:tcPr>
          <w:p w14:paraId="6B7AE00F" w14:textId="0CCF808A" w:rsidR="00FB112C" w:rsidRPr="00FB112C" w:rsidRDefault="00FB112C" w:rsidP="00C741A3">
            <w:pPr>
              <w:pStyle w:val="Header"/>
              <w:rPr>
                <w:sz w:val="22"/>
                <w:szCs w:val="22"/>
              </w:rPr>
            </w:pPr>
            <w:r w:rsidRPr="00FB112C">
              <w:rPr>
                <w:sz w:val="22"/>
                <w:szCs w:val="22"/>
              </w:rPr>
              <w:t>The International; Philosophy of Nursing Society Karolinska Institute, Stockholm Sweden.</w:t>
            </w:r>
          </w:p>
          <w:p w14:paraId="63F2808E"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693AB102" w14:textId="77777777" w:rsidR="00FB112C" w:rsidRPr="00FB112C" w:rsidRDefault="00FB112C" w:rsidP="00C741A3">
            <w:pPr>
              <w:pStyle w:val="Header"/>
              <w:rPr>
                <w:sz w:val="22"/>
                <w:szCs w:val="22"/>
              </w:rPr>
            </w:pPr>
            <w:r w:rsidRPr="00FB112C">
              <w:rPr>
                <w:sz w:val="22"/>
                <w:szCs w:val="22"/>
              </w:rPr>
              <w:t>August 2015</w:t>
            </w:r>
          </w:p>
          <w:p w14:paraId="0BA58960"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489D01C9" w14:textId="77777777" w:rsidTr="00C741A3">
        <w:tc>
          <w:tcPr>
            <w:tcW w:w="3105" w:type="dxa"/>
          </w:tcPr>
          <w:p w14:paraId="0947B4E8" w14:textId="23D183A7" w:rsidR="00FB112C" w:rsidRPr="00FB112C" w:rsidRDefault="00FB112C" w:rsidP="00C741A3">
            <w:pPr>
              <w:pStyle w:val="Header"/>
              <w:tabs>
                <w:tab w:val="clear" w:pos="4320"/>
                <w:tab w:val="clear" w:pos="8640"/>
              </w:tabs>
              <w:snapToGrid w:val="0"/>
              <w:rPr>
                <w:sz w:val="22"/>
                <w:szCs w:val="22"/>
              </w:rPr>
            </w:pPr>
            <w:r w:rsidRPr="00FB112C">
              <w:rPr>
                <w:sz w:val="22"/>
                <w:szCs w:val="22"/>
              </w:rPr>
              <w:t xml:space="preserve">System and the </w:t>
            </w:r>
            <w:r w:rsidR="00405088">
              <w:rPr>
                <w:sz w:val="22"/>
                <w:szCs w:val="22"/>
              </w:rPr>
              <w:t>I</w:t>
            </w:r>
            <w:r w:rsidRPr="00FB112C">
              <w:rPr>
                <w:sz w:val="22"/>
                <w:szCs w:val="22"/>
              </w:rPr>
              <w:t>mpact on Trust</w:t>
            </w:r>
          </w:p>
          <w:p w14:paraId="1CA51E17" w14:textId="77777777" w:rsidR="00FB112C" w:rsidRDefault="00FB112C" w:rsidP="00C741A3">
            <w:pPr>
              <w:pStyle w:val="Header"/>
              <w:tabs>
                <w:tab w:val="clear" w:pos="4320"/>
                <w:tab w:val="clear" w:pos="8640"/>
              </w:tabs>
              <w:rPr>
                <w:sz w:val="22"/>
                <w:szCs w:val="22"/>
              </w:rPr>
            </w:pPr>
            <w:r w:rsidRPr="00FB112C">
              <w:rPr>
                <w:sz w:val="22"/>
                <w:szCs w:val="22"/>
              </w:rPr>
              <w:t>From Caring to Bytes: An Institutional Ethnography</w:t>
            </w:r>
          </w:p>
          <w:p w14:paraId="1EF3F071" w14:textId="37B4581D" w:rsidR="00405088" w:rsidRPr="00FB112C" w:rsidRDefault="00405088" w:rsidP="00C741A3">
            <w:pPr>
              <w:pStyle w:val="Header"/>
              <w:tabs>
                <w:tab w:val="clear" w:pos="4320"/>
                <w:tab w:val="clear" w:pos="8640"/>
              </w:tabs>
              <w:rPr>
                <w:b/>
                <w:sz w:val="22"/>
                <w:szCs w:val="22"/>
                <w:u w:val="single"/>
              </w:rPr>
            </w:pPr>
          </w:p>
        </w:tc>
        <w:tc>
          <w:tcPr>
            <w:tcW w:w="4833" w:type="dxa"/>
          </w:tcPr>
          <w:p w14:paraId="0F5BCF75" w14:textId="77777777" w:rsidR="00FB112C" w:rsidRPr="00FB112C" w:rsidRDefault="00FB112C" w:rsidP="00C741A3">
            <w:pPr>
              <w:pStyle w:val="Header"/>
              <w:rPr>
                <w:sz w:val="22"/>
                <w:szCs w:val="22"/>
              </w:rPr>
            </w:pPr>
            <w:r w:rsidRPr="00FB112C">
              <w:rPr>
                <w:sz w:val="22"/>
                <w:szCs w:val="22"/>
              </w:rPr>
              <w:lastRenderedPageBreak/>
              <w:t>Society of the Study of Social Problems. Chicago</w:t>
            </w:r>
          </w:p>
          <w:p w14:paraId="50327C04"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3BCC8E5A" w14:textId="77777777" w:rsidR="00FB112C" w:rsidRPr="00FB112C" w:rsidRDefault="00FB112C" w:rsidP="00C741A3">
            <w:pPr>
              <w:pStyle w:val="Header"/>
              <w:rPr>
                <w:sz w:val="22"/>
                <w:szCs w:val="22"/>
              </w:rPr>
            </w:pPr>
            <w:r w:rsidRPr="00FB112C">
              <w:rPr>
                <w:sz w:val="22"/>
                <w:szCs w:val="22"/>
              </w:rPr>
              <w:t>August 2015</w:t>
            </w:r>
          </w:p>
          <w:p w14:paraId="317DF7ED"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17998FDB" w14:textId="77777777" w:rsidTr="00C741A3">
        <w:tc>
          <w:tcPr>
            <w:tcW w:w="3105" w:type="dxa"/>
          </w:tcPr>
          <w:p w14:paraId="4A5A48D2" w14:textId="77777777" w:rsidR="00FB112C" w:rsidRPr="00FB112C" w:rsidRDefault="00FB112C" w:rsidP="00C741A3">
            <w:pPr>
              <w:rPr>
                <w:sz w:val="22"/>
                <w:szCs w:val="22"/>
              </w:rPr>
            </w:pPr>
            <w:r w:rsidRPr="00FB112C">
              <w:rPr>
                <w:sz w:val="22"/>
                <w:szCs w:val="22"/>
              </w:rPr>
              <w:t>Examining the Impact of the Electronic Health Record on Everyday Care Delivery</w:t>
            </w:r>
          </w:p>
          <w:p w14:paraId="04A8811A" w14:textId="77777777" w:rsidR="00FB112C" w:rsidRPr="00FB112C" w:rsidRDefault="00FB112C" w:rsidP="00C741A3">
            <w:pPr>
              <w:pStyle w:val="Header"/>
              <w:tabs>
                <w:tab w:val="clear" w:pos="4320"/>
                <w:tab w:val="clear" w:pos="8640"/>
              </w:tabs>
              <w:rPr>
                <w:b/>
                <w:sz w:val="22"/>
                <w:szCs w:val="22"/>
                <w:u w:val="single"/>
              </w:rPr>
            </w:pPr>
          </w:p>
        </w:tc>
        <w:tc>
          <w:tcPr>
            <w:tcW w:w="4833" w:type="dxa"/>
          </w:tcPr>
          <w:p w14:paraId="4F6D69A2" w14:textId="77777777" w:rsidR="00FB112C" w:rsidRPr="00FB112C" w:rsidRDefault="00FB112C" w:rsidP="00C741A3">
            <w:pPr>
              <w:pStyle w:val="Header"/>
              <w:rPr>
                <w:sz w:val="22"/>
                <w:szCs w:val="22"/>
              </w:rPr>
            </w:pPr>
            <w:r w:rsidRPr="00FB112C">
              <w:rPr>
                <w:sz w:val="22"/>
                <w:szCs w:val="22"/>
              </w:rPr>
              <w:t>Society of the Study of Social Problems. Chicago</w:t>
            </w:r>
          </w:p>
          <w:p w14:paraId="337A459E"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74CD8919" w14:textId="77777777" w:rsidR="00FB112C" w:rsidRPr="00FB112C" w:rsidRDefault="00FB112C" w:rsidP="00C741A3">
            <w:pPr>
              <w:pStyle w:val="Header"/>
              <w:rPr>
                <w:sz w:val="22"/>
                <w:szCs w:val="22"/>
              </w:rPr>
            </w:pPr>
            <w:r w:rsidRPr="00FB112C">
              <w:rPr>
                <w:sz w:val="22"/>
                <w:szCs w:val="22"/>
              </w:rPr>
              <w:t>August 2015</w:t>
            </w:r>
          </w:p>
          <w:p w14:paraId="0C1187F6"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517661F2" w14:textId="77777777" w:rsidTr="00C741A3">
        <w:tc>
          <w:tcPr>
            <w:tcW w:w="3105" w:type="dxa"/>
          </w:tcPr>
          <w:p w14:paraId="793093D4" w14:textId="1C4FDC2F" w:rsidR="00FB112C" w:rsidRPr="00FB112C" w:rsidRDefault="00FB112C" w:rsidP="00C741A3">
            <w:pPr>
              <w:pStyle w:val="Header"/>
              <w:tabs>
                <w:tab w:val="clear" w:pos="4320"/>
                <w:tab w:val="clear" w:pos="8640"/>
              </w:tabs>
              <w:snapToGrid w:val="0"/>
              <w:rPr>
                <w:sz w:val="22"/>
                <w:szCs w:val="22"/>
              </w:rPr>
            </w:pPr>
            <w:r w:rsidRPr="00FB112C">
              <w:rPr>
                <w:sz w:val="22"/>
                <w:szCs w:val="22"/>
              </w:rPr>
              <w:t xml:space="preserve">Ethical Issues with the Electronic Health </w:t>
            </w:r>
            <w:r w:rsidR="00405088">
              <w:rPr>
                <w:sz w:val="22"/>
                <w:szCs w:val="22"/>
              </w:rPr>
              <w:t>R</w:t>
            </w:r>
            <w:r w:rsidRPr="00FB112C">
              <w:rPr>
                <w:sz w:val="22"/>
                <w:szCs w:val="22"/>
              </w:rPr>
              <w:t>ecord</w:t>
            </w:r>
          </w:p>
          <w:p w14:paraId="57A432F6" w14:textId="77777777" w:rsidR="00FB112C" w:rsidRPr="00FB112C" w:rsidRDefault="00FB112C" w:rsidP="00C741A3">
            <w:pPr>
              <w:pStyle w:val="Header"/>
              <w:tabs>
                <w:tab w:val="clear" w:pos="4320"/>
                <w:tab w:val="clear" w:pos="8640"/>
              </w:tabs>
              <w:rPr>
                <w:b/>
                <w:sz w:val="22"/>
                <w:szCs w:val="22"/>
                <w:u w:val="single"/>
              </w:rPr>
            </w:pPr>
          </w:p>
        </w:tc>
        <w:tc>
          <w:tcPr>
            <w:tcW w:w="4833" w:type="dxa"/>
          </w:tcPr>
          <w:p w14:paraId="5143E673" w14:textId="77777777" w:rsidR="00FB112C" w:rsidRPr="00FB112C" w:rsidRDefault="00FB112C" w:rsidP="00C741A3">
            <w:pPr>
              <w:pStyle w:val="Header"/>
              <w:rPr>
                <w:sz w:val="22"/>
                <w:szCs w:val="22"/>
              </w:rPr>
            </w:pPr>
            <w:r w:rsidRPr="00FB112C">
              <w:rPr>
                <w:sz w:val="22"/>
                <w:szCs w:val="22"/>
              </w:rPr>
              <w:t xml:space="preserve">The International; Philosophy </w:t>
            </w:r>
            <w:proofErr w:type="gramStart"/>
            <w:r w:rsidRPr="00FB112C">
              <w:rPr>
                <w:sz w:val="22"/>
                <w:szCs w:val="22"/>
              </w:rPr>
              <w:t>of  Nursing</w:t>
            </w:r>
            <w:proofErr w:type="gramEnd"/>
            <w:r w:rsidRPr="00FB112C">
              <w:rPr>
                <w:sz w:val="22"/>
                <w:szCs w:val="22"/>
              </w:rPr>
              <w:t xml:space="preserve"> Society Nottingham, UK</w:t>
            </w:r>
          </w:p>
          <w:p w14:paraId="34ECB6E0"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783074D5" w14:textId="77777777" w:rsidR="00FB112C" w:rsidRPr="00FB112C" w:rsidRDefault="00FB112C" w:rsidP="00C741A3">
            <w:pPr>
              <w:pStyle w:val="Header"/>
              <w:rPr>
                <w:sz w:val="22"/>
                <w:szCs w:val="22"/>
              </w:rPr>
            </w:pPr>
            <w:r w:rsidRPr="00FB112C">
              <w:rPr>
                <w:sz w:val="22"/>
                <w:szCs w:val="22"/>
              </w:rPr>
              <w:t>September 2014</w:t>
            </w:r>
          </w:p>
          <w:p w14:paraId="75FEF7D3"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6538F08A" w14:textId="77777777" w:rsidTr="00C741A3">
        <w:tc>
          <w:tcPr>
            <w:tcW w:w="3105" w:type="dxa"/>
          </w:tcPr>
          <w:p w14:paraId="45986A57"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The Electronic Health Record: Ethical and Moral Consideration</w:t>
            </w:r>
          </w:p>
          <w:p w14:paraId="033454E4" w14:textId="77777777" w:rsidR="00FB112C" w:rsidRPr="00FB112C" w:rsidRDefault="00FB112C" w:rsidP="00C741A3">
            <w:pPr>
              <w:pStyle w:val="Header"/>
              <w:tabs>
                <w:tab w:val="clear" w:pos="4320"/>
                <w:tab w:val="clear" w:pos="8640"/>
              </w:tabs>
              <w:rPr>
                <w:b/>
                <w:sz w:val="22"/>
                <w:szCs w:val="22"/>
                <w:u w:val="single"/>
              </w:rPr>
            </w:pPr>
          </w:p>
        </w:tc>
        <w:tc>
          <w:tcPr>
            <w:tcW w:w="4833" w:type="dxa"/>
          </w:tcPr>
          <w:p w14:paraId="09A954AC" w14:textId="77777777" w:rsidR="00FB112C" w:rsidRPr="00FB112C" w:rsidRDefault="00FB112C" w:rsidP="00C741A3">
            <w:pPr>
              <w:pStyle w:val="Header"/>
              <w:rPr>
                <w:sz w:val="22"/>
                <w:szCs w:val="22"/>
              </w:rPr>
            </w:pPr>
            <w:r w:rsidRPr="00FB112C">
              <w:rPr>
                <w:sz w:val="22"/>
                <w:szCs w:val="22"/>
              </w:rPr>
              <w:t>Society of the Study of Social Problems San Francisco</w:t>
            </w:r>
          </w:p>
          <w:p w14:paraId="4021F38C" w14:textId="77777777" w:rsidR="00FB112C" w:rsidRPr="00FB112C" w:rsidRDefault="00FB112C" w:rsidP="00C741A3">
            <w:pPr>
              <w:pStyle w:val="Header"/>
              <w:tabs>
                <w:tab w:val="clear" w:pos="4320"/>
                <w:tab w:val="clear" w:pos="8640"/>
              </w:tabs>
              <w:rPr>
                <w:b/>
                <w:sz w:val="22"/>
                <w:szCs w:val="22"/>
                <w:u w:val="single"/>
              </w:rPr>
            </w:pPr>
          </w:p>
        </w:tc>
        <w:tc>
          <w:tcPr>
            <w:tcW w:w="2520" w:type="dxa"/>
          </w:tcPr>
          <w:p w14:paraId="71892102" w14:textId="77777777" w:rsidR="00FB112C" w:rsidRPr="00FB112C" w:rsidRDefault="00FB112C" w:rsidP="00C741A3">
            <w:pPr>
              <w:pStyle w:val="Header"/>
              <w:rPr>
                <w:sz w:val="22"/>
                <w:szCs w:val="22"/>
              </w:rPr>
            </w:pPr>
            <w:r w:rsidRPr="00FB112C">
              <w:rPr>
                <w:sz w:val="22"/>
                <w:szCs w:val="22"/>
              </w:rPr>
              <w:t>August 2014</w:t>
            </w:r>
          </w:p>
          <w:p w14:paraId="34C42E82" w14:textId="77777777" w:rsidR="00FB112C" w:rsidRPr="00FB112C" w:rsidRDefault="00FB112C" w:rsidP="00C741A3">
            <w:pPr>
              <w:pStyle w:val="Header"/>
              <w:tabs>
                <w:tab w:val="clear" w:pos="4320"/>
                <w:tab w:val="clear" w:pos="8640"/>
              </w:tabs>
              <w:rPr>
                <w:b/>
                <w:sz w:val="22"/>
                <w:szCs w:val="22"/>
                <w:u w:val="single"/>
              </w:rPr>
            </w:pPr>
          </w:p>
        </w:tc>
      </w:tr>
      <w:tr w:rsidR="00FB112C" w:rsidRPr="00FB112C" w14:paraId="0F905DF5" w14:textId="77777777" w:rsidTr="00C741A3">
        <w:tc>
          <w:tcPr>
            <w:tcW w:w="3105" w:type="dxa"/>
          </w:tcPr>
          <w:p w14:paraId="5470CAA1"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Transforming Caring into Bytes: An Institutional Ethnography</w:t>
            </w:r>
          </w:p>
        </w:tc>
        <w:tc>
          <w:tcPr>
            <w:tcW w:w="4833" w:type="dxa"/>
          </w:tcPr>
          <w:p w14:paraId="697B3ED4" w14:textId="77777777" w:rsidR="00FB112C" w:rsidRDefault="00FB112C" w:rsidP="00C741A3">
            <w:pPr>
              <w:pStyle w:val="Header"/>
              <w:rPr>
                <w:sz w:val="22"/>
                <w:szCs w:val="22"/>
              </w:rPr>
            </w:pPr>
            <w:r w:rsidRPr="00FB112C">
              <w:rPr>
                <w:sz w:val="22"/>
                <w:szCs w:val="22"/>
              </w:rPr>
              <w:t>International Qualitative Health Research Conference – Halifax, NS, Canada</w:t>
            </w:r>
          </w:p>
          <w:p w14:paraId="061A5CEE" w14:textId="09890B18" w:rsidR="00405088" w:rsidRPr="00FB112C" w:rsidRDefault="00405088" w:rsidP="00C741A3">
            <w:pPr>
              <w:pStyle w:val="Header"/>
              <w:rPr>
                <w:sz w:val="22"/>
                <w:szCs w:val="22"/>
              </w:rPr>
            </w:pPr>
          </w:p>
        </w:tc>
        <w:tc>
          <w:tcPr>
            <w:tcW w:w="2520" w:type="dxa"/>
          </w:tcPr>
          <w:p w14:paraId="3C6BD327" w14:textId="77777777" w:rsidR="00FB112C" w:rsidRPr="00FB112C" w:rsidRDefault="00FB112C" w:rsidP="00C741A3">
            <w:pPr>
              <w:pStyle w:val="Header"/>
              <w:rPr>
                <w:sz w:val="22"/>
                <w:szCs w:val="22"/>
              </w:rPr>
            </w:pPr>
            <w:r w:rsidRPr="00FB112C">
              <w:rPr>
                <w:sz w:val="22"/>
                <w:szCs w:val="22"/>
              </w:rPr>
              <w:t>October 2013</w:t>
            </w:r>
          </w:p>
        </w:tc>
      </w:tr>
      <w:tr w:rsidR="00FB112C" w:rsidRPr="00FB112C" w14:paraId="6FB44DAF" w14:textId="77777777" w:rsidTr="00C741A3">
        <w:trPr>
          <w:trHeight w:val="782"/>
        </w:trPr>
        <w:tc>
          <w:tcPr>
            <w:tcW w:w="3105" w:type="dxa"/>
          </w:tcPr>
          <w:p w14:paraId="30712ADD" w14:textId="0D8B13D4" w:rsidR="00FB112C" w:rsidRPr="00FB112C" w:rsidRDefault="00FB112C" w:rsidP="00C741A3">
            <w:pPr>
              <w:pStyle w:val="Header"/>
              <w:tabs>
                <w:tab w:val="clear" w:pos="4320"/>
                <w:tab w:val="clear" w:pos="8640"/>
              </w:tabs>
              <w:snapToGrid w:val="0"/>
              <w:rPr>
                <w:sz w:val="22"/>
                <w:szCs w:val="22"/>
              </w:rPr>
            </w:pPr>
            <w:r w:rsidRPr="00FB112C">
              <w:rPr>
                <w:sz w:val="22"/>
                <w:szCs w:val="22"/>
              </w:rPr>
              <w:t xml:space="preserve">To </w:t>
            </w:r>
            <w:r w:rsidR="00405088">
              <w:rPr>
                <w:sz w:val="22"/>
                <w:szCs w:val="22"/>
              </w:rPr>
              <w:t>L</w:t>
            </w:r>
            <w:r w:rsidRPr="00FB112C">
              <w:rPr>
                <w:sz w:val="22"/>
                <w:szCs w:val="22"/>
              </w:rPr>
              <w:t>ift or Not to Lift</w:t>
            </w:r>
            <w:r w:rsidR="00405088">
              <w:rPr>
                <w:sz w:val="22"/>
                <w:szCs w:val="22"/>
              </w:rPr>
              <w:t>,</w:t>
            </w:r>
            <w:r w:rsidRPr="00FB112C">
              <w:rPr>
                <w:sz w:val="22"/>
                <w:szCs w:val="22"/>
              </w:rPr>
              <w:t xml:space="preserve"> A Study on Lifting </w:t>
            </w:r>
            <w:r w:rsidR="00405088">
              <w:rPr>
                <w:sz w:val="22"/>
                <w:szCs w:val="22"/>
              </w:rPr>
              <w:t>P</w:t>
            </w:r>
            <w:r w:rsidRPr="00FB112C">
              <w:rPr>
                <w:sz w:val="22"/>
                <w:szCs w:val="22"/>
              </w:rPr>
              <w:t>ractices</w:t>
            </w:r>
          </w:p>
        </w:tc>
        <w:tc>
          <w:tcPr>
            <w:tcW w:w="4833" w:type="dxa"/>
          </w:tcPr>
          <w:p w14:paraId="0086363B" w14:textId="77777777" w:rsidR="00FB112C" w:rsidRPr="00FB112C" w:rsidRDefault="00FB112C" w:rsidP="00C741A3">
            <w:pPr>
              <w:pStyle w:val="Header"/>
              <w:rPr>
                <w:sz w:val="22"/>
                <w:szCs w:val="22"/>
              </w:rPr>
            </w:pPr>
            <w:r w:rsidRPr="00FB112C">
              <w:rPr>
                <w:sz w:val="22"/>
                <w:szCs w:val="22"/>
              </w:rPr>
              <w:t>Annual Conference of the Society of Study of Social Problems – NYC</w:t>
            </w:r>
          </w:p>
        </w:tc>
        <w:tc>
          <w:tcPr>
            <w:tcW w:w="2520" w:type="dxa"/>
          </w:tcPr>
          <w:p w14:paraId="37DB3606" w14:textId="77777777" w:rsidR="00FB112C" w:rsidRPr="00FB112C" w:rsidRDefault="00FB112C" w:rsidP="00C741A3">
            <w:pPr>
              <w:pStyle w:val="Header"/>
              <w:rPr>
                <w:sz w:val="22"/>
                <w:szCs w:val="22"/>
              </w:rPr>
            </w:pPr>
            <w:r w:rsidRPr="00FB112C">
              <w:rPr>
                <w:sz w:val="22"/>
                <w:szCs w:val="22"/>
              </w:rPr>
              <w:t>August 2013</w:t>
            </w:r>
          </w:p>
        </w:tc>
      </w:tr>
      <w:tr w:rsidR="00FB112C" w:rsidRPr="00FB112C" w14:paraId="487AB992" w14:textId="77777777" w:rsidTr="00C741A3">
        <w:tc>
          <w:tcPr>
            <w:tcW w:w="3105" w:type="dxa"/>
          </w:tcPr>
          <w:p w14:paraId="73151F24" w14:textId="77777777" w:rsidR="00FB112C" w:rsidRPr="00FB112C" w:rsidRDefault="00FB112C" w:rsidP="00C741A3">
            <w:pPr>
              <w:widowControl w:val="0"/>
              <w:autoSpaceDE w:val="0"/>
              <w:autoSpaceDN w:val="0"/>
              <w:adjustRightInd w:val="0"/>
              <w:rPr>
                <w:sz w:val="22"/>
                <w:szCs w:val="22"/>
              </w:rPr>
            </w:pPr>
            <w:r w:rsidRPr="00FB112C">
              <w:rPr>
                <w:sz w:val="22"/>
                <w:szCs w:val="22"/>
              </w:rPr>
              <w:t>Social Systems Theory: A</w:t>
            </w:r>
          </w:p>
          <w:p w14:paraId="0C58AFED" w14:textId="77777777" w:rsidR="00FB112C" w:rsidRPr="00FB112C" w:rsidRDefault="00FB112C" w:rsidP="00C741A3">
            <w:pPr>
              <w:widowControl w:val="0"/>
              <w:autoSpaceDE w:val="0"/>
              <w:autoSpaceDN w:val="0"/>
              <w:adjustRightInd w:val="0"/>
              <w:rPr>
                <w:sz w:val="22"/>
                <w:szCs w:val="22"/>
              </w:rPr>
            </w:pPr>
            <w:r w:rsidRPr="00FB112C">
              <w:rPr>
                <w:sz w:val="22"/>
                <w:szCs w:val="22"/>
              </w:rPr>
              <w:t>Framework of Teaching</w:t>
            </w:r>
          </w:p>
          <w:p w14:paraId="4161D6B6" w14:textId="77777777" w:rsidR="00FB112C" w:rsidRPr="00FB112C" w:rsidRDefault="00FB112C" w:rsidP="00C741A3">
            <w:pPr>
              <w:widowControl w:val="0"/>
              <w:autoSpaceDE w:val="0"/>
              <w:autoSpaceDN w:val="0"/>
              <w:adjustRightInd w:val="0"/>
              <w:rPr>
                <w:sz w:val="22"/>
                <w:szCs w:val="22"/>
              </w:rPr>
            </w:pPr>
            <w:r w:rsidRPr="00FB112C">
              <w:rPr>
                <w:sz w:val="22"/>
                <w:szCs w:val="22"/>
              </w:rPr>
              <w:t>Intercultural Family Mental</w:t>
            </w:r>
          </w:p>
          <w:p w14:paraId="6176E61F" w14:textId="77777777" w:rsidR="00FB112C" w:rsidRPr="00FB112C" w:rsidRDefault="00FB112C" w:rsidP="00C741A3">
            <w:pPr>
              <w:widowControl w:val="0"/>
              <w:autoSpaceDE w:val="0"/>
              <w:autoSpaceDN w:val="0"/>
              <w:adjustRightInd w:val="0"/>
              <w:rPr>
                <w:sz w:val="22"/>
                <w:szCs w:val="22"/>
              </w:rPr>
            </w:pPr>
            <w:r w:rsidRPr="00FB112C">
              <w:rPr>
                <w:sz w:val="22"/>
                <w:szCs w:val="22"/>
              </w:rPr>
              <w:t>Health Assessment Skills to</w:t>
            </w:r>
          </w:p>
          <w:p w14:paraId="29672395" w14:textId="77777777" w:rsidR="00FB112C" w:rsidRPr="00FB112C" w:rsidRDefault="00FB112C" w:rsidP="00C741A3">
            <w:pPr>
              <w:widowControl w:val="0"/>
              <w:autoSpaceDE w:val="0"/>
              <w:autoSpaceDN w:val="0"/>
              <w:adjustRightInd w:val="0"/>
              <w:rPr>
                <w:sz w:val="22"/>
                <w:szCs w:val="22"/>
              </w:rPr>
            </w:pPr>
            <w:r w:rsidRPr="00FB112C">
              <w:rPr>
                <w:sz w:val="22"/>
                <w:szCs w:val="22"/>
              </w:rPr>
              <w:t>Nursing Students in Austria and</w:t>
            </w:r>
          </w:p>
          <w:p w14:paraId="13021769" w14:textId="77777777" w:rsidR="00FB112C" w:rsidRDefault="00FB112C" w:rsidP="00C741A3">
            <w:pPr>
              <w:pStyle w:val="Header"/>
              <w:tabs>
                <w:tab w:val="clear" w:pos="4320"/>
                <w:tab w:val="clear" w:pos="8640"/>
              </w:tabs>
              <w:snapToGrid w:val="0"/>
              <w:rPr>
                <w:sz w:val="22"/>
                <w:szCs w:val="22"/>
                <w:lang w:eastAsia="en-US"/>
              </w:rPr>
            </w:pPr>
            <w:r w:rsidRPr="00FB112C">
              <w:rPr>
                <w:sz w:val="22"/>
                <w:szCs w:val="22"/>
                <w:lang w:eastAsia="en-US"/>
              </w:rPr>
              <w:t>the United States</w:t>
            </w:r>
          </w:p>
          <w:p w14:paraId="74CCC951" w14:textId="2B84717A" w:rsidR="00405088" w:rsidRPr="00FB112C" w:rsidRDefault="00405088" w:rsidP="00C741A3">
            <w:pPr>
              <w:pStyle w:val="Header"/>
              <w:tabs>
                <w:tab w:val="clear" w:pos="4320"/>
                <w:tab w:val="clear" w:pos="8640"/>
              </w:tabs>
              <w:snapToGrid w:val="0"/>
              <w:rPr>
                <w:sz w:val="22"/>
                <w:szCs w:val="22"/>
              </w:rPr>
            </w:pPr>
          </w:p>
        </w:tc>
        <w:tc>
          <w:tcPr>
            <w:tcW w:w="4833" w:type="dxa"/>
          </w:tcPr>
          <w:p w14:paraId="6F541F7C" w14:textId="77777777" w:rsidR="00FB112C" w:rsidRPr="00FB112C" w:rsidRDefault="00FB112C" w:rsidP="00C741A3">
            <w:pPr>
              <w:pStyle w:val="Header"/>
              <w:rPr>
                <w:sz w:val="22"/>
                <w:szCs w:val="22"/>
              </w:rPr>
            </w:pPr>
            <w:r w:rsidRPr="00FB112C">
              <w:rPr>
                <w:sz w:val="22"/>
                <w:szCs w:val="22"/>
              </w:rPr>
              <w:t>International Family Nursing Conference, Minneapolis, MN</w:t>
            </w:r>
          </w:p>
        </w:tc>
        <w:tc>
          <w:tcPr>
            <w:tcW w:w="2520" w:type="dxa"/>
          </w:tcPr>
          <w:p w14:paraId="0948CA04" w14:textId="77777777" w:rsidR="00FB112C" w:rsidRPr="00FB112C" w:rsidRDefault="00FB112C" w:rsidP="00C741A3">
            <w:pPr>
              <w:pStyle w:val="Header"/>
              <w:rPr>
                <w:sz w:val="22"/>
                <w:szCs w:val="22"/>
              </w:rPr>
            </w:pPr>
            <w:r w:rsidRPr="00FB112C">
              <w:rPr>
                <w:sz w:val="22"/>
                <w:szCs w:val="22"/>
              </w:rPr>
              <w:t>June 2013</w:t>
            </w:r>
          </w:p>
        </w:tc>
      </w:tr>
      <w:tr w:rsidR="00FB112C" w:rsidRPr="00FB112C" w14:paraId="7AD65766" w14:textId="77777777" w:rsidTr="00C741A3">
        <w:tc>
          <w:tcPr>
            <w:tcW w:w="3105" w:type="dxa"/>
          </w:tcPr>
          <w:p w14:paraId="228B9E33"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Professional Nursing in the </w:t>
            </w:r>
            <w:r w:rsidR="00405088">
              <w:rPr>
                <w:sz w:val="22"/>
                <w:szCs w:val="22"/>
              </w:rPr>
              <w:t>C</w:t>
            </w:r>
            <w:r w:rsidRPr="00FB112C">
              <w:rPr>
                <w:sz w:val="22"/>
                <w:szCs w:val="22"/>
              </w:rPr>
              <w:t>ommunity</w:t>
            </w:r>
          </w:p>
          <w:p w14:paraId="272DDFC5" w14:textId="1F5BDF20" w:rsidR="00405088" w:rsidRPr="00FB112C" w:rsidRDefault="00405088" w:rsidP="00C741A3">
            <w:pPr>
              <w:pStyle w:val="Header"/>
              <w:tabs>
                <w:tab w:val="clear" w:pos="4320"/>
                <w:tab w:val="clear" w:pos="8640"/>
              </w:tabs>
              <w:snapToGrid w:val="0"/>
              <w:rPr>
                <w:sz w:val="22"/>
                <w:szCs w:val="22"/>
              </w:rPr>
            </w:pPr>
          </w:p>
        </w:tc>
        <w:tc>
          <w:tcPr>
            <w:tcW w:w="4833" w:type="dxa"/>
          </w:tcPr>
          <w:p w14:paraId="25EE5838" w14:textId="77777777" w:rsidR="00FB112C" w:rsidRPr="00FB112C" w:rsidRDefault="00FB112C" w:rsidP="00C741A3">
            <w:pPr>
              <w:pStyle w:val="Header"/>
              <w:rPr>
                <w:sz w:val="22"/>
                <w:szCs w:val="22"/>
              </w:rPr>
            </w:pPr>
            <w:r w:rsidRPr="00FB112C">
              <w:rPr>
                <w:sz w:val="22"/>
                <w:szCs w:val="22"/>
              </w:rPr>
              <w:t xml:space="preserve">University of Applied Sciences, </w:t>
            </w:r>
            <w:proofErr w:type="spellStart"/>
            <w:r w:rsidRPr="00FB112C">
              <w:rPr>
                <w:sz w:val="22"/>
                <w:szCs w:val="22"/>
              </w:rPr>
              <w:t>Krems</w:t>
            </w:r>
            <w:proofErr w:type="spellEnd"/>
            <w:r w:rsidRPr="00FB112C">
              <w:rPr>
                <w:sz w:val="22"/>
                <w:szCs w:val="22"/>
              </w:rPr>
              <w:t xml:space="preserve"> Austria (Tele-Presentation)</w:t>
            </w:r>
          </w:p>
        </w:tc>
        <w:tc>
          <w:tcPr>
            <w:tcW w:w="2520" w:type="dxa"/>
          </w:tcPr>
          <w:p w14:paraId="43BB130B" w14:textId="77777777" w:rsidR="00FB112C" w:rsidRPr="00FB112C" w:rsidRDefault="00FB112C" w:rsidP="00C741A3">
            <w:pPr>
              <w:pStyle w:val="Header"/>
              <w:rPr>
                <w:sz w:val="22"/>
                <w:szCs w:val="22"/>
              </w:rPr>
            </w:pPr>
            <w:r w:rsidRPr="00FB112C">
              <w:rPr>
                <w:sz w:val="22"/>
                <w:szCs w:val="22"/>
              </w:rPr>
              <w:t>April 2013</w:t>
            </w:r>
          </w:p>
        </w:tc>
      </w:tr>
      <w:tr w:rsidR="00FB112C" w:rsidRPr="00FB112C" w14:paraId="2D110F66" w14:textId="77777777" w:rsidTr="00C741A3">
        <w:tc>
          <w:tcPr>
            <w:tcW w:w="3105" w:type="dxa"/>
          </w:tcPr>
          <w:p w14:paraId="67810D92"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Nursing in 2013: How policy, legislation and </w:t>
            </w:r>
            <w:r w:rsidR="00405088">
              <w:rPr>
                <w:sz w:val="22"/>
                <w:szCs w:val="22"/>
              </w:rPr>
              <w:t>i</w:t>
            </w:r>
            <w:r w:rsidRPr="00FB112C">
              <w:rPr>
                <w:sz w:val="22"/>
                <w:szCs w:val="22"/>
              </w:rPr>
              <w:t>nstitutional priorities shape nurse</w:t>
            </w:r>
            <w:r w:rsidR="00405088">
              <w:rPr>
                <w:sz w:val="22"/>
                <w:szCs w:val="22"/>
              </w:rPr>
              <w:t xml:space="preserve"> -</w:t>
            </w:r>
            <w:r w:rsidRPr="00FB112C">
              <w:rPr>
                <w:sz w:val="22"/>
                <w:szCs w:val="22"/>
              </w:rPr>
              <w:t xml:space="preserve"> patient relationships</w:t>
            </w:r>
          </w:p>
          <w:p w14:paraId="0BE3CC0F" w14:textId="000F56C9" w:rsidR="00405088" w:rsidRPr="00FB112C" w:rsidRDefault="00405088" w:rsidP="00C741A3">
            <w:pPr>
              <w:pStyle w:val="Header"/>
              <w:tabs>
                <w:tab w:val="clear" w:pos="4320"/>
                <w:tab w:val="clear" w:pos="8640"/>
              </w:tabs>
              <w:snapToGrid w:val="0"/>
              <w:rPr>
                <w:sz w:val="22"/>
                <w:szCs w:val="22"/>
              </w:rPr>
            </w:pPr>
          </w:p>
        </w:tc>
        <w:tc>
          <w:tcPr>
            <w:tcW w:w="4833" w:type="dxa"/>
          </w:tcPr>
          <w:p w14:paraId="3D18136C" w14:textId="77777777" w:rsidR="00FB112C" w:rsidRPr="00FB112C" w:rsidRDefault="00FB112C" w:rsidP="00C741A3">
            <w:pPr>
              <w:pStyle w:val="Header"/>
              <w:rPr>
                <w:sz w:val="22"/>
                <w:szCs w:val="22"/>
              </w:rPr>
            </w:pPr>
            <w:r w:rsidRPr="00FB112C">
              <w:rPr>
                <w:sz w:val="22"/>
                <w:szCs w:val="22"/>
              </w:rPr>
              <w:t>University of Toronto – Bloomberg School of Nursing</w:t>
            </w:r>
          </w:p>
        </w:tc>
        <w:tc>
          <w:tcPr>
            <w:tcW w:w="2520" w:type="dxa"/>
          </w:tcPr>
          <w:p w14:paraId="5FADE402" w14:textId="77777777" w:rsidR="00FB112C" w:rsidRPr="00FB112C" w:rsidRDefault="00FB112C" w:rsidP="00C741A3">
            <w:pPr>
              <w:pStyle w:val="Header"/>
              <w:rPr>
                <w:sz w:val="22"/>
                <w:szCs w:val="22"/>
              </w:rPr>
            </w:pPr>
            <w:r w:rsidRPr="00FB112C">
              <w:rPr>
                <w:sz w:val="22"/>
                <w:szCs w:val="22"/>
              </w:rPr>
              <w:t>March 2013</w:t>
            </w:r>
          </w:p>
        </w:tc>
      </w:tr>
      <w:tr w:rsidR="00FB112C" w:rsidRPr="00FB112C" w14:paraId="254B2DAA" w14:textId="77777777" w:rsidTr="00C741A3">
        <w:tc>
          <w:tcPr>
            <w:tcW w:w="3105" w:type="dxa"/>
          </w:tcPr>
          <w:p w14:paraId="29445818"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Exploring </w:t>
            </w:r>
            <w:r w:rsidR="00405088">
              <w:rPr>
                <w:sz w:val="22"/>
                <w:szCs w:val="22"/>
              </w:rPr>
              <w:t>D</w:t>
            </w:r>
            <w:r w:rsidRPr="00FB112C">
              <w:rPr>
                <w:sz w:val="22"/>
                <w:szCs w:val="22"/>
              </w:rPr>
              <w:t>ifferences in Mental Health Nursing between US/Europe and Palestine</w:t>
            </w:r>
          </w:p>
          <w:p w14:paraId="02887A66" w14:textId="3EADB6A3" w:rsidR="00405088" w:rsidRPr="00FB112C" w:rsidRDefault="00405088" w:rsidP="00C741A3">
            <w:pPr>
              <w:pStyle w:val="Header"/>
              <w:tabs>
                <w:tab w:val="clear" w:pos="4320"/>
                <w:tab w:val="clear" w:pos="8640"/>
              </w:tabs>
              <w:snapToGrid w:val="0"/>
              <w:rPr>
                <w:sz w:val="22"/>
                <w:szCs w:val="22"/>
              </w:rPr>
            </w:pPr>
          </w:p>
        </w:tc>
        <w:tc>
          <w:tcPr>
            <w:tcW w:w="4833" w:type="dxa"/>
          </w:tcPr>
          <w:p w14:paraId="48CC5353" w14:textId="77777777" w:rsidR="00FB112C" w:rsidRPr="00FB112C" w:rsidRDefault="00FB112C" w:rsidP="00C741A3">
            <w:pPr>
              <w:pStyle w:val="Header"/>
              <w:rPr>
                <w:sz w:val="22"/>
                <w:szCs w:val="22"/>
              </w:rPr>
            </w:pPr>
            <w:proofErr w:type="spellStart"/>
            <w:r w:rsidRPr="00FB112C">
              <w:rPr>
                <w:sz w:val="22"/>
                <w:szCs w:val="22"/>
              </w:rPr>
              <w:t>Birzeit</w:t>
            </w:r>
            <w:proofErr w:type="spellEnd"/>
            <w:r w:rsidRPr="00FB112C">
              <w:rPr>
                <w:sz w:val="22"/>
                <w:szCs w:val="22"/>
              </w:rPr>
              <w:t xml:space="preserve"> University – West </w:t>
            </w:r>
            <w:proofErr w:type="gramStart"/>
            <w:r w:rsidRPr="00FB112C">
              <w:rPr>
                <w:sz w:val="22"/>
                <w:szCs w:val="22"/>
              </w:rPr>
              <w:t>Gaza  (</w:t>
            </w:r>
            <w:proofErr w:type="gramEnd"/>
            <w:r w:rsidRPr="00FB112C">
              <w:rPr>
                <w:sz w:val="22"/>
                <w:szCs w:val="22"/>
              </w:rPr>
              <w:t>Tele-Presentation)</w:t>
            </w:r>
          </w:p>
        </w:tc>
        <w:tc>
          <w:tcPr>
            <w:tcW w:w="2520" w:type="dxa"/>
          </w:tcPr>
          <w:p w14:paraId="61A580CD" w14:textId="77777777" w:rsidR="00FB112C" w:rsidRPr="00FB112C" w:rsidRDefault="00FB112C" w:rsidP="00C741A3">
            <w:pPr>
              <w:pStyle w:val="Header"/>
              <w:rPr>
                <w:sz w:val="22"/>
                <w:szCs w:val="22"/>
              </w:rPr>
            </w:pPr>
            <w:r w:rsidRPr="00FB112C">
              <w:rPr>
                <w:sz w:val="22"/>
                <w:szCs w:val="22"/>
              </w:rPr>
              <w:t>February 2013</w:t>
            </w:r>
          </w:p>
        </w:tc>
      </w:tr>
      <w:tr w:rsidR="00FB112C" w:rsidRPr="00FB112C" w14:paraId="2C4F83C5" w14:textId="77777777" w:rsidTr="00C741A3">
        <w:tc>
          <w:tcPr>
            <w:tcW w:w="3105" w:type="dxa"/>
          </w:tcPr>
          <w:p w14:paraId="60FFABC8" w14:textId="77777777" w:rsidR="00FB112C" w:rsidRDefault="00FB112C" w:rsidP="00C741A3">
            <w:pPr>
              <w:pStyle w:val="Header"/>
              <w:tabs>
                <w:tab w:val="clear" w:pos="4320"/>
                <w:tab w:val="clear" w:pos="8640"/>
              </w:tabs>
              <w:snapToGrid w:val="0"/>
              <w:rPr>
                <w:sz w:val="22"/>
                <w:szCs w:val="22"/>
              </w:rPr>
            </w:pPr>
            <w:r w:rsidRPr="00FB112C">
              <w:rPr>
                <w:sz w:val="22"/>
                <w:szCs w:val="22"/>
              </w:rPr>
              <w:t>Community Nursing Models in the United States</w:t>
            </w:r>
          </w:p>
          <w:p w14:paraId="50238988" w14:textId="3DF45222" w:rsidR="00405088" w:rsidRPr="00FB112C" w:rsidRDefault="00405088" w:rsidP="00C741A3">
            <w:pPr>
              <w:pStyle w:val="Header"/>
              <w:tabs>
                <w:tab w:val="clear" w:pos="4320"/>
                <w:tab w:val="clear" w:pos="8640"/>
              </w:tabs>
              <w:snapToGrid w:val="0"/>
              <w:rPr>
                <w:sz w:val="22"/>
                <w:szCs w:val="22"/>
              </w:rPr>
            </w:pPr>
          </w:p>
        </w:tc>
        <w:tc>
          <w:tcPr>
            <w:tcW w:w="4833" w:type="dxa"/>
          </w:tcPr>
          <w:p w14:paraId="7E5FF7C6" w14:textId="77777777" w:rsidR="00FB112C" w:rsidRPr="00FB112C" w:rsidRDefault="00FB112C" w:rsidP="00C741A3">
            <w:pPr>
              <w:pStyle w:val="Header"/>
              <w:rPr>
                <w:sz w:val="22"/>
                <w:szCs w:val="22"/>
              </w:rPr>
            </w:pPr>
            <w:r w:rsidRPr="00FB112C">
              <w:rPr>
                <w:sz w:val="22"/>
                <w:szCs w:val="22"/>
              </w:rPr>
              <w:t xml:space="preserve">University of Applied Sciences, </w:t>
            </w:r>
            <w:proofErr w:type="spellStart"/>
            <w:r w:rsidRPr="00FB112C">
              <w:rPr>
                <w:sz w:val="22"/>
                <w:szCs w:val="22"/>
              </w:rPr>
              <w:t>Krems</w:t>
            </w:r>
            <w:proofErr w:type="spellEnd"/>
            <w:r w:rsidRPr="00FB112C">
              <w:rPr>
                <w:sz w:val="22"/>
                <w:szCs w:val="22"/>
              </w:rPr>
              <w:t xml:space="preserve"> Austria</w:t>
            </w:r>
          </w:p>
        </w:tc>
        <w:tc>
          <w:tcPr>
            <w:tcW w:w="2520" w:type="dxa"/>
          </w:tcPr>
          <w:p w14:paraId="42B1712C" w14:textId="77777777" w:rsidR="00FB112C" w:rsidRPr="00FB112C" w:rsidRDefault="00FB112C" w:rsidP="00C741A3">
            <w:pPr>
              <w:pStyle w:val="Header"/>
              <w:rPr>
                <w:sz w:val="22"/>
                <w:szCs w:val="22"/>
              </w:rPr>
            </w:pPr>
            <w:r w:rsidRPr="00FB112C">
              <w:rPr>
                <w:sz w:val="22"/>
                <w:szCs w:val="22"/>
              </w:rPr>
              <w:t>June 2012</w:t>
            </w:r>
          </w:p>
        </w:tc>
      </w:tr>
      <w:tr w:rsidR="00FB112C" w:rsidRPr="00FB112C" w14:paraId="0A994FDB" w14:textId="77777777" w:rsidTr="00C741A3">
        <w:trPr>
          <w:trHeight w:val="800"/>
        </w:trPr>
        <w:tc>
          <w:tcPr>
            <w:tcW w:w="3105" w:type="dxa"/>
          </w:tcPr>
          <w:p w14:paraId="53E1E64A" w14:textId="77777777" w:rsidR="00FB112C" w:rsidRDefault="00FB112C" w:rsidP="00C741A3">
            <w:pPr>
              <w:pStyle w:val="Header"/>
              <w:tabs>
                <w:tab w:val="clear" w:pos="4320"/>
                <w:tab w:val="clear" w:pos="8640"/>
              </w:tabs>
              <w:snapToGrid w:val="0"/>
              <w:rPr>
                <w:sz w:val="22"/>
                <w:szCs w:val="22"/>
              </w:rPr>
            </w:pPr>
            <w:r w:rsidRPr="00FB112C">
              <w:rPr>
                <w:sz w:val="22"/>
                <w:szCs w:val="22"/>
              </w:rPr>
              <w:t>Creating a Global Undergraduate Research Module</w:t>
            </w:r>
          </w:p>
          <w:p w14:paraId="017EEDCB" w14:textId="4B6DF1CB" w:rsidR="00405088" w:rsidRPr="00FB112C" w:rsidRDefault="00405088" w:rsidP="00C741A3">
            <w:pPr>
              <w:pStyle w:val="Header"/>
              <w:tabs>
                <w:tab w:val="clear" w:pos="4320"/>
                <w:tab w:val="clear" w:pos="8640"/>
              </w:tabs>
              <w:snapToGrid w:val="0"/>
              <w:rPr>
                <w:sz w:val="22"/>
                <w:szCs w:val="22"/>
              </w:rPr>
            </w:pPr>
          </w:p>
        </w:tc>
        <w:tc>
          <w:tcPr>
            <w:tcW w:w="4833" w:type="dxa"/>
          </w:tcPr>
          <w:p w14:paraId="7D753452"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National Conference of Undergraduate Research, Ogden UT</w:t>
            </w:r>
          </w:p>
        </w:tc>
        <w:tc>
          <w:tcPr>
            <w:tcW w:w="2520" w:type="dxa"/>
          </w:tcPr>
          <w:p w14:paraId="14653B1C" w14:textId="77777777" w:rsidR="00FB112C" w:rsidRPr="00FB112C" w:rsidRDefault="00FB112C" w:rsidP="00C741A3">
            <w:pPr>
              <w:pStyle w:val="Header"/>
              <w:rPr>
                <w:sz w:val="22"/>
                <w:szCs w:val="22"/>
              </w:rPr>
            </w:pPr>
            <w:r w:rsidRPr="00FB112C">
              <w:rPr>
                <w:sz w:val="22"/>
                <w:szCs w:val="22"/>
              </w:rPr>
              <w:t>April 2012</w:t>
            </w:r>
          </w:p>
        </w:tc>
      </w:tr>
      <w:tr w:rsidR="00FB112C" w:rsidRPr="00FB112C" w14:paraId="481B5C9B" w14:textId="77777777" w:rsidTr="00C741A3">
        <w:tc>
          <w:tcPr>
            <w:tcW w:w="3105" w:type="dxa"/>
          </w:tcPr>
          <w:p w14:paraId="40DC6BE4" w14:textId="3A39E198" w:rsidR="00FB112C" w:rsidRDefault="00FB112C" w:rsidP="00C741A3">
            <w:pPr>
              <w:pStyle w:val="Header"/>
              <w:tabs>
                <w:tab w:val="clear" w:pos="4320"/>
                <w:tab w:val="clear" w:pos="8640"/>
              </w:tabs>
              <w:snapToGrid w:val="0"/>
              <w:rPr>
                <w:sz w:val="22"/>
                <w:szCs w:val="22"/>
              </w:rPr>
            </w:pPr>
            <w:r w:rsidRPr="00FB112C">
              <w:rPr>
                <w:sz w:val="22"/>
                <w:szCs w:val="22"/>
              </w:rPr>
              <w:t xml:space="preserve">The </w:t>
            </w:r>
            <w:r w:rsidR="00405088">
              <w:rPr>
                <w:sz w:val="22"/>
                <w:szCs w:val="22"/>
              </w:rPr>
              <w:t>I</w:t>
            </w:r>
            <w:r w:rsidRPr="00FB112C">
              <w:rPr>
                <w:sz w:val="22"/>
                <w:szCs w:val="22"/>
              </w:rPr>
              <w:t xml:space="preserve">nvisibility of the Family in the Electronic Health </w:t>
            </w:r>
            <w:r w:rsidR="00405088">
              <w:rPr>
                <w:sz w:val="22"/>
                <w:szCs w:val="22"/>
              </w:rPr>
              <w:t>R</w:t>
            </w:r>
            <w:r w:rsidRPr="00FB112C">
              <w:rPr>
                <w:sz w:val="22"/>
                <w:szCs w:val="22"/>
              </w:rPr>
              <w:t>ecord</w:t>
            </w:r>
          </w:p>
          <w:p w14:paraId="36993E41" w14:textId="1C4C9427" w:rsidR="00405088" w:rsidRPr="00FB112C" w:rsidRDefault="00405088" w:rsidP="00C741A3">
            <w:pPr>
              <w:pStyle w:val="Header"/>
              <w:tabs>
                <w:tab w:val="clear" w:pos="4320"/>
                <w:tab w:val="clear" w:pos="8640"/>
              </w:tabs>
              <w:snapToGrid w:val="0"/>
              <w:rPr>
                <w:sz w:val="22"/>
                <w:szCs w:val="22"/>
              </w:rPr>
            </w:pPr>
          </w:p>
        </w:tc>
        <w:tc>
          <w:tcPr>
            <w:tcW w:w="4833" w:type="dxa"/>
          </w:tcPr>
          <w:p w14:paraId="2FF61835" w14:textId="77777777" w:rsidR="00FB112C" w:rsidRPr="00FB112C" w:rsidRDefault="00FB112C" w:rsidP="00C741A3">
            <w:pPr>
              <w:pStyle w:val="Header"/>
              <w:rPr>
                <w:sz w:val="22"/>
                <w:szCs w:val="22"/>
              </w:rPr>
            </w:pPr>
            <w:r w:rsidRPr="00FB112C">
              <w:rPr>
                <w:sz w:val="22"/>
                <w:szCs w:val="22"/>
              </w:rPr>
              <w:t>International Family Nursing Conference, Kyoto Japan</w:t>
            </w:r>
          </w:p>
        </w:tc>
        <w:tc>
          <w:tcPr>
            <w:tcW w:w="2520" w:type="dxa"/>
          </w:tcPr>
          <w:p w14:paraId="0F0B85DE" w14:textId="77777777" w:rsidR="00FB112C" w:rsidRPr="00FB112C" w:rsidRDefault="00FB112C" w:rsidP="00C741A3">
            <w:pPr>
              <w:pStyle w:val="Header"/>
              <w:rPr>
                <w:sz w:val="22"/>
                <w:szCs w:val="22"/>
              </w:rPr>
            </w:pPr>
            <w:r w:rsidRPr="00FB112C">
              <w:rPr>
                <w:sz w:val="22"/>
                <w:szCs w:val="22"/>
              </w:rPr>
              <w:t>June 2011</w:t>
            </w:r>
          </w:p>
        </w:tc>
      </w:tr>
      <w:tr w:rsidR="00FB112C" w:rsidRPr="00FB112C" w14:paraId="68619DC2" w14:textId="77777777" w:rsidTr="00C741A3">
        <w:tc>
          <w:tcPr>
            <w:tcW w:w="3105" w:type="dxa"/>
          </w:tcPr>
          <w:p w14:paraId="0E9E235B" w14:textId="77777777" w:rsidR="00FB112C" w:rsidRDefault="00FB112C" w:rsidP="00C741A3">
            <w:pPr>
              <w:pStyle w:val="Header"/>
              <w:tabs>
                <w:tab w:val="clear" w:pos="4320"/>
                <w:tab w:val="clear" w:pos="8640"/>
              </w:tabs>
              <w:snapToGrid w:val="0"/>
              <w:rPr>
                <w:sz w:val="22"/>
                <w:szCs w:val="22"/>
              </w:rPr>
            </w:pPr>
            <w:r w:rsidRPr="00FB112C">
              <w:rPr>
                <w:sz w:val="22"/>
                <w:szCs w:val="22"/>
              </w:rPr>
              <w:t>The History and Development of the Nursing Profession in the United States</w:t>
            </w:r>
          </w:p>
          <w:p w14:paraId="5CBC80AC" w14:textId="5990446E" w:rsidR="00405088" w:rsidRPr="00FB112C" w:rsidRDefault="00405088" w:rsidP="00C741A3">
            <w:pPr>
              <w:pStyle w:val="Header"/>
              <w:tabs>
                <w:tab w:val="clear" w:pos="4320"/>
                <w:tab w:val="clear" w:pos="8640"/>
              </w:tabs>
              <w:snapToGrid w:val="0"/>
              <w:rPr>
                <w:sz w:val="22"/>
                <w:szCs w:val="22"/>
              </w:rPr>
            </w:pPr>
          </w:p>
        </w:tc>
        <w:tc>
          <w:tcPr>
            <w:tcW w:w="4833" w:type="dxa"/>
          </w:tcPr>
          <w:p w14:paraId="46A12292" w14:textId="31E4A48C" w:rsidR="00FB112C" w:rsidRPr="00FB112C" w:rsidRDefault="00FB112C" w:rsidP="00C741A3">
            <w:pPr>
              <w:pStyle w:val="Header"/>
              <w:rPr>
                <w:sz w:val="22"/>
                <w:szCs w:val="22"/>
              </w:rPr>
            </w:pPr>
            <w:r w:rsidRPr="00FB112C">
              <w:rPr>
                <w:sz w:val="22"/>
                <w:szCs w:val="22"/>
              </w:rPr>
              <w:t xml:space="preserve">University of Applied </w:t>
            </w:r>
            <w:r w:rsidR="00405088" w:rsidRPr="00FB112C">
              <w:rPr>
                <w:sz w:val="22"/>
                <w:szCs w:val="22"/>
              </w:rPr>
              <w:t>sciences,</w:t>
            </w:r>
            <w:r w:rsidRPr="00FB112C">
              <w:rPr>
                <w:sz w:val="22"/>
                <w:szCs w:val="22"/>
              </w:rPr>
              <w:t xml:space="preserve"> </w:t>
            </w:r>
            <w:proofErr w:type="spellStart"/>
            <w:proofErr w:type="gramStart"/>
            <w:r w:rsidRPr="00FB112C">
              <w:rPr>
                <w:sz w:val="22"/>
                <w:szCs w:val="22"/>
              </w:rPr>
              <w:t>Krems</w:t>
            </w:r>
            <w:proofErr w:type="spellEnd"/>
            <w:r w:rsidRPr="00FB112C">
              <w:rPr>
                <w:sz w:val="22"/>
                <w:szCs w:val="22"/>
              </w:rPr>
              <w:t xml:space="preserve"> ,</w:t>
            </w:r>
            <w:proofErr w:type="gramEnd"/>
            <w:r w:rsidRPr="00FB112C">
              <w:rPr>
                <w:sz w:val="22"/>
                <w:szCs w:val="22"/>
              </w:rPr>
              <w:t xml:space="preserve"> Austria</w:t>
            </w:r>
          </w:p>
        </w:tc>
        <w:tc>
          <w:tcPr>
            <w:tcW w:w="2520" w:type="dxa"/>
          </w:tcPr>
          <w:p w14:paraId="2EB81DF2" w14:textId="77777777" w:rsidR="00FB112C" w:rsidRPr="00FB112C" w:rsidRDefault="00FB112C" w:rsidP="00C741A3">
            <w:pPr>
              <w:pStyle w:val="Header"/>
              <w:rPr>
                <w:sz w:val="22"/>
                <w:szCs w:val="22"/>
              </w:rPr>
            </w:pPr>
            <w:r w:rsidRPr="00FB112C">
              <w:rPr>
                <w:sz w:val="22"/>
                <w:szCs w:val="22"/>
              </w:rPr>
              <w:t>June 2011</w:t>
            </w:r>
          </w:p>
        </w:tc>
      </w:tr>
      <w:tr w:rsidR="00FB112C" w:rsidRPr="00FB112C" w14:paraId="576024FC" w14:textId="77777777" w:rsidTr="00C741A3">
        <w:tc>
          <w:tcPr>
            <w:tcW w:w="3105" w:type="dxa"/>
          </w:tcPr>
          <w:p w14:paraId="26B6FF69" w14:textId="77777777" w:rsidR="00FB112C" w:rsidRDefault="00FB112C" w:rsidP="00C741A3">
            <w:pPr>
              <w:rPr>
                <w:sz w:val="22"/>
                <w:szCs w:val="22"/>
              </w:rPr>
            </w:pPr>
            <w:r w:rsidRPr="00FB112C">
              <w:rPr>
                <w:sz w:val="22"/>
                <w:szCs w:val="22"/>
              </w:rPr>
              <w:lastRenderedPageBreak/>
              <w:t xml:space="preserve">The </w:t>
            </w:r>
            <w:r w:rsidR="00405088">
              <w:rPr>
                <w:sz w:val="22"/>
                <w:szCs w:val="22"/>
              </w:rPr>
              <w:t>I</w:t>
            </w:r>
            <w:r w:rsidRPr="00FB112C">
              <w:rPr>
                <w:sz w:val="22"/>
                <w:szCs w:val="22"/>
              </w:rPr>
              <w:t xml:space="preserve">nvisibility of the Family in the Electronic Health </w:t>
            </w:r>
            <w:r w:rsidR="00405088">
              <w:rPr>
                <w:sz w:val="22"/>
                <w:szCs w:val="22"/>
              </w:rPr>
              <w:t>R</w:t>
            </w:r>
            <w:r w:rsidRPr="00FB112C">
              <w:rPr>
                <w:sz w:val="22"/>
                <w:szCs w:val="22"/>
              </w:rPr>
              <w:t>ecord</w:t>
            </w:r>
          </w:p>
          <w:p w14:paraId="03EE1B4F" w14:textId="094E9501" w:rsidR="00405088" w:rsidRPr="00FB112C" w:rsidRDefault="00405088" w:rsidP="00C741A3">
            <w:pPr>
              <w:rPr>
                <w:sz w:val="22"/>
                <w:szCs w:val="22"/>
              </w:rPr>
            </w:pPr>
          </w:p>
        </w:tc>
        <w:tc>
          <w:tcPr>
            <w:tcW w:w="4833" w:type="dxa"/>
          </w:tcPr>
          <w:p w14:paraId="609A5487"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Midwestern Nursing Research Society (MNRS)</w:t>
            </w:r>
          </w:p>
        </w:tc>
        <w:tc>
          <w:tcPr>
            <w:tcW w:w="2520" w:type="dxa"/>
          </w:tcPr>
          <w:p w14:paraId="1BA9AD0A" w14:textId="77777777" w:rsidR="00FB112C" w:rsidRPr="00FB112C" w:rsidRDefault="00FB112C" w:rsidP="00C741A3">
            <w:pPr>
              <w:pStyle w:val="Header"/>
              <w:rPr>
                <w:sz w:val="22"/>
                <w:szCs w:val="22"/>
              </w:rPr>
            </w:pPr>
            <w:r w:rsidRPr="00FB112C">
              <w:rPr>
                <w:sz w:val="22"/>
                <w:szCs w:val="22"/>
              </w:rPr>
              <w:t>April 2011</w:t>
            </w:r>
          </w:p>
        </w:tc>
      </w:tr>
      <w:tr w:rsidR="00FB112C" w:rsidRPr="00FB112C" w14:paraId="64B4C410" w14:textId="77777777" w:rsidTr="00C741A3">
        <w:trPr>
          <w:trHeight w:val="548"/>
        </w:trPr>
        <w:tc>
          <w:tcPr>
            <w:tcW w:w="3105" w:type="dxa"/>
          </w:tcPr>
          <w:p w14:paraId="076B6A8F" w14:textId="77777777" w:rsidR="00FB112C" w:rsidRDefault="00FB112C" w:rsidP="00C741A3">
            <w:pPr>
              <w:pStyle w:val="Header"/>
              <w:tabs>
                <w:tab w:val="clear" w:pos="4320"/>
                <w:tab w:val="clear" w:pos="8640"/>
              </w:tabs>
              <w:snapToGrid w:val="0"/>
              <w:rPr>
                <w:sz w:val="22"/>
                <w:szCs w:val="22"/>
              </w:rPr>
            </w:pPr>
            <w:r w:rsidRPr="00FB112C">
              <w:rPr>
                <w:sz w:val="22"/>
                <w:szCs w:val="22"/>
              </w:rPr>
              <w:t>To Lift or Not to Lift: A</w:t>
            </w:r>
            <w:r w:rsidR="00405088">
              <w:rPr>
                <w:sz w:val="22"/>
                <w:szCs w:val="22"/>
              </w:rPr>
              <w:t xml:space="preserve">n </w:t>
            </w:r>
            <w:r w:rsidRPr="00FB112C">
              <w:rPr>
                <w:sz w:val="22"/>
                <w:szCs w:val="22"/>
              </w:rPr>
              <w:t>Institutional Ethnography</w:t>
            </w:r>
          </w:p>
          <w:p w14:paraId="1E77B4E9" w14:textId="6A7AE335" w:rsidR="00405088" w:rsidRPr="00FB112C" w:rsidRDefault="00405088" w:rsidP="00C741A3">
            <w:pPr>
              <w:pStyle w:val="Header"/>
              <w:tabs>
                <w:tab w:val="clear" w:pos="4320"/>
                <w:tab w:val="clear" w:pos="8640"/>
              </w:tabs>
              <w:snapToGrid w:val="0"/>
              <w:rPr>
                <w:sz w:val="22"/>
                <w:szCs w:val="22"/>
              </w:rPr>
            </w:pPr>
          </w:p>
        </w:tc>
        <w:tc>
          <w:tcPr>
            <w:tcW w:w="4833" w:type="dxa"/>
          </w:tcPr>
          <w:p w14:paraId="71640E8E"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Midwestern Nursing Research Society (MNRS)</w:t>
            </w:r>
          </w:p>
        </w:tc>
        <w:tc>
          <w:tcPr>
            <w:tcW w:w="2520" w:type="dxa"/>
          </w:tcPr>
          <w:p w14:paraId="268F5B78" w14:textId="77777777" w:rsidR="00FB112C" w:rsidRPr="00FB112C" w:rsidRDefault="00FB112C" w:rsidP="00C741A3">
            <w:pPr>
              <w:pStyle w:val="Header"/>
              <w:rPr>
                <w:sz w:val="22"/>
                <w:szCs w:val="22"/>
              </w:rPr>
            </w:pPr>
            <w:r w:rsidRPr="00FB112C">
              <w:rPr>
                <w:sz w:val="22"/>
                <w:szCs w:val="22"/>
              </w:rPr>
              <w:t>April 2010</w:t>
            </w:r>
          </w:p>
        </w:tc>
      </w:tr>
      <w:tr w:rsidR="00FB112C" w:rsidRPr="00FB112C" w14:paraId="1DE006EA" w14:textId="77777777" w:rsidTr="00C741A3">
        <w:tc>
          <w:tcPr>
            <w:tcW w:w="3105" w:type="dxa"/>
          </w:tcPr>
          <w:p w14:paraId="3D4686AD" w14:textId="77777777" w:rsidR="00FB112C" w:rsidRDefault="00FB112C" w:rsidP="00C741A3">
            <w:pPr>
              <w:pStyle w:val="Header"/>
              <w:tabs>
                <w:tab w:val="clear" w:pos="4320"/>
                <w:tab w:val="clear" w:pos="8640"/>
              </w:tabs>
              <w:snapToGrid w:val="0"/>
              <w:rPr>
                <w:sz w:val="22"/>
                <w:szCs w:val="22"/>
              </w:rPr>
            </w:pPr>
            <w:r w:rsidRPr="00FB112C">
              <w:rPr>
                <w:sz w:val="22"/>
                <w:szCs w:val="22"/>
              </w:rPr>
              <w:t>To Lift or Not to Lift: Patient Handling Research</w:t>
            </w:r>
          </w:p>
          <w:p w14:paraId="05D27FDE" w14:textId="3EE39E8E" w:rsidR="00405088" w:rsidRPr="00FB112C" w:rsidRDefault="00405088" w:rsidP="00C741A3">
            <w:pPr>
              <w:pStyle w:val="Header"/>
              <w:tabs>
                <w:tab w:val="clear" w:pos="4320"/>
                <w:tab w:val="clear" w:pos="8640"/>
              </w:tabs>
              <w:snapToGrid w:val="0"/>
              <w:rPr>
                <w:sz w:val="22"/>
                <w:szCs w:val="22"/>
              </w:rPr>
            </w:pPr>
          </w:p>
        </w:tc>
        <w:tc>
          <w:tcPr>
            <w:tcW w:w="4833" w:type="dxa"/>
          </w:tcPr>
          <w:p w14:paraId="77802A42" w14:textId="77777777" w:rsidR="00FB112C" w:rsidRPr="00FB112C" w:rsidRDefault="00FB112C" w:rsidP="00C741A3">
            <w:pPr>
              <w:rPr>
                <w:sz w:val="22"/>
                <w:szCs w:val="22"/>
              </w:rPr>
            </w:pPr>
            <w:r w:rsidRPr="00FB112C">
              <w:rPr>
                <w:sz w:val="22"/>
                <w:szCs w:val="22"/>
              </w:rPr>
              <w:t>Annual conference of the Wisconsin Nurses Association</w:t>
            </w:r>
          </w:p>
        </w:tc>
        <w:tc>
          <w:tcPr>
            <w:tcW w:w="2520" w:type="dxa"/>
          </w:tcPr>
          <w:p w14:paraId="0AE2122D" w14:textId="77777777" w:rsidR="00FB112C" w:rsidRPr="00FB112C" w:rsidRDefault="00FB112C" w:rsidP="00C741A3">
            <w:pPr>
              <w:pStyle w:val="Header"/>
              <w:rPr>
                <w:sz w:val="22"/>
                <w:szCs w:val="22"/>
              </w:rPr>
            </w:pPr>
            <w:r w:rsidRPr="00FB112C">
              <w:rPr>
                <w:sz w:val="22"/>
                <w:szCs w:val="22"/>
              </w:rPr>
              <w:t>October 2008</w:t>
            </w:r>
          </w:p>
        </w:tc>
      </w:tr>
      <w:tr w:rsidR="00FB112C" w:rsidRPr="00FB112C" w14:paraId="235F4D93" w14:textId="77777777" w:rsidTr="00C741A3">
        <w:tc>
          <w:tcPr>
            <w:tcW w:w="3105" w:type="dxa"/>
          </w:tcPr>
          <w:p w14:paraId="60C3378C" w14:textId="77777777" w:rsidR="00FB112C" w:rsidRDefault="00FB112C" w:rsidP="00C741A3">
            <w:pPr>
              <w:pStyle w:val="Header"/>
              <w:tabs>
                <w:tab w:val="clear" w:pos="4320"/>
                <w:tab w:val="clear" w:pos="8640"/>
              </w:tabs>
              <w:snapToGrid w:val="0"/>
              <w:rPr>
                <w:sz w:val="22"/>
                <w:szCs w:val="22"/>
              </w:rPr>
            </w:pPr>
            <w:r w:rsidRPr="00FB112C">
              <w:rPr>
                <w:sz w:val="22"/>
                <w:szCs w:val="22"/>
              </w:rPr>
              <w:t>Ethical Issues in Safe Patient Handling</w:t>
            </w:r>
          </w:p>
          <w:p w14:paraId="36760C2F" w14:textId="55A97390" w:rsidR="00405088" w:rsidRPr="00FB112C" w:rsidRDefault="00405088" w:rsidP="00C741A3">
            <w:pPr>
              <w:pStyle w:val="Header"/>
              <w:tabs>
                <w:tab w:val="clear" w:pos="4320"/>
                <w:tab w:val="clear" w:pos="8640"/>
              </w:tabs>
              <w:snapToGrid w:val="0"/>
              <w:rPr>
                <w:sz w:val="22"/>
                <w:szCs w:val="22"/>
              </w:rPr>
            </w:pPr>
          </w:p>
        </w:tc>
        <w:tc>
          <w:tcPr>
            <w:tcW w:w="4833" w:type="dxa"/>
          </w:tcPr>
          <w:p w14:paraId="69BE445C" w14:textId="77777777" w:rsidR="00FB112C" w:rsidRPr="00FB112C" w:rsidRDefault="00FB112C" w:rsidP="00C741A3">
            <w:pPr>
              <w:pStyle w:val="Header"/>
              <w:rPr>
                <w:sz w:val="22"/>
                <w:szCs w:val="22"/>
              </w:rPr>
            </w:pPr>
            <w:r w:rsidRPr="00FB112C">
              <w:rPr>
                <w:sz w:val="22"/>
                <w:szCs w:val="22"/>
              </w:rPr>
              <w:t>6th annual conference on safe patient handing and movement, Clearwater Beach, Florida</w:t>
            </w:r>
          </w:p>
        </w:tc>
        <w:tc>
          <w:tcPr>
            <w:tcW w:w="2520" w:type="dxa"/>
          </w:tcPr>
          <w:p w14:paraId="43515CBB" w14:textId="77777777" w:rsidR="00FB112C" w:rsidRPr="00FB112C" w:rsidRDefault="00FB112C" w:rsidP="00C741A3">
            <w:pPr>
              <w:pStyle w:val="Header"/>
              <w:rPr>
                <w:sz w:val="22"/>
                <w:szCs w:val="22"/>
              </w:rPr>
            </w:pPr>
            <w:r w:rsidRPr="00FB112C">
              <w:rPr>
                <w:sz w:val="22"/>
                <w:szCs w:val="22"/>
              </w:rPr>
              <w:t>February 2006</w:t>
            </w:r>
          </w:p>
        </w:tc>
      </w:tr>
      <w:tr w:rsidR="00FB112C" w:rsidRPr="00FB112C" w14:paraId="63720633" w14:textId="77777777" w:rsidTr="00C741A3">
        <w:tc>
          <w:tcPr>
            <w:tcW w:w="3105" w:type="dxa"/>
          </w:tcPr>
          <w:p w14:paraId="2EBB3D08"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Taking </w:t>
            </w:r>
            <w:r w:rsidR="00405088">
              <w:rPr>
                <w:sz w:val="22"/>
                <w:szCs w:val="22"/>
              </w:rPr>
              <w:t>C</w:t>
            </w:r>
            <w:r w:rsidRPr="00FB112C">
              <w:rPr>
                <w:sz w:val="22"/>
                <w:szCs w:val="22"/>
              </w:rPr>
              <w:t xml:space="preserve">are of the </w:t>
            </w:r>
            <w:r w:rsidR="00405088">
              <w:rPr>
                <w:sz w:val="22"/>
                <w:szCs w:val="22"/>
              </w:rPr>
              <w:t>S</w:t>
            </w:r>
            <w:r w:rsidRPr="00FB112C">
              <w:rPr>
                <w:sz w:val="22"/>
                <w:szCs w:val="22"/>
              </w:rPr>
              <w:t xml:space="preserve">everely </w:t>
            </w:r>
            <w:r w:rsidR="00405088">
              <w:rPr>
                <w:sz w:val="22"/>
                <w:szCs w:val="22"/>
              </w:rPr>
              <w:t>O</w:t>
            </w:r>
            <w:r w:rsidRPr="00FB112C">
              <w:rPr>
                <w:sz w:val="22"/>
                <w:szCs w:val="22"/>
              </w:rPr>
              <w:t xml:space="preserve">bese </w:t>
            </w:r>
            <w:r w:rsidR="00405088">
              <w:rPr>
                <w:sz w:val="22"/>
                <w:szCs w:val="22"/>
              </w:rPr>
              <w:t>P</w:t>
            </w:r>
            <w:r w:rsidRPr="00FB112C">
              <w:rPr>
                <w:sz w:val="22"/>
                <w:szCs w:val="22"/>
              </w:rPr>
              <w:t>atient</w:t>
            </w:r>
          </w:p>
          <w:p w14:paraId="1A2FB980" w14:textId="2564FFEF" w:rsidR="00405088" w:rsidRPr="00FB112C" w:rsidRDefault="00405088" w:rsidP="00C741A3">
            <w:pPr>
              <w:pStyle w:val="Header"/>
              <w:tabs>
                <w:tab w:val="clear" w:pos="4320"/>
                <w:tab w:val="clear" w:pos="8640"/>
              </w:tabs>
              <w:snapToGrid w:val="0"/>
              <w:rPr>
                <w:sz w:val="22"/>
                <w:szCs w:val="22"/>
              </w:rPr>
            </w:pPr>
          </w:p>
        </w:tc>
        <w:tc>
          <w:tcPr>
            <w:tcW w:w="4833" w:type="dxa"/>
          </w:tcPr>
          <w:p w14:paraId="33EC26B6" w14:textId="77777777" w:rsidR="00FB112C" w:rsidRPr="00FB112C" w:rsidRDefault="00FB112C" w:rsidP="00C741A3">
            <w:pPr>
              <w:pStyle w:val="Header"/>
              <w:rPr>
                <w:sz w:val="22"/>
                <w:szCs w:val="22"/>
              </w:rPr>
            </w:pPr>
            <w:r w:rsidRPr="00FB112C">
              <w:rPr>
                <w:sz w:val="22"/>
                <w:szCs w:val="22"/>
              </w:rPr>
              <w:t>6th annual conference on safe patient handing and movement, Clearwater Beach, Florida</w:t>
            </w:r>
          </w:p>
        </w:tc>
        <w:tc>
          <w:tcPr>
            <w:tcW w:w="2520" w:type="dxa"/>
          </w:tcPr>
          <w:p w14:paraId="0595EB56" w14:textId="77777777" w:rsidR="00FB112C" w:rsidRPr="00FB112C" w:rsidRDefault="00FB112C" w:rsidP="00C741A3">
            <w:pPr>
              <w:pStyle w:val="Header"/>
              <w:rPr>
                <w:sz w:val="22"/>
                <w:szCs w:val="22"/>
              </w:rPr>
            </w:pPr>
            <w:r w:rsidRPr="00FB112C">
              <w:rPr>
                <w:sz w:val="22"/>
                <w:szCs w:val="22"/>
              </w:rPr>
              <w:t>February 2006</w:t>
            </w:r>
          </w:p>
        </w:tc>
      </w:tr>
      <w:tr w:rsidR="00FB112C" w:rsidRPr="00FB112C" w14:paraId="2F740719" w14:textId="77777777" w:rsidTr="00C741A3">
        <w:trPr>
          <w:trHeight w:val="809"/>
        </w:trPr>
        <w:tc>
          <w:tcPr>
            <w:tcW w:w="3105" w:type="dxa"/>
          </w:tcPr>
          <w:p w14:paraId="2864C911"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Creative Strategies to working with the Bariatric Patent</w:t>
            </w:r>
          </w:p>
        </w:tc>
        <w:tc>
          <w:tcPr>
            <w:tcW w:w="4833" w:type="dxa"/>
          </w:tcPr>
          <w:p w14:paraId="3D82524A" w14:textId="77777777" w:rsidR="00FB112C" w:rsidRPr="00FB112C" w:rsidRDefault="00FB112C" w:rsidP="00C741A3">
            <w:pPr>
              <w:pStyle w:val="Header"/>
              <w:rPr>
                <w:sz w:val="22"/>
                <w:szCs w:val="22"/>
              </w:rPr>
            </w:pPr>
            <w:r w:rsidRPr="00FB112C">
              <w:rPr>
                <w:sz w:val="22"/>
                <w:szCs w:val="22"/>
              </w:rPr>
              <w:t>5th annual conference on safe patient handing and movement, Tampa, Florida</w:t>
            </w:r>
          </w:p>
        </w:tc>
        <w:tc>
          <w:tcPr>
            <w:tcW w:w="2520" w:type="dxa"/>
          </w:tcPr>
          <w:p w14:paraId="4B9BB4CD" w14:textId="77777777" w:rsidR="00FB112C" w:rsidRPr="00FB112C" w:rsidRDefault="00FB112C" w:rsidP="00C741A3">
            <w:pPr>
              <w:pStyle w:val="Header"/>
              <w:rPr>
                <w:sz w:val="22"/>
                <w:szCs w:val="22"/>
              </w:rPr>
            </w:pPr>
            <w:r w:rsidRPr="00FB112C">
              <w:rPr>
                <w:sz w:val="22"/>
                <w:szCs w:val="22"/>
              </w:rPr>
              <w:t>February 2005</w:t>
            </w:r>
          </w:p>
        </w:tc>
      </w:tr>
      <w:tr w:rsidR="00FB112C" w:rsidRPr="00FB112C" w14:paraId="44D708AA" w14:textId="77777777" w:rsidTr="00C741A3">
        <w:trPr>
          <w:trHeight w:val="845"/>
        </w:trPr>
        <w:tc>
          <w:tcPr>
            <w:tcW w:w="3105" w:type="dxa"/>
          </w:tcPr>
          <w:p w14:paraId="6CC3B460"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Strategies for Safe Patient Handling When Taking Care </w:t>
            </w:r>
            <w:r w:rsidR="00405088">
              <w:rPr>
                <w:sz w:val="22"/>
                <w:szCs w:val="22"/>
              </w:rPr>
              <w:t>o</w:t>
            </w:r>
            <w:r w:rsidRPr="00FB112C">
              <w:rPr>
                <w:sz w:val="22"/>
                <w:szCs w:val="22"/>
              </w:rPr>
              <w:t>f Combative and Agitated Patients</w:t>
            </w:r>
          </w:p>
          <w:p w14:paraId="11410FC5" w14:textId="1DAF6508" w:rsidR="00405088" w:rsidRPr="00FB112C" w:rsidRDefault="00405088" w:rsidP="00C741A3">
            <w:pPr>
              <w:pStyle w:val="Header"/>
              <w:tabs>
                <w:tab w:val="clear" w:pos="4320"/>
                <w:tab w:val="clear" w:pos="8640"/>
              </w:tabs>
              <w:snapToGrid w:val="0"/>
              <w:rPr>
                <w:sz w:val="22"/>
                <w:szCs w:val="22"/>
              </w:rPr>
            </w:pPr>
          </w:p>
        </w:tc>
        <w:tc>
          <w:tcPr>
            <w:tcW w:w="4833" w:type="dxa"/>
          </w:tcPr>
          <w:p w14:paraId="0806A933" w14:textId="77777777" w:rsidR="00FB112C" w:rsidRPr="00FB112C" w:rsidRDefault="00FB112C" w:rsidP="00C741A3">
            <w:pPr>
              <w:pStyle w:val="Header"/>
              <w:rPr>
                <w:sz w:val="22"/>
                <w:szCs w:val="22"/>
              </w:rPr>
            </w:pPr>
            <w:r w:rsidRPr="00FB112C">
              <w:rPr>
                <w:sz w:val="22"/>
                <w:szCs w:val="22"/>
              </w:rPr>
              <w:t>Oregon Occupational Nurses Association Conference. Portland, Oregon</w:t>
            </w:r>
          </w:p>
        </w:tc>
        <w:tc>
          <w:tcPr>
            <w:tcW w:w="2520" w:type="dxa"/>
          </w:tcPr>
          <w:p w14:paraId="0295B896" w14:textId="77777777" w:rsidR="00FB112C" w:rsidRPr="00FB112C" w:rsidRDefault="00FB112C" w:rsidP="00C741A3">
            <w:pPr>
              <w:pStyle w:val="Header"/>
              <w:rPr>
                <w:sz w:val="22"/>
                <w:szCs w:val="22"/>
              </w:rPr>
            </w:pPr>
            <w:r w:rsidRPr="00FB112C">
              <w:rPr>
                <w:sz w:val="22"/>
                <w:szCs w:val="22"/>
              </w:rPr>
              <w:t>September 2004</w:t>
            </w:r>
          </w:p>
        </w:tc>
      </w:tr>
      <w:tr w:rsidR="00FB112C" w:rsidRPr="00FB112C" w14:paraId="7F563BF5" w14:textId="77777777" w:rsidTr="00C741A3">
        <w:trPr>
          <w:trHeight w:val="224"/>
        </w:trPr>
        <w:tc>
          <w:tcPr>
            <w:tcW w:w="3105" w:type="dxa"/>
          </w:tcPr>
          <w:p w14:paraId="32B9D695"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Strategies for Safe Patient Handling When Taking Care </w:t>
            </w:r>
            <w:r w:rsidR="00405088">
              <w:rPr>
                <w:sz w:val="22"/>
                <w:szCs w:val="22"/>
              </w:rPr>
              <w:t>o</w:t>
            </w:r>
            <w:r w:rsidRPr="00FB112C">
              <w:rPr>
                <w:sz w:val="22"/>
                <w:szCs w:val="22"/>
              </w:rPr>
              <w:t>f Combative and Agitated Patients</w:t>
            </w:r>
          </w:p>
          <w:p w14:paraId="0874481E" w14:textId="2AEBCA3A" w:rsidR="00405088" w:rsidRPr="00FB112C" w:rsidRDefault="00405088" w:rsidP="00C741A3">
            <w:pPr>
              <w:pStyle w:val="Header"/>
              <w:tabs>
                <w:tab w:val="clear" w:pos="4320"/>
                <w:tab w:val="clear" w:pos="8640"/>
              </w:tabs>
              <w:snapToGrid w:val="0"/>
              <w:rPr>
                <w:sz w:val="22"/>
                <w:szCs w:val="22"/>
              </w:rPr>
            </w:pPr>
          </w:p>
        </w:tc>
        <w:tc>
          <w:tcPr>
            <w:tcW w:w="4833" w:type="dxa"/>
          </w:tcPr>
          <w:p w14:paraId="6FFF4FA8" w14:textId="77777777" w:rsidR="00FB112C" w:rsidRPr="00FB112C" w:rsidRDefault="00FB112C" w:rsidP="00C741A3">
            <w:pPr>
              <w:pStyle w:val="Header"/>
              <w:rPr>
                <w:sz w:val="22"/>
                <w:szCs w:val="22"/>
              </w:rPr>
            </w:pPr>
            <w:r w:rsidRPr="00FB112C">
              <w:rPr>
                <w:sz w:val="22"/>
                <w:szCs w:val="22"/>
              </w:rPr>
              <w:t>4th annual conference on safe patient handling and movement, Orlando, Florida</w:t>
            </w:r>
          </w:p>
        </w:tc>
        <w:tc>
          <w:tcPr>
            <w:tcW w:w="2520" w:type="dxa"/>
          </w:tcPr>
          <w:p w14:paraId="309FD90B" w14:textId="77777777" w:rsidR="00FB112C" w:rsidRPr="00FB112C" w:rsidRDefault="00FB112C" w:rsidP="00C741A3">
            <w:pPr>
              <w:pStyle w:val="Header"/>
              <w:rPr>
                <w:sz w:val="22"/>
                <w:szCs w:val="22"/>
              </w:rPr>
            </w:pPr>
            <w:r w:rsidRPr="00FB112C">
              <w:rPr>
                <w:sz w:val="22"/>
                <w:szCs w:val="22"/>
              </w:rPr>
              <w:t>April 2004</w:t>
            </w:r>
          </w:p>
        </w:tc>
      </w:tr>
      <w:tr w:rsidR="00FB112C" w:rsidRPr="00FB112C" w14:paraId="2BA730AF" w14:textId="77777777" w:rsidTr="00C741A3">
        <w:trPr>
          <w:trHeight w:val="224"/>
        </w:trPr>
        <w:tc>
          <w:tcPr>
            <w:tcW w:w="3105" w:type="dxa"/>
          </w:tcPr>
          <w:p w14:paraId="45CB82AB" w14:textId="77777777" w:rsidR="00FB112C" w:rsidRDefault="00FB112C" w:rsidP="00C741A3">
            <w:pPr>
              <w:pStyle w:val="Header"/>
              <w:tabs>
                <w:tab w:val="clear" w:pos="4320"/>
                <w:tab w:val="clear" w:pos="8640"/>
              </w:tabs>
              <w:snapToGrid w:val="0"/>
              <w:rPr>
                <w:sz w:val="22"/>
                <w:szCs w:val="22"/>
              </w:rPr>
            </w:pPr>
            <w:r w:rsidRPr="00FB112C">
              <w:rPr>
                <w:sz w:val="22"/>
                <w:szCs w:val="22"/>
              </w:rPr>
              <w:t>Best Practices: Developing a Multidisciplinary Team Approach to Injury Reduction</w:t>
            </w:r>
          </w:p>
          <w:p w14:paraId="2A47125A" w14:textId="0AD5C3F7" w:rsidR="00405088" w:rsidRPr="00FB112C" w:rsidRDefault="00405088" w:rsidP="00C741A3">
            <w:pPr>
              <w:pStyle w:val="Header"/>
              <w:tabs>
                <w:tab w:val="clear" w:pos="4320"/>
                <w:tab w:val="clear" w:pos="8640"/>
              </w:tabs>
              <w:snapToGrid w:val="0"/>
              <w:rPr>
                <w:sz w:val="22"/>
                <w:szCs w:val="22"/>
              </w:rPr>
            </w:pPr>
          </w:p>
        </w:tc>
        <w:tc>
          <w:tcPr>
            <w:tcW w:w="4833" w:type="dxa"/>
          </w:tcPr>
          <w:p w14:paraId="0397D35A" w14:textId="77777777" w:rsidR="00FB112C" w:rsidRPr="00FB112C" w:rsidRDefault="00FB112C" w:rsidP="00C741A3">
            <w:pPr>
              <w:pStyle w:val="Header"/>
              <w:rPr>
                <w:sz w:val="22"/>
                <w:szCs w:val="22"/>
              </w:rPr>
            </w:pPr>
            <w:r w:rsidRPr="00FB112C">
              <w:rPr>
                <w:sz w:val="22"/>
                <w:szCs w:val="22"/>
              </w:rPr>
              <w:t>4th annual conference on safe patient handling and movement, Orlando, Florida</w:t>
            </w:r>
          </w:p>
        </w:tc>
        <w:tc>
          <w:tcPr>
            <w:tcW w:w="2520" w:type="dxa"/>
          </w:tcPr>
          <w:p w14:paraId="7293D033" w14:textId="77777777" w:rsidR="00FB112C" w:rsidRPr="00FB112C" w:rsidRDefault="00FB112C" w:rsidP="00C741A3">
            <w:pPr>
              <w:pStyle w:val="Header"/>
              <w:rPr>
                <w:sz w:val="22"/>
                <w:szCs w:val="22"/>
              </w:rPr>
            </w:pPr>
            <w:r w:rsidRPr="00FB112C">
              <w:rPr>
                <w:sz w:val="22"/>
                <w:szCs w:val="22"/>
              </w:rPr>
              <w:t>April 2004</w:t>
            </w:r>
          </w:p>
        </w:tc>
      </w:tr>
      <w:tr w:rsidR="00FB112C" w:rsidRPr="00FB112C" w14:paraId="244C7AA5" w14:textId="77777777" w:rsidTr="00C741A3">
        <w:trPr>
          <w:trHeight w:val="224"/>
        </w:trPr>
        <w:tc>
          <w:tcPr>
            <w:tcW w:w="3105" w:type="dxa"/>
          </w:tcPr>
          <w:p w14:paraId="36D3A253" w14:textId="42DD967D" w:rsidR="00FB112C" w:rsidRDefault="00FB112C" w:rsidP="00C741A3">
            <w:pPr>
              <w:pStyle w:val="Header"/>
              <w:tabs>
                <w:tab w:val="clear" w:pos="4320"/>
                <w:tab w:val="clear" w:pos="8640"/>
              </w:tabs>
              <w:snapToGrid w:val="0"/>
              <w:rPr>
                <w:sz w:val="22"/>
                <w:szCs w:val="22"/>
              </w:rPr>
            </w:pPr>
            <w:r w:rsidRPr="00FB112C">
              <w:rPr>
                <w:sz w:val="22"/>
                <w:szCs w:val="22"/>
              </w:rPr>
              <w:t xml:space="preserve">Innovative ways of managing safety risks when taking care of </w:t>
            </w:r>
            <w:r w:rsidR="00405088" w:rsidRPr="00FB112C">
              <w:rPr>
                <w:sz w:val="22"/>
                <w:szCs w:val="22"/>
              </w:rPr>
              <w:t>high-risk</w:t>
            </w:r>
            <w:r w:rsidRPr="00FB112C">
              <w:rPr>
                <w:sz w:val="22"/>
                <w:szCs w:val="22"/>
              </w:rPr>
              <w:t xml:space="preserve"> patents in the hospital settings</w:t>
            </w:r>
          </w:p>
          <w:p w14:paraId="480382AA" w14:textId="2B60ACD8" w:rsidR="00405088" w:rsidRPr="00FB112C" w:rsidRDefault="00405088" w:rsidP="00C741A3">
            <w:pPr>
              <w:pStyle w:val="Header"/>
              <w:tabs>
                <w:tab w:val="clear" w:pos="4320"/>
                <w:tab w:val="clear" w:pos="8640"/>
              </w:tabs>
              <w:snapToGrid w:val="0"/>
              <w:rPr>
                <w:sz w:val="22"/>
                <w:szCs w:val="22"/>
              </w:rPr>
            </w:pPr>
          </w:p>
        </w:tc>
        <w:tc>
          <w:tcPr>
            <w:tcW w:w="4833" w:type="dxa"/>
          </w:tcPr>
          <w:p w14:paraId="49B88C79" w14:textId="77777777" w:rsidR="00FB112C" w:rsidRPr="00FB112C" w:rsidRDefault="00FB112C" w:rsidP="00C741A3">
            <w:pPr>
              <w:pStyle w:val="Header"/>
              <w:rPr>
                <w:sz w:val="22"/>
                <w:szCs w:val="22"/>
              </w:rPr>
            </w:pPr>
            <w:r w:rsidRPr="00FB112C">
              <w:rPr>
                <w:sz w:val="22"/>
                <w:szCs w:val="22"/>
              </w:rPr>
              <w:t>2nd annual conference on safe patient handling and movement. Tampa, Florida</w:t>
            </w:r>
          </w:p>
        </w:tc>
        <w:tc>
          <w:tcPr>
            <w:tcW w:w="2520" w:type="dxa"/>
          </w:tcPr>
          <w:p w14:paraId="47F1DA32" w14:textId="77777777" w:rsidR="00FB112C" w:rsidRPr="00FB112C" w:rsidRDefault="00FB112C" w:rsidP="00C741A3">
            <w:pPr>
              <w:pStyle w:val="Header"/>
              <w:rPr>
                <w:sz w:val="22"/>
                <w:szCs w:val="22"/>
              </w:rPr>
            </w:pPr>
            <w:r w:rsidRPr="00FB112C">
              <w:rPr>
                <w:sz w:val="22"/>
                <w:szCs w:val="22"/>
              </w:rPr>
              <w:t>January 2002</w:t>
            </w:r>
          </w:p>
        </w:tc>
      </w:tr>
      <w:tr w:rsidR="00FB112C" w:rsidRPr="00FB112C" w14:paraId="182AE9DF" w14:textId="77777777" w:rsidTr="00C741A3">
        <w:trPr>
          <w:trHeight w:val="224"/>
        </w:trPr>
        <w:tc>
          <w:tcPr>
            <w:tcW w:w="3105" w:type="dxa"/>
          </w:tcPr>
          <w:p w14:paraId="0FEAB8A4" w14:textId="77777777" w:rsidR="00FB112C" w:rsidRDefault="00FB112C" w:rsidP="00C741A3">
            <w:pPr>
              <w:pStyle w:val="Header"/>
              <w:tabs>
                <w:tab w:val="clear" w:pos="4320"/>
                <w:tab w:val="clear" w:pos="8640"/>
              </w:tabs>
              <w:snapToGrid w:val="0"/>
              <w:rPr>
                <w:sz w:val="22"/>
                <w:szCs w:val="22"/>
              </w:rPr>
            </w:pPr>
            <w:r w:rsidRPr="00FB112C">
              <w:rPr>
                <w:sz w:val="22"/>
                <w:szCs w:val="22"/>
              </w:rPr>
              <w:t xml:space="preserve">Improving the </w:t>
            </w:r>
            <w:r w:rsidR="00405088">
              <w:rPr>
                <w:sz w:val="22"/>
                <w:szCs w:val="22"/>
              </w:rPr>
              <w:t>s</w:t>
            </w:r>
            <w:r w:rsidRPr="00FB112C">
              <w:rPr>
                <w:sz w:val="22"/>
                <w:szCs w:val="22"/>
              </w:rPr>
              <w:t>afety for staff during care for the severely overweight patient</w:t>
            </w:r>
          </w:p>
          <w:p w14:paraId="10E19DCA" w14:textId="77777777" w:rsidR="00405088" w:rsidRDefault="00405088" w:rsidP="00C741A3">
            <w:pPr>
              <w:pStyle w:val="Header"/>
              <w:tabs>
                <w:tab w:val="clear" w:pos="4320"/>
                <w:tab w:val="clear" w:pos="8640"/>
              </w:tabs>
              <w:snapToGrid w:val="0"/>
              <w:rPr>
                <w:sz w:val="22"/>
                <w:szCs w:val="22"/>
              </w:rPr>
            </w:pPr>
          </w:p>
          <w:p w14:paraId="2509D48D" w14:textId="3ABA1C6F" w:rsidR="00405088" w:rsidRPr="00FB112C" w:rsidRDefault="00405088" w:rsidP="00C741A3">
            <w:pPr>
              <w:pStyle w:val="Header"/>
              <w:tabs>
                <w:tab w:val="clear" w:pos="4320"/>
                <w:tab w:val="clear" w:pos="8640"/>
              </w:tabs>
              <w:snapToGrid w:val="0"/>
              <w:rPr>
                <w:sz w:val="22"/>
                <w:szCs w:val="22"/>
              </w:rPr>
            </w:pPr>
          </w:p>
        </w:tc>
        <w:tc>
          <w:tcPr>
            <w:tcW w:w="4833" w:type="dxa"/>
          </w:tcPr>
          <w:p w14:paraId="052BD914" w14:textId="77777777" w:rsidR="00FB112C" w:rsidRPr="00FB112C" w:rsidRDefault="00FB112C" w:rsidP="00C741A3">
            <w:pPr>
              <w:pStyle w:val="Header"/>
              <w:rPr>
                <w:sz w:val="22"/>
                <w:szCs w:val="22"/>
              </w:rPr>
            </w:pPr>
            <w:r w:rsidRPr="00FB112C">
              <w:rPr>
                <w:sz w:val="22"/>
                <w:szCs w:val="22"/>
              </w:rPr>
              <w:t>Enhancing Working Conditions and Patient Safety: Best Practices Conference: AHRQ, NCID, NIOSH, OSHA and VHA Best Practices Conference. Pittsburgh, Pennsylvania</w:t>
            </w:r>
          </w:p>
        </w:tc>
        <w:tc>
          <w:tcPr>
            <w:tcW w:w="2520" w:type="dxa"/>
          </w:tcPr>
          <w:p w14:paraId="7E337C0D" w14:textId="77777777" w:rsidR="00FB112C" w:rsidRPr="00FB112C" w:rsidRDefault="00FB112C" w:rsidP="00C741A3">
            <w:pPr>
              <w:pStyle w:val="Header"/>
              <w:rPr>
                <w:sz w:val="22"/>
                <w:szCs w:val="22"/>
              </w:rPr>
            </w:pPr>
            <w:r w:rsidRPr="00FB112C">
              <w:rPr>
                <w:sz w:val="22"/>
                <w:szCs w:val="22"/>
              </w:rPr>
              <w:t>October 17-18, 2000</w:t>
            </w:r>
          </w:p>
        </w:tc>
      </w:tr>
      <w:tr w:rsidR="00FB112C" w:rsidRPr="00FB112C" w14:paraId="742C02E7" w14:textId="77777777" w:rsidTr="00C741A3">
        <w:trPr>
          <w:trHeight w:val="224"/>
        </w:trPr>
        <w:tc>
          <w:tcPr>
            <w:tcW w:w="3105" w:type="dxa"/>
          </w:tcPr>
          <w:p w14:paraId="2463F295" w14:textId="5A4AC297" w:rsidR="00FB112C" w:rsidRDefault="00FB112C" w:rsidP="00C741A3">
            <w:pPr>
              <w:pStyle w:val="Header"/>
              <w:tabs>
                <w:tab w:val="clear" w:pos="4320"/>
                <w:tab w:val="clear" w:pos="8640"/>
              </w:tabs>
              <w:snapToGrid w:val="0"/>
              <w:rPr>
                <w:sz w:val="22"/>
                <w:szCs w:val="22"/>
              </w:rPr>
            </w:pPr>
            <w:r w:rsidRPr="00FB112C">
              <w:rPr>
                <w:sz w:val="22"/>
                <w:szCs w:val="22"/>
              </w:rPr>
              <w:t xml:space="preserve">A Psychiatric Nurse’s Integrity and Ethical Practice are compromised when monetary relationships are formed with the Pharmaceutical </w:t>
            </w:r>
            <w:r w:rsidR="00405088">
              <w:rPr>
                <w:sz w:val="22"/>
                <w:szCs w:val="22"/>
              </w:rPr>
              <w:t>Industry</w:t>
            </w:r>
            <w:r w:rsidRPr="00FB112C">
              <w:rPr>
                <w:sz w:val="22"/>
                <w:szCs w:val="22"/>
              </w:rPr>
              <w:t xml:space="preserve"> Plenary Session with Carol </w:t>
            </w:r>
            <w:proofErr w:type="spellStart"/>
            <w:r w:rsidRPr="00FB112C">
              <w:rPr>
                <w:sz w:val="22"/>
                <w:szCs w:val="22"/>
              </w:rPr>
              <w:t>Glod</w:t>
            </w:r>
            <w:proofErr w:type="spellEnd"/>
            <w:r w:rsidRPr="00FB112C">
              <w:rPr>
                <w:sz w:val="22"/>
                <w:szCs w:val="22"/>
              </w:rPr>
              <w:t>, PhD, RN</w:t>
            </w:r>
          </w:p>
          <w:p w14:paraId="415AE043" w14:textId="49E2FF2B" w:rsidR="00405088" w:rsidRPr="00FB112C" w:rsidRDefault="00405088" w:rsidP="00C741A3">
            <w:pPr>
              <w:pStyle w:val="Header"/>
              <w:tabs>
                <w:tab w:val="clear" w:pos="4320"/>
                <w:tab w:val="clear" w:pos="8640"/>
              </w:tabs>
              <w:snapToGrid w:val="0"/>
              <w:rPr>
                <w:sz w:val="22"/>
                <w:szCs w:val="22"/>
              </w:rPr>
            </w:pPr>
          </w:p>
        </w:tc>
        <w:tc>
          <w:tcPr>
            <w:tcW w:w="4833" w:type="dxa"/>
          </w:tcPr>
          <w:p w14:paraId="565A326B" w14:textId="77777777" w:rsidR="00FB112C" w:rsidRPr="00FB112C" w:rsidRDefault="00FB112C" w:rsidP="00C741A3">
            <w:pPr>
              <w:pStyle w:val="Header"/>
              <w:rPr>
                <w:sz w:val="22"/>
                <w:szCs w:val="22"/>
              </w:rPr>
            </w:pPr>
            <w:r w:rsidRPr="00FB112C">
              <w:rPr>
                <w:sz w:val="22"/>
                <w:szCs w:val="22"/>
              </w:rPr>
              <w:t>1st Annual Conference for Nurse Psychotherapists, Baltimore, Maryland</w:t>
            </w:r>
          </w:p>
        </w:tc>
        <w:tc>
          <w:tcPr>
            <w:tcW w:w="2520" w:type="dxa"/>
          </w:tcPr>
          <w:p w14:paraId="5D4D2908" w14:textId="77777777" w:rsidR="00FB112C" w:rsidRPr="00FB112C" w:rsidRDefault="00FB112C" w:rsidP="00C741A3">
            <w:pPr>
              <w:pStyle w:val="Header"/>
              <w:rPr>
                <w:sz w:val="22"/>
                <w:szCs w:val="22"/>
              </w:rPr>
            </w:pPr>
            <w:r w:rsidRPr="00FB112C">
              <w:rPr>
                <w:sz w:val="22"/>
                <w:szCs w:val="22"/>
              </w:rPr>
              <w:t>April 1998</w:t>
            </w:r>
          </w:p>
        </w:tc>
      </w:tr>
      <w:tr w:rsidR="00FB112C" w:rsidRPr="00FB112C" w14:paraId="452B309B" w14:textId="77777777" w:rsidTr="00C741A3">
        <w:trPr>
          <w:trHeight w:val="287"/>
        </w:trPr>
        <w:tc>
          <w:tcPr>
            <w:tcW w:w="3105" w:type="dxa"/>
          </w:tcPr>
          <w:p w14:paraId="5067BDEE" w14:textId="77777777" w:rsidR="00FB112C" w:rsidRDefault="00FB112C" w:rsidP="00C741A3">
            <w:pPr>
              <w:pStyle w:val="Header"/>
              <w:tabs>
                <w:tab w:val="clear" w:pos="4320"/>
                <w:tab w:val="clear" w:pos="8640"/>
              </w:tabs>
              <w:snapToGrid w:val="0"/>
              <w:rPr>
                <w:sz w:val="22"/>
                <w:szCs w:val="22"/>
              </w:rPr>
            </w:pPr>
            <w:r w:rsidRPr="00FB112C">
              <w:rPr>
                <w:sz w:val="22"/>
                <w:szCs w:val="22"/>
              </w:rPr>
              <w:lastRenderedPageBreak/>
              <w:t>Overview of Nursing Education in the United States</w:t>
            </w:r>
          </w:p>
          <w:p w14:paraId="57784071" w14:textId="3A6F06E1" w:rsidR="00405088" w:rsidRPr="00FB112C" w:rsidRDefault="00405088" w:rsidP="00C741A3">
            <w:pPr>
              <w:pStyle w:val="Header"/>
              <w:tabs>
                <w:tab w:val="clear" w:pos="4320"/>
                <w:tab w:val="clear" w:pos="8640"/>
              </w:tabs>
              <w:snapToGrid w:val="0"/>
              <w:rPr>
                <w:sz w:val="22"/>
                <w:szCs w:val="22"/>
              </w:rPr>
            </w:pPr>
          </w:p>
        </w:tc>
        <w:tc>
          <w:tcPr>
            <w:tcW w:w="4833" w:type="dxa"/>
          </w:tcPr>
          <w:p w14:paraId="3B4D17E0" w14:textId="77777777" w:rsidR="00FB112C" w:rsidRPr="00FB112C" w:rsidRDefault="00FB112C" w:rsidP="00C741A3">
            <w:pPr>
              <w:pStyle w:val="Header"/>
              <w:snapToGrid w:val="0"/>
              <w:rPr>
                <w:sz w:val="22"/>
                <w:szCs w:val="22"/>
              </w:rPr>
            </w:pPr>
            <w:r w:rsidRPr="00FB112C">
              <w:rPr>
                <w:sz w:val="22"/>
                <w:szCs w:val="22"/>
              </w:rPr>
              <w:t xml:space="preserve">Tokai University, Japan. </w:t>
            </w:r>
          </w:p>
          <w:p w14:paraId="1799CAA3" w14:textId="77777777" w:rsidR="00FB112C" w:rsidRPr="00FB112C" w:rsidRDefault="00FB112C" w:rsidP="00C741A3">
            <w:pPr>
              <w:pStyle w:val="Header"/>
              <w:rPr>
                <w:sz w:val="22"/>
                <w:szCs w:val="22"/>
              </w:rPr>
            </w:pPr>
          </w:p>
        </w:tc>
        <w:tc>
          <w:tcPr>
            <w:tcW w:w="2520" w:type="dxa"/>
          </w:tcPr>
          <w:p w14:paraId="01FF9607" w14:textId="77777777" w:rsidR="00FB112C" w:rsidRPr="00FB112C" w:rsidRDefault="00FB112C" w:rsidP="00C741A3">
            <w:pPr>
              <w:pStyle w:val="Header"/>
              <w:rPr>
                <w:sz w:val="22"/>
                <w:szCs w:val="22"/>
              </w:rPr>
            </w:pPr>
            <w:r w:rsidRPr="00FB112C">
              <w:rPr>
                <w:sz w:val="22"/>
                <w:szCs w:val="22"/>
              </w:rPr>
              <w:t>October 1997</w:t>
            </w:r>
          </w:p>
        </w:tc>
      </w:tr>
      <w:tr w:rsidR="00FB112C" w:rsidRPr="00FB112C" w14:paraId="55B0592A" w14:textId="77777777" w:rsidTr="00C741A3">
        <w:trPr>
          <w:trHeight w:val="224"/>
        </w:trPr>
        <w:tc>
          <w:tcPr>
            <w:tcW w:w="3105" w:type="dxa"/>
          </w:tcPr>
          <w:p w14:paraId="6919227B" w14:textId="77777777" w:rsidR="00FB112C" w:rsidRDefault="00FB112C" w:rsidP="00C741A3">
            <w:pPr>
              <w:pStyle w:val="Header"/>
              <w:tabs>
                <w:tab w:val="clear" w:pos="4320"/>
                <w:tab w:val="clear" w:pos="8640"/>
              </w:tabs>
              <w:snapToGrid w:val="0"/>
              <w:rPr>
                <w:sz w:val="22"/>
                <w:szCs w:val="22"/>
              </w:rPr>
            </w:pPr>
            <w:r w:rsidRPr="00FB112C">
              <w:rPr>
                <w:sz w:val="22"/>
                <w:szCs w:val="22"/>
              </w:rPr>
              <w:t>Integrating Critical Pathways in Health Care</w:t>
            </w:r>
          </w:p>
          <w:p w14:paraId="24F48EA4" w14:textId="36EE2549" w:rsidR="00405088" w:rsidRPr="00FB112C" w:rsidRDefault="00405088" w:rsidP="00C741A3">
            <w:pPr>
              <w:pStyle w:val="Header"/>
              <w:tabs>
                <w:tab w:val="clear" w:pos="4320"/>
                <w:tab w:val="clear" w:pos="8640"/>
              </w:tabs>
              <w:snapToGrid w:val="0"/>
              <w:rPr>
                <w:sz w:val="22"/>
                <w:szCs w:val="22"/>
              </w:rPr>
            </w:pPr>
          </w:p>
        </w:tc>
        <w:tc>
          <w:tcPr>
            <w:tcW w:w="4833" w:type="dxa"/>
          </w:tcPr>
          <w:p w14:paraId="5510FC5F" w14:textId="77777777" w:rsidR="00FB112C" w:rsidRPr="00FB112C" w:rsidRDefault="00FB112C" w:rsidP="00C741A3">
            <w:pPr>
              <w:pStyle w:val="Header"/>
              <w:rPr>
                <w:sz w:val="22"/>
                <w:szCs w:val="22"/>
              </w:rPr>
            </w:pPr>
            <w:r w:rsidRPr="00FB112C">
              <w:rPr>
                <w:sz w:val="22"/>
                <w:szCs w:val="22"/>
              </w:rPr>
              <w:t>Japanese Cancer Institute, Tokyo, Japan</w:t>
            </w:r>
          </w:p>
        </w:tc>
        <w:tc>
          <w:tcPr>
            <w:tcW w:w="2520" w:type="dxa"/>
          </w:tcPr>
          <w:p w14:paraId="07AEBDB4" w14:textId="77777777" w:rsidR="00FB112C" w:rsidRPr="00FB112C" w:rsidRDefault="00FB112C" w:rsidP="00C741A3">
            <w:pPr>
              <w:pStyle w:val="Header"/>
              <w:rPr>
                <w:sz w:val="22"/>
                <w:szCs w:val="22"/>
              </w:rPr>
            </w:pPr>
            <w:r w:rsidRPr="00FB112C">
              <w:rPr>
                <w:sz w:val="22"/>
                <w:szCs w:val="22"/>
              </w:rPr>
              <w:t>October 1997</w:t>
            </w:r>
          </w:p>
        </w:tc>
      </w:tr>
      <w:tr w:rsidR="00FB112C" w:rsidRPr="00FB112C" w14:paraId="263BBF2D" w14:textId="77777777" w:rsidTr="00C741A3">
        <w:trPr>
          <w:trHeight w:val="224"/>
        </w:trPr>
        <w:tc>
          <w:tcPr>
            <w:tcW w:w="3105" w:type="dxa"/>
          </w:tcPr>
          <w:p w14:paraId="0DC9C069" w14:textId="77777777" w:rsidR="00FB112C" w:rsidRDefault="00FB112C" w:rsidP="00C741A3">
            <w:pPr>
              <w:pStyle w:val="Header"/>
              <w:tabs>
                <w:tab w:val="clear" w:pos="4320"/>
                <w:tab w:val="clear" w:pos="8640"/>
              </w:tabs>
              <w:snapToGrid w:val="0"/>
              <w:rPr>
                <w:sz w:val="22"/>
                <w:szCs w:val="22"/>
              </w:rPr>
            </w:pPr>
            <w:r w:rsidRPr="00FB112C">
              <w:rPr>
                <w:sz w:val="22"/>
                <w:szCs w:val="22"/>
              </w:rPr>
              <w:t>Bringing Transcultural Nursing in Practice</w:t>
            </w:r>
          </w:p>
          <w:p w14:paraId="695971A1" w14:textId="044CB509" w:rsidR="00405088" w:rsidRPr="00FB112C" w:rsidRDefault="00405088" w:rsidP="00C741A3">
            <w:pPr>
              <w:pStyle w:val="Header"/>
              <w:tabs>
                <w:tab w:val="clear" w:pos="4320"/>
                <w:tab w:val="clear" w:pos="8640"/>
              </w:tabs>
              <w:snapToGrid w:val="0"/>
              <w:rPr>
                <w:sz w:val="22"/>
                <w:szCs w:val="22"/>
              </w:rPr>
            </w:pPr>
          </w:p>
        </w:tc>
        <w:tc>
          <w:tcPr>
            <w:tcW w:w="4833" w:type="dxa"/>
          </w:tcPr>
          <w:p w14:paraId="2769115F" w14:textId="77777777" w:rsidR="00FB112C" w:rsidRPr="00FB112C" w:rsidRDefault="00FB112C" w:rsidP="00C741A3">
            <w:pPr>
              <w:pStyle w:val="Header"/>
              <w:rPr>
                <w:sz w:val="22"/>
                <w:szCs w:val="22"/>
              </w:rPr>
            </w:pPr>
            <w:r w:rsidRPr="00FB112C">
              <w:rPr>
                <w:sz w:val="22"/>
                <w:szCs w:val="22"/>
              </w:rPr>
              <w:t xml:space="preserve">Mosby Psychiatric Nursing Conferences, </w:t>
            </w:r>
            <w:proofErr w:type="gramStart"/>
            <w:r w:rsidRPr="00FB112C">
              <w:rPr>
                <w:sz w:val="22"/>
                <w:szCs w:val="22"/>
              </w:rPr>
              <w:t>Williamsburg ,</w:t>
            </w:r>
            <w:proofErr w:type="gramEnd"/>
            <w:r w:rsidRPr="00FB112C">
              <w:rPr>
                <w:sz w:val="22"/>
                <w:szCs w:val="22"/>
              </w:rPr>
              <w:t xml:space="preserve"> Virginia &amp; New Orleans, Louisiana.</w:t>
            </w:r>
          </w:p>
        </w:tc>
        <w:tc>
          <w:tcPr>
            <w:tcW w:w="2520" w:type="dxa"/>
          </w:tcPr>
          <w:p w14:paraId="04CC21DD" w14:textId="77777777" w:rsidR="00FB112C" w:rsidRPr="00FB112C" w:rsidRDefault="00FB112C" w:rsidP="00C741A3">
            <w:pPr>
              <w:pStyle w:val="Header"/>
              <w:rPr>
                <w:sz w:val="22"/>
                <w:szCs w:val="22"/>
              </w:rPr>
            </w:pPr>
            <w:r w:rsidRPr="00FB112C">
              <w:rPr>
                <w:sz w:val="22"/>
                <w:szCs w:val="22"/>
              </w:rPr>
              <w:t>March &amp; May 1997</w:t>
            </w:r>
          </w:p>
        </w:tc>
      </w:tr>
      <w:tr w:rsidR="00FB112C" w:rsidRPr="00FB112C" w14:paraId="670536FE" w14:textId="77777777" w:rsidTr="00C741A3">
        <w:trPr>
          <w:trHeight w:val="224"/>
        </w:trPr>
        <w:tc>
          <w:tcPr>
            <w:tcW w:w="3105" w:type="dxa"/>
          </w:tcPr>
          <w:p w14:paraId="5D21FB69" w14:textId="77777777" w:rsidR="00FB112C" w:rsidRPr="00FB112C" w:rsidRDefault="00FB112C" w:rsidP="00C741A3">
            <w:pPr>
              <w:pStyle w:val="Header"/>
              <w:tabs>
                <w:tab w:val="clear" w:pos="4320"/>
                <w:tab w:val="clear" w:pos="8640"/>
              </w:tabs>
              <w:snapToGrid w:val="0"/>
              <w:rPr>
                <w:sz w:val="22"/>
                <w:szCs w:val="22"/>
              </w:rPr>
            </w:pPr>
            <w:r w:rsidRPr="00FB112C">
              <w:rPr>
                <w:sz w:val="22"/>
                <w:szCs w:val="22"/>
              </w:rPr>
              <w:t>When Chaos isn’t Crazy</w:t>
            </w:r>
          </w:p>
        </w:tc>
        <w:tc>
          <w:tcPr>
            <w:tcW w:w="4833" w:type="dxa"/>
          </w:tcPr>
          <w:p w14:paraId="7BB6D1B8" w14:textId="77777777" w:rsidR="00FB112C" w:rsidRPr="00FB112C" w:rsidRDefault="00FB112C" w:rsidP="00C741A3">
            <w:pPr>
              <w:pStyle w:val="BodyText"/>
              <w:snapToGrid w:val="0"/>
              <w:rPr>
                <w:sz w:val="22"/>
                <w:szCs w:val="22"/>
              </w:rPr>
            </w:pPr>
            <w:r w:rsidRPr="00FB112C">
              <w:rPr>
                <w:sz w:val="22"/>
                <w:szCs w:val="22"/>
              </w:rPr>
              <w:t>Mosby Psychiatric Nursing Conferences, Williamsburg, Virginia &amp; New Orleans, Louisiana</w:t>
            </w:r>
          </w:p>
          <w:p w14:paraId="2F98733C" w14:textId="77777777" w:rsidR="00FB112C" w:rsidRPr="00FB112C" w:rsidRDefault="00FB112C" w:rsidP="00C741A3">
            <w:pPr>
              <w:pStyle w:val="Header"/>
              <w:rPr>
                <w:sz w:val="22"/>
                <w:szCs w:val="22"/>
              </w:rPr>
            </w:pPr>
          </w:p>
        </w:tc>
        <w:tc>
          <w:tcPr>
            <w:tcW w:w="2520" w:type="dxa"/>
          </w:tcPr>
          <w:p w14:paraId="06899426" w14:textId="77777777" w:rsidR="00FB112C" w:rsidRPr="00FB112C" w:rsidRDefault="00FB112C" w:rsidP="00C741A3">
            <w:pPr>
              <w:pStyle w:val="Header"/>
              <w:rPr>
                <w:sz w:val="22"/>
                <w:szCs w:val="22"/>
              </w:rPr>
            </w:pPr>
            <w:r w:rsidRPr="00FB112C">
              <w:rPr>
                <w:sz w:val="22"/>
                <w:szCs w:val="22"/>
              </w:rPr>
              <w:t>March &amp; May 1997</w:t>
            </w:r>
          </w:p>
        </w:tc>
      </w:tr>
      <w:tr w:rsidR="00FB112C" w:rsidRPr="00FB112C" w14:paraId="6255C8FB" w14:textId="77777777" w:rsidTr="00C741A3">
        <w:trPr>
          <w:trHeight w:val="47"/>
        </w:trPr>
        <w:tc>
          <w:tcPr>
            <w:tcW w:w="3105" w:type="dxa"/>
          </w:tcPr>
          <w:p w14:paraId="35B87A4D" w14:textId="77777777" w:rsidR="00FB112C" w:rsidRDefault="00C741A3" w:rsidP="00C741A3">
            <w:pPr>
              <w:pStyle w:val="Header"/>
              <w:tabs>
                <w:tab w:val="clear" w:pos="4320"/>
                <w:tab w:val="clear" w:pos="8640"/>
              </w:tabs>
              <w:snapToGrid w:val="0"/>
              <w:rPr>
                <w:sz w:val="22"/>
                <w:szCs w:val="22"/>
              </w:rPr>
            </w:pPr>
            <w:r>
              <w:rPr>
                <w:sz w:val="22"/>
                <w:szCs w:val="22"/>
              </w:rPr>
              <w:t>Using Rating Scales in Transcultural Nursing</w:t>
            </w:r>
          </w:p>
          <w:p w14:paraId="725D67D4" w14:textId="0FE74115" w:rsidR="00405088" w:rsidRPr="00FB112C" w:rsidRDefault="00405088" w:rsidP="00C741A3">
            <w:pPr>
              <w:pStyle w:val="Header"/>
              <w:tabs>
                <w:tab w:val="clear" w:pos="4320"/>
                <w:tab w:val="clear" w:pos="8640"/>
              </w:tabs>
              <w:snapToGrid w:val="0"/>
              <w:rPr>
                <w:sz w:val="22"/>
                <w:szCs w:val="22"/>
              </w:rPr>
            </w:pPr>
          </w:p>
        </w:tc>
        <w:tc>
          <w:tcPr>
            <w:tcW w:w="4833" w:type="dxa"/>
          </w:tcPr>
          <w:p w14:paraId="0465317F" w14:textId="6C0D2B2C" w:rsidR="00FB112C" w:rsidRPr="00FB112C" w:rsidRDefault="00C741A3" w:rsidP="00C741A3">
            <w:pPr>
              <w:pStyle w:val="BodyText"/>
              <w:snapToGrid w:val="0"/>
              <w:rPr>
                <w:b/>
                <w:bCs/>
                <w:sz w:val="22"/>
                <w:szCs w:val="22"/>
              </w:rPr>
            </w:pPr>
            <w:r w:rsidRPr="00C741A3">
              <w:rPr>
                <w:sz w:val="22"/>
                <w:szCs w:val="22"/>
              </w:rPr>
              <w:t>American Psychiatric Nurses Association Annual Convention, New Orleans, Louisiana</w:t>
            </w:r>
            <w:r>
              <w:rPr>
                <w:sz w:val="22"/>
                <w:szCs w:val="22"/>
              </w:rPr>
              <w:t xml:space="preserve"> &amp; </w:t>
            </w:r>
          </w:p>
        </w:tc>
        <w:tc>
          <w:tcPr>
            <w:tcW w:w="2520" w:type="dxa"/>
          </w:tcPr>
          <w:p w14:paraId="392883D1" w14:textId="503E2940" w:rsidR="00FB112C" w:rsidRPr="00FB112C" w:rsidRDefault="00C741A3" w:rsidP="00C741A3">
            <w:pPr>
              <w:pStyle w:val="Header"/>
              <w:rPr>
                <w:sz w:val="22"/>
                <w:szCs w:val="22"/>
              </w:rPr>
            </w:pPr>
            <w:r>
              <w:rPr>
                <w:sz w:val="22"/>
                <w:szCs w:val="22"/>
              </w:rPr>
              <w:t xml:space="preserve">November </w:t>
            </w:r>
            <w:r w:rsidRPr="00C741A3">
              <w:rPr>
                <w:sz w:val="22"/>
                <w:szCs w:val="22"/>
              </w:rPr>
              <w:t>1997</w:t>
            </w:r>
          </w:p>
        </w:tc>
      </w:tr>
      <w:tr w:rsidR="00FB112C" w:rsidRPr="00FB112C" w14:paraId="0EFC97D2" w14:textId="77777777" w:rsidTr="00C741A3">
        <w:trPr>
          <w:trHeight w:val="47"/>
        </w:trPr>
        <w:tc>
          <w:tcPr>
            <w:tcW w:w="3105" w:type="dxa"/>
          </w:tcPr>
          <w:p w14:paraId="776760F2" w14:textId="77777777" w:rsidR="00FB112C" w:rsidRDefault="00C741A3" w:rsidP="00C741A3">
            <w:pPr>
              <w:pStyle w:val="Header"/>
              <w:tabs>
                <w:tab w:val="clear" w:pos="4320"/>
                <w:tab w:val="clear" w:pos="8640"/>
              </w:tabs>
              <w:snapToGrid w:val="0"/>
              <w:rPr>
                <w:sz w:val="22"/>
                <w:szCs w:val="22"/>
              </w:rPr>
            </w:pPr>
            <w:r>
              <w:rPr>
                <w:sz w:val="22"/>
                <w:szCs w:val="22"/>
              </w:rPr>
              <w:t>Bridging Diversity in the Mental Health Setting</w:t>
            </w:r>
          </w:p>
          <w:p w14:paraId="618AA702" w14:textId="0138B43E" w:rsidR="00405088" w:rsidRPr="00FB112C" w:rsidRDefault="00405088" w:rsidP="00C741A3">
            <w:pPr>
              <w:pStyle w:val="Header"/>
              <w:tabs>
                <w:tab w:val="clear" w:pos="4320"/>
                <w:tab w:val="clear" w:pos="8640"/>
              </w:tabs>
              <w:snapToGrid w:val="0"/>
              <w:rPr>
                <w:sz w:val="22"/>
                <w:szCs w:val="22"/>
              </w:rPr>
            </w:pPr>
          </w:p>
        </w:tc>
        <w:tc>
          <w:tcPr>
            <w:tcW w:w="4833" w:type="dxa"/>
          </w:tcPr>
          <w:p w14:paraId="1F35F1B6" w14:textId="76AC0D64" w:rsidR="00FB112C" w:rsidRPr="00FB112C" w:rsidRDefault="00C741A3" w:rsidP="00C741A3">
            <w:pPr>
              <w:pStyle w:val="BodyText"/>
              <w:snapToGrid w:val="0"/>
              <w:jc w:val="center"/>
              <w:rPr>
                <w:b/>
                <w:bCs/>
                <w:sz w:val="22"/>
                <w:szCs w:val="22"/>
              </w:rPr>
            </w:pPr>
            <w:r w:rsidRPr="00C741A3">
              <w:rPr>
                <w:sz w:val="22"/>
                <w:szCs w:val="22"/>
              </w:rPr>
              <w:t>American Psychiatric Nurses Association 9th Annual Convention, Philadelphia, Pennsylvania</w:t>
            </w:r>
          </w:p>
        </w:tc>
        <w:tc>
          <w:tcPr>
            <w:tcW w:w="2520" w:type="dxa"/>
          </w:tcPr>
          <w:p w14:paraId="7386A1DD" w14:textId="1A78A2EE" w:rsidR="00FB112C" w:rsidRPr="00FB112C" w:rsidRDefault="00C741A3" w:rsidP="00C741A3">
            <w:pPr>
              <w:pStyle w:val="Header"/>
              <w:rPr>
                <w:sz w:val="22"/>
                <w:szCs w:val="22"/>
              </w:rPr>
            </w:pPr>
            <w:r w:rsidRPr="00C741A3">
              <w:rPr>
                <w:sz w:val="22"/>
                <w:szCs w:val="22"/>
              </w:rPr>
              <w:t>October 1995</w:t>
            </w:r>
          </w:p>
        </w:tc>
      </w:tr>
      <w:tr w:rsidR="00C741A3" w:rsidRPr="00FB112C" w14:paraId="6AD259C1" w14:textId="77777777" w:rsidTr="00C741A3">
        <w:trPr>
          <w:trHeight w:val="47"/>
        </w:trPr>
        <w:tc>
          <w:tcPr>
            <w:tcW w:w="3105" w:type="dxa"/>
          </w:tcPr>
          <w:p w14:paraId="7F80BFF1" w14:textId="77777777" w:rsidR="00C741A3" w:rsidRDefault="00C741A3" w:rsidP="00C741A3">
            <w:pPr>
              <w:pStyle w:val="Header"/>
              <w:tabs>
                <w:tab w:val="clear" w:pos="4320"/>
                <w:tab w:val="clear" w:pos="8640"/>
              </w:tabs>
              <w:snapToGrid w:val="0"/>
              <w:rPr>
                <w:sz w:val="22"/>
                <w:szCs w:val="22"/>
              </w:rPr>
            </w:pPr>
            <w:r>
              <w:rPr>
                <w:sz w:val="22"/>
                <w:szCs w:val="22"/>
              </w:rPr>
              <w:t>Horizontal Violence in Nursing</w:t>
            </w:r>
          </w:p>
          <w:p w14:paraId="6DB93CB1" w14:textId="77777777" w:rsidR="00405088" w:rsidRDefault="00405088" w:rsidP="00C741A3">
            <w:pPr>
              <w:pStyle w:val="Header"/>
              <w:tabs>
                <w:tab w:val="clear" w:pos="4320"/>
                <w:tab w:val="clear" w:pos="8640"/>
              </w:tabs>
              <w:snapToGrid w:val="0"/>
              <w:rPr>
                <w:sz w:val="22"/>
                <w:szCs w:val="22"/>
              </w:rPr>
            </w:pPr>
          </w:p>
          <w:p w14:paraId="2F556EAE" w14:textId="09506ED9" w:rsidR="00405088" w:rsidRPr="00FB112C" w:rsidRDefault="00405088" w:rsidP="00C741A3">
            <w:pPr>
              <w:pStyle w:val="Header"/>
              <w:tabs>
                <w:tab w:val="clear" w:pos="4320"/>
                <w:tab w:val="clear" w:pos="8640"/>
              </w:tabs>
              <w:snapToGrid w:val="0"/>
              <w:rPr>
                <w:sz w:val="22"/>
                <w:szCs w:val="22"/>
              </w:rPr>
            </w:pPr>
          </w:p>
        </w:tc>
        <w:tc>
          <w:tcPr>
            <w:tcW w:w="4833" w:type="dxa"/>
          </w:tcPr>
          <w:p w14:paraId="7B83D230" w14:textId="6D4AE384" w:rsidR="00C741A3" w:rsidRPr="00F47CA4" w:rsidRDefault="00C741A3" w:rsidP="00C741A3">
            <w:pPr>
              <w:pStyle w:val="BodyText"/>
              <w:snapToGrid w:val="0"/>
              <w:jc w:val="center"/>
              <w:rPr>
                <w:rFonts w:ascii="Cambria" w:hAnsi="Cambria"/>
                <w:color w:val="808080"/>
                <w:sz w:val="21"/>
                <w:szCs w:val="21"/>
              </w:rPr>
            </w:pPr>
            <w:r w:rsidRPr="00C741A3">
              <w:rPr>
                <w:sz w:val="22"/>
                <w:szCs w:val="22"/>
              </w:rPr>
              <w:t>American Psychiatric Nurses Association 9th Annual Convention, Philadelphia, Pennsylvania</w:t>
            </w:r>
          </w:p>
        </w:tc>
        <w:tc>
          <w:tcPr>
            <w:tcW w:w="2520" w:type="dxa"/>
          </w:tcPr>
          <w:p w14:paraId="0B23787F" w14:textId="5931415A" w:rsidR="00C741A3" w:rsidRPr="00FB112C" w:rsidRDefault="00C741A3" w:rsidP="00C741A3">
            <w:pPr>
              <w:pStyle w:val="Header"/>
              <w:rPr>
                <w:sz w:val="22"/>
                <w:szCs w:val="22"/>
              </w:rPr>
            </w:pPr>
            <w:r w:rsidRPr="00C741A3">
              <w:rPr>
                <w:sz w:val="22"/>
                <w:szCs w:val="22"/>
              </w:rPr>
              <w:t>October 1995</w:t>
            </w:r>
          </w:p>
        </w:tc>
      </w:tr>
      <w:tr w:rsidR="00C741A3" w:rsidRPr="00FB112C" w14:paraId="0383DFFC" w14:textId="77777777" w:rsidTr="00C741A3">
        <w:trPr>
          <w:trHeight w:val="47"/>
        </w:trPr>
        <w:tc>
          <w:tcPr>
            <w:tcW w:w="3105" w:type="dxa"/>
          </w:tcPr>
          <w:p w14:paraId="002AA710" w14:textId="77777777" w:rsidR="00C741A3" w:rsidRDefault="00C741A3" w:rsidP="00C741A3">
            <w:pPr>
              <w:pStyle w:val="Header"/>
              <w:tabs>
                <w:tab w:val="clear" w:pos="4320"/>
                <w:tab w:val="clear" w:pos="8640"/>
              </w:tabs>
              <w:snapToGrid w:val="0"/>
              <w:rPr>
                <w:sz w:val="22"/>
                <w:szCs w:val="22"/>
              </w:rPr>
            </w:pPr>
            <w:r>
              <w:rPr>
                <w:sz w:val="22"/>
                <w:szCs w:val="22"/>
              </w:rPr>
              <w:t>Child and Adolescent Mental Health Inpatient Units in a Changing Environment</w:t>
            </w:r>
          </w:p>
          <w:p w14:paraId="0F53B922" w14:textId="765A458A" w:rsidR="00405088" w:rsidRPr="00FB112C" w:rsidRDefault="00405088" w:rsidP="00C741A3">
            <w:pPr>
              <w:pStyle w:val="Header"/>
              <w:tabs>
                <w:tab w:val="clear" w:pos="4320"/>
                <w:tab w:val="clear" w:pos="8640"/>
              </w:tabs>
              <w:snapToGrid w:val="0"/>
              <w:rPr>
                <w:sz w:val="22"/>
                <w:szCs w:val="22"/>
              </w:rPr>
            </w:pPr>
          </w:p>
        </w:tc>
        <w:tc>
          <w:tcPr>
            <w:tcW w:w="4833" w:type="dxa"/>
          </w:tcPr>
          <w:p w14:paraId="19F217AF" w14:textId="69BB6DDB" w:rsidR="00C741A3" w:rsidRPr="00F47CA4" w:rsidRDefault="00C741A3" w:rsidP="00C741A3">
            <w:pPr>
              <w:pStyle w:val="BodyText"/>
              <w:snapToGrid w:val="0"/>
              <w:jc w:val="center"/>
              <w:rPr>
                <w:rFonts w:ascii="Cambria" w:hAnsi="Cambria"/>
                <w:color w:val="808080"/>
                <w:sz w:val="21"/>
                <w:szCs w:val="21"/>
              </w:rPr>
            </w:pPr>
            <w:r w:rsidRPr="00C741A3">
              <w:rPr>
                <w:sz w:val="22"/>
                <w:szCs w:val="22"/>
              </w:rPr>
              <w:t>Adolescent and Child Psychiatric Nurses Association Annual Convention, Orlando, Florida</w:t>
            </w:r>
          </w:p>
        </w:tc>
        <w:tc>
          <w:tcPr>
            <w:tcW w:w="2520" w:type="dxa"/>
          </w:tcPr>
          <w:p w14:paraId="0E4BBCFD" w14:textId="77777777" w:rsidR="00C741A3" w:rsidRPr="00C741A3" w:rsidRDefault="00C741A3" w:rsidP="00C741A3">
            <w:pPr>
              <w:rPr>
                <w:sz w:val="22"/>
                <w:szCs w:val="22"/>
              </w:rPr>
            </w:pPr>
            <w:r w:rsidRPr="00C741A3">
              <w:rPr>
                <w:sz w:val="22"/>
                <w:szCs w:val="22"/>
              </w:rPr>
              <w:t>September 1995</w:t>
            </w:r>
          </w:p>
          <w:p w14:paraId="77834F3D" w14:textId="77777777" w:rsidR="00C741A3" w:rsidRPr="00FB112C" w:rsidRDefault="00C741A3" w:rsidP="00C741A3">
            <w:pPr>
              <w:pStyle w:val="Header"/>
              <w:rPr>
                <w:sz w:val="22"/>
                <w:szCs w:val="22"/>
              </w:rPr>
            </w:pPr>
          </w:p>
        </w:tc>
      </w:tr>
      <w:tr w:rsidR="00C741A3" w:rsidRPr="00FB112C" w14:paraId="2578B871" w14:textId="77777777" w:rsidTr="00C741A3">
        <w:trPr>
          <w:trHeight w:val="47"/>
        </w:trPr>
        <w:tc>
          <w:tcPr>
            <w:tcW w:w="3105" w:type="dxa"/>
          </w:tcPr>
          <w:p w14:paraId="64B620B1" w14:textId="77777777" w:rsidR="00C741A3" w:rsidRDefault="00C741A3" w:rsidP="00C741A3">
            <w:pPr>
              <w:pStyle w:val="Header"/>
              <w:tabs>
                <w:tab w:val="clear" w:pos="4320"/>
                <w:tab w:val="clear" w:pos="8640"/>
              </w:tabs>
              <w:snapToGrid w:val="0"/>
              <w:rPr>
                <w:sz w:val="22"/>
                <w:szCs w:val="22"/>
              </w:rPr>
            </w:pPr>
            <w:r>
              <w:rPr>
                <w:sz w:val="22"/>
                <w:szCs w:val="22"/>
              </w:rPr>
              <w:t>Bridging Diversity in Child and Adolescent Psychiatric Nursing</w:t>
            </w:r>
          </w:p>
          <w:p w14:paraId="5D9CAC47" w14:textId="7F57C1E3" w:rsidR="00405088" w:rsidRPr="00FB112C" w:rsidRDefault="00405088" w:rsidP="00C741A3">
            <w:pPr>
              <w:pStyle w:val="Header"/>
              <w:tabs>
                <w:tab w:val="clear" w:pos="4320"/>
                <w:tab w:val="clear" w:pos="8640"/>
              </w:tabs>
              <w:snapToGrid w:val="0"/>
              <w:rPr>
                <w:sz w:val="22"/>
                <w:szCs w:val="22"/>
              </w:rPr>
            </w:pPr>
          </w:p>
        </w:tc>
        <w:tc>
          <w:tcPr>
            <w:tcW w:w="4833" w:type="dxa"/>
          </w:tcPr>
          <w:p w14:paraId="5E8A12BB" w14:textId="225B07C6" w:rsidR="00C741A3" w:rsidRPr="00F47CA4" w:rsidRDefault="00C741A3" w:rsidP="00C741A3">
            <w:pPr>
              <w:rPr>
                <w:rFonts w:ascii="Cambria" w:hAnsi="Cambria"/>
                <w:color w:val="808080"/>
                <w:sz w:val="21"/>
                <w:szCs w:val="21"/>
              </w:rPr>
            </w:pPr>
            <w:r w:rsidRPr="00C741A3">
              <w:rPr>
                <w:sz w:val="22"/>
                <w:szCs w:val="22"/>
              </w:rPr>
              <w:t>Adolescent and Child Psychiatric Nurses Association Annual Convention, Orlando, Florida</w:t>
            </w:r>
          </w:p>
        </w:tc>
        <w:tc>
          <w:tcPr>
            <w:tcW w:w="2520" w:type="dxa"/>
          </w:tcPr>
          <w:p w14:paraId="71FD8232" w14:textId="7B076A91" w:rsidR="00C741A3" w:rsidRPr="00FB112C" w:rsidRDefault="00C741A3" w:rsidP="00C741A3">
            <w:pPr>
              <w:pStyle w:val="Header"/>
              <w:rPr>
                <w:sz w:val="22"/>
                <w:szCs w:val="22"/>
              </w:rPr>
            </w:pPr>
            <w:r w:rsidRPr="00C741A3">
              <w:rPr>
                <w:sz w:val="22"/>
                <w:szCs w:val="22"/>
              </w:rPr>
              <w:t>September 1995</w:t>
            </w:r>
          </w:p>
        </w:tc>
      </w:tr>
      <w:tr w:rsidR="00C741A3" w:rsidRPr="00FB112C" w14:paraId="35CBFC0A" w14:textId="77777777" w:rsidTr="00C741A3">
        <w:trPr>
          <w:trHeight w:val="47"/>
        </w:trPr>
        <w:tc>
          <w:tcPr>
            <w:tcW w:w="3105" w:type="dxa"/>
          </w:tcPr>
          <w:p w14:paraId="3DD9C1BA" w14:textId="77777777" w:rsidR="00C741A3" w:rsidRDefault="00C741A3" w:rsidP="00C741A3">
            <w:pPr>
              <w:pStyle w:val="Header"/>
              <w:tabs>
                <w:tab w:val="clear" w:pos="4320"/>
                <w:tab w:val="clear" w:pos="8640"/>
              </w:tabs>
              <w:snapToGrid w:val="0"/>
              <w:rPr>
                <w:sz w:val="22"/>
                <w:szCs w:val="22"/>
              </w:rPr>
            </w:pPr>
            <w:r>
              <w:rPr>
                <w:sz w:val="22"/>
                <w:szCs w:val="22"/>
              </w:rPr>
              <w:t>Nursing Diversity</w:t>
            </w:r>
          </w:p>
          <w:p w14:paraId="5682CF70" w14:textId="77777777" w:rsidR="00405088" w:rsidRDefault="00405088" w:rsidP="00C741A3">
            <w:pPr>
              <w:pStyle w:val="Header"/>
              <w:tabs>
                <w:tab w:val="clear" w:pos="4320"/>
                <w:tab w:val="clear" w:pos="8640"/>
              </w:tabs>
              <w:snapToGrid w:val="0"/>
              <w:rPr>
                <w:sz w:val="22"/>
                <w:szCs w:val="22"/>
              </w:rPr>
            </w:pPr>
          </w:p>
          <w:p w14:paraId="5B717CCF" w14:textId="65E9D44F" w:rsidR="00405088" w:rsidRPr="00FB112C" w:rsidRDefault="00405088" w:rsidP="00C741A3">
            <w:pPr>
              <w:pStyle w:val="Header"/>
              <w:tabs>
                <w:tab w:val="clear" w:pos="4320"/>
                <w:tab w:val="clear" w:pos="8640"/>
              </w:tabs>
              <w:snapToGrid w:val="0"/>
              <w:rPr>
                <w:sz w:val="22"/>
                <w:szCs w:val="22"/>
              </w:rPr>
            </w:pPr>
          </w:p>
        </w:tc>
        <w:tc>
          <w:tcPr>
            <w:tcW w:w="4833" w:type="dxa"/>
          </w:tcPr>
          <w:p w14:paraId="2BCDEEF0" w14:textId="639C4594" w:rsidR="00C741A3" w:rsidRPr="00C741A3" w:rsidRDefault="00C741A3" w:rsidP="00C741A3">
            <w:pPr>
              <w:rPr>
                <w:sz w:val="22"/>
                <w:szCs w:val="22"/>
              </w:rPr>
            </w:pPr>
            <w:r w:rsidRPr="00C741A3">
              <w:rPr>
                <w:sz w:val="22"/>
                <w:szCs w:val="22"/>
              </w:rPr>
              <w:t>American Psychiatric Nurses Association National Convention. San Antonio, Texas</w:t>
            </w:r>
          </w:p>
        </w:tc>
        <w:tc>
          <w:tcPr>
            <w:tcW w:w="2520" w:type="dxa"/>
          </w:tcPr>
          <w:p w14:paraId="16542995" w14:textId="12A6D444" w:rsidR="00C741A3" w:rsidRPr="00FB112C" w:rsidRDefault="00C741A3" w:rsidP="00C741A3">
            <w:pPr>
              <w:pStyle w:val="Header"/>
              <w:rPr>
                <w:sz w:val="22"/>
                <w:szCs w:val="22"/>
              </w:rPr>
            </w:pPr>
            <w:r w:rsidRPr="00C741A3">
              <w:rPr>
                <w:sz w:val="22"/>
                <w:szCs w:val="22"/>
              </w:rPr>
              <w:t>October 1994</w:t>
            </w:r>
          </w:p>
        </w:tc>
      </w:tr>
      <w:tr w:rsidR="00C741A3" w:rsidRPr="00FB112C" w14:paraId="3976EF71" w14:textId="77777777" w:rsidTr="00C741A3">
        <w:trPr>
          <w:trHeight w:val="47"/>
        </w:trPr>
        <w:tc>
          <w:tcPr>
            <w:tcW w:w="3105" w:type="dxa"/>
          </w:tcPr>
          <w:p w14:paraId="4B72ADF9" w14:textId="77777777" w:rsidR="00C741A3" w:rsidRDefault="00C741A3" w:rsidP="00C741A3">
            <w:pPr>
              <w:pStyle w:val="Header"/>
              <w:tabs>
                <w:tab w:val="clear" w:pos="4320"/>
                <w:tab w:val="clear" w:pos="8640"/>
              </w:tabs>
              <w:snapToGrid w:val="0"/>
              <w:rPr>
                <w:sz w:val="22"/>
                <w:szCs w:val="22"/>
              </w:rPr>
            </w:pPr>
            <w:r>
              <w:rPr>
                <w:sz w:val="22"/>
                <w:szCs w:val="22"/>
              </w:rPr>
              <w:t>Transcultural Mental Health Nursing</w:t>
            </w:r>
          </w:p>
          <w:p w14:paraId="7B62766D" w14:textId="735CD560" w:rsidR="00405088" w:rsidRPr="00FB112C" w:rsidRDefault="00405088" w:rsidP="00C741A3">
            <w:pPr>
              <w:pStyle w:val="Header"/>
              <w:tabs>
                <w:tab w:val="clear" w:pos="4320"/>
                <w:tab w:val="clear" w:pos="8640"/>
              </w:tabs>
              <w:snapToGrid w:val="0"/>
              <w:rPr>
                <w:sz w:val="22"/>
                <w:szCs w:val="22"/>
              </w:rPr>
            </w:pPr>
          </w:p>
        </w:tc>
        <w:tc>
          <w:tcPr>
            <w:tcW w:w="4833" w:type="dxa"/>
          </w:tcPr>
          <w:p w14:paraId="0B661F6C" w14:textId="7B2F3E21" w:rsidR="00C741A3" w:rsidRPr="00C741A3" w:rsidRDefault="00C741A3" w:rsidP="00C741A3">
            <w:pPr>
              <w:rPr>
                <w:sz w:val="22"/>
                <w:szCs w:val="22"/>
              </w:rPr>
            </w:pPr>
            <w:r w:rsidRPr="00C741A3">
              <w:rPr>
                <w:sz w:val="22"/>
                <w:szCs w:val="22"/>
              </w:rPr>
              <w:t>American Psychiatric Nurses Association National Convention. San Antonio, Texas</w:t>
            </w:r>
            <w:r w:rsidRPr="00C741A3">
              <w:rPr>
                <w:sz w:val="22"/>
                <w:szCs w:val="22"/>
              </w:rPr>
              <w:tab/>
            </w:r>
          </w:p>
        </w:tc>
        <w:tc>
          <w:tcPr>
            <w:tcW w:w="2520" w:type="dxa"/>
          </w:tcPr>
          <w:p w14:paraId="67D03465" w14:textId="1ABFC029" w:rsidR="00C741A3" w:rsidRPr="00C741A3" w:rsidRDefault="00C741A3" w:rsidP="00C741A3">
            <w:pPr>
              <w:pStyle w:val="Header"/>
              <w:rPr>
                <w:sz w:val="22"/>
                <w:szCs w:val="22"/>
              </w:rPr>
            </w:pPr>
            <w:r w:rsidRPr="00C741A3">
              <w:rPr>
                <w:sz w:val="22"/>
                <w:szCs w:val="22"/>
              </w:rPr>
              <w:t>October 1994</w:t>
            </w:r>
          </w:p>
        </w:tc>
      </w:tr>
      <w:tr w:rsidR="00C741A3" w:rsidRPr="00FB112C" w14:paraId="30977137" w14:textId="77777777" w:rsidTr="00C741A3">
        <w:trPr>
          <w:trHeight w:val="47"/>
        </w:trPr>
        <w:tc>
          <w:tcPr>
            <w:tcW w:w="3105" w:type="dxa"/>
          </w:tcPr>
          <w:p w14:paraId="0D3758D6" w14:textId="77777777" w:rsidR="00C741A3" w:rsidRPr="00FB112C" w:rsidRDefault="00C741A3" w:rsidP="00C741A3">
            <w:pPr>
              <w:pStyle w:val="Header"/>
              <w:tabs>
                <w:tab w:val="clear" w:pos="4320"/>
                <w:tab w:val="clear" w:pos="8640"/>
              </w:tabs>
              <w:snapToGrid w:val="0"/>
              <w:rPr>
                <w:sz w:val="22"/>
                <w:szCs w:val="22"/>
              </w:rPr>
            </w:pPr>
          </w:p>
        </w:tc>
        <w:tc>
          <w:tcPr>
            <w:tcW w:w="4833" w:type="dxa"/>
          </w:tcPr>
          <w:p w14:paraId="1F57B56D" w14:textId="09ACE940" w:rsidR="00C741A3" w:rsidRPr="00F47CA4" w:rsidRDefault="00C741A3" w:rsidP="00C741A3">
            <w:pPr>
              <w:pStyle w:val="BodyText"/>
              <w:snapToGrid w:val="0"/>
              <w:jc w:val="center"/>
              <w:rPr>
                <w:rFonts w:ascii="Cambria" w:hAnsi="Cambria"/>
                <w:color w:val="808080"/>
                <w:sz w:val="21"/>
                <w:szCs w:val="21"/>
              </w:rPr>
            </w:pPr>
            <w:r w:rsidRPr="00F47CA4">
              <w:rPr>
                <w:rFonts w:ascii="Cambria" w:hAnsi="Cambria"/>
                <w:color w:val="808080"/>
                <w:sz w:val="21"/>
                <w:szCs w:val="21"/>
              </w:rPr>
              <w:sym w:font="Wingdings" w:char="F06E"/>
            </w:r>
          </w:p>
        </w:tc>
        <w:tc>
          <w:tcPr>
            <w:tcW w:w="2520" w:type="dxa"/>
          </w:tcPr>
          <w:p w14:paraId="02D7EC78" w14:textId="77777777" w:rsidR="00C741A3" w:rsidRPr="00FB112C" w:rsidRDefault="00C741A3" w:rsidP="00C741A3">
            <w:pPr>
              <w:pStyle w:val="Header"/>
              <w:rPr>
                <w:sz w:val="22"/>
                <w:szCs w:val="22"/>
              </w:rPr>
            </w:pPr>
          </w:p>
        </w:tc>
      </w:tr>
    </w:tbl>
    <w:p w14:paraId="3F48780A" w14:textId="77777777" w:rsidR="00FB112C" w:rsidRPr="000E2473" w:rsidRDefault="00FB112C" w:rsidP="00C741A3">
      <w:pPr>
        <w:rPr>
          <w:sz w:val="22"/>
          <w:szCs w:val="22"/>
        </w:rPr>
      </w:pPr>
    </w:p>
    <w:p w14:paraId="1C51EC04" w14:textId="77777777" w:rsidR="000E2473" w:rsidRPr="000E2473" w:rsidRDefault="000E2473" w:rsidP="00C741A3">
      <w:pPr>
        <w:rPr>
          <w:sz w:val="22"/>
          <w:szCs w:val="22"/>
        </w:rPr>
      </w:pPr>
    </w:p>
    <w:p w14:paraId="7D214532" w14:textId="77777777" w:rsidR="00FB112C" w:rsidRDefault="00FB112C" w:rsidP="00C741A3">
      <w:pPr>
        <w:rPr>
          <w:sz w:val="22"/>
          <w:szCs w:val="22"/>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799"/>
        <w:gridCol w:w="2340"/>
      </w:tblGrid>
      <w:tr w:rsidR="00FB112C" w14:paraId="5B1B48B7" w14:textId="77777777" w:rsidTr="00C741A3">
        <w:tc>
          <w:tcPr>
            <w:tcW w:w="3116" w:type="dxa"/>
          </w:tcPr>
          <w:p w14:paraId="0CE20E1B" w14:textId="7F82F13B" w:rsidR="00FB112C" w:rsidRPr="00C741A3" w:rsidRDefault="00FB112C" w:rsidP="00C741A3">
            <w:pPr>
              <w:rPr>
                <w:b/>
                <w:sz w:val="22"/>
                <w:szCs w:val="22"/>
              </w:rPr>
            </w:pPr>
            <w:r w:rsidRPr="00C741A3">
              <w:rPr>
                <w:b/>
                <w:sz w:val="22"/>
                <w:szCs w:val="22"/>
              </w:rPr>
              <w:t xml:space="preserve">Local </w:t>
            </w:r>
            <w:r w:rsidR="007C14F3" w:rsidRPr="00C741A3">
              <w:rPr>
                <w:b/>
                <w:sz w:val="22"/>
                <w:szCs w:val="22"/>
              </w:rPr>
              <w:t>Presentations</w:t>
            </w:r>
          </w:p>
        </w:tc>
        <w:tc>
          <w:tcPr>
            <w:tcW w:w="4799" w:type="dxa"/>
          </w:tcPr>
          <w:p w14:paraId="5743E6BE" w14:textId="77777777" w:rsidR="00FB112C" w:rsidRDefault="00FB112C" w:rsidP="00C741A3">
            <w:pPr>
              <w:rPr>
                <w:sz w:val="22"/>
                <w:szCs w:val="22"/>
              </w:rPr>
            </w:pPr>
          </w:p>
        </w:tc>
        <w:tc>
          <w:tcPr>
            <w:tcW w:w="2340" w:type="dxa"/>
          </w:tcPr>
          <w:p w14:paraId="62F7E50E" w14:textId="77777777" w:rsidR="00FB112C" w:rsidRDefault="00FB112C" w:rsidP="00C741A3">
            <w:pPr>
              <w:rPr>
                <w:sz w:val="22"/>
                <w:szCs w:val="22"/>
              </w:rPr>
            </w:pPr>
          </w:p>
        </w:tc>
      </w:tr>
      <w:tr w:rsidR="007C14F3" w14:paraId="24BB0F9D" w14:textId="77777777" w:rsidTr="00C741A3">
        <w:tc>
          <w:tcPr>
            <w:tcW w:w="3116" w:type="dxa"/>
          </w:tcPr>
          <w:p w14:paraId="2F12412C" w14:textId="77777777" w:rsidR="007C14F3" w:rsidRDefault="007C14F3" w:rsidP="00C741A3">
            <w:pPr>
              <w:rPr>
                <w:sz w:val="22"/>
                <w:szCs w:val="22"/>
              </w:rPr>
            </w:pPr>
            <w:r>
              <w:rPr>
                <w:sz w:val="22"/>
                <w:szCs w:val="22"/>
              </w:rPr>
              <w:t>Moral Issues and the Electronic Health Record</w:t>
            </w:r>
          </w:p>
          <w:p w14:paraId="3C2CE07B" w14:textId="3826442D" w:rsidR="00405088" w:rsidRDefault="00405088" w:rsidP="00C741A3">
            <w:pPr>
              <w:rPr>
                <w:sz w:val="22"/>
                <w:szCs w:val="22"/>
              </w:rPr>
            </w:pPr>
          </w:p>
        </w:tc>
        <w:tc>
          <w:tcPr>
            <w:tcW w:w="4799" w:type="dxa"/>
          </w:tcPr>
          <w:p w14:paraId="20AC9DE3" w14:textId="47CEBAEA" w:rsidR="007C14F3" w:rsidRPr="00FB112C" w:rsidRDefault="007C14F3" w:rsidP="00C741A3">
            <w:pPr>
              <w:rPr>
                <w:sz w:val="22"/>
                <w:szCs w:val="22"/>
              </w:rPr>
            </w:pPr>
            <w:r>
              <w:rPr>
                <w:sz w:val="22"/>
                <w:szCs w:val="22"/>
              </w:rPr>
              <w:t>Medical Grand Rounds – University of Minnesota Medical school</w:t>
            </w:r>
          </w:p>
        </w:tc>
        <w:tc>
          <w:tcPr>
            <w:tcW w:w="2340" w:type="dxa"/>
          </w:tcPr>
          <w:p w14:paraId="1931C0B8" w14:textId="02791965" w:rsidR="007C14F3" w:rsidRDefault="007C14F3" w:rsidP="00C741A3">
            <w:pPr>
              <w:rPr>
                <w:sz w:val="22"/>
                <w:szCs w:val="22"/>
              </w:rPr>
            </w:pPr>
            <w:r>
              <w:rPr>
                <w:sz w:val="22"/>
                <w:szCs w:val="22"/>
              </w:rPr>
              <w:t>July 2018</w:t>
            </w:r>
          </w:p>
        </w:tc>
      </w:tr>
      <w:tr w:rsidR="00FB112C" w14:paraId="4F8E105D" w14:textId="77777777" w:rsidTr="00C741A3">
        <w:tc>
          <w:tcPr>
            <w:tcW w:w="3116" w:type="dxa"/>
          </w:tcPr>
          <w:p w14:paraId="42D300A2" w14:textId="77777777" w:rsidR="00FB112C" w:rsidRDefault="00FB112C" w:rsidP="00C741A3">
            <w:pPr>
              <w:rPr>
                <w:sz w:val="22"/>
                <w:szCs w:val="22"/>
              </w:rPr>
            </w:pPr>
            <w:r>
              <w:rPr>
                <w:sz w:val="22"/>
                <w:szCs w:val="22"/>
              </w:rPr>
              <w:t>Nursing Ethics and Healthcare Technology</w:t>
            </w:r>
          </w:p>
          <w:p w14:paraId="3A9026A5" w14:textId="77777777" w:rsidR="00405088" w:rsidRDefault="00405088" w:rsidP="00C741A3">
            <w:pPr>
              <w:rPr>
                <w:sz w:val="22"/>
                <w:szCs w:val="22"/>
              </w:rPr>
            </w:pPr>
          </w:p>
          <w:p w14:paraId="40C16D45" w14:textId="33CC2ABB" w:rsidR="00405088" w:rsidRDefault="00405088" w:rsidP="00C741A3">
            <w:pPr>
              <w:rPr>
                <w:sz w:val="22"/>
                <w:szCs w:val="22"/>
              </w:rPr>
            </w:pPr>
          </w:p>
        </w:tc>
        <w:tc>
          <w:tcPr>
            <w:tcW w:w="4799" w:type="dxa"/>
          </w:tcPr>
          <w:p w14:paraId="37D513BF" w14:textId="77777777" w:rsidR="00FB112C" w:rsidRPr="00FB112C" w:rsidRDefault="00FB112C" w:rsidP="00C741A3">
            <w:pPr>
              <w:rPr>
                <w:sz w:val="22"/>
                <w:szCs w:val="22"/>
              </w:rPr>
            </w:pPr>
            <w:r w:rsidRPr="00FB112C">
              <w:rPr>
                <w:sz w:val="22"/>
                <w:szCs w:val="22"/>
              </w:rPr>
              <w:t>University of Minnesota Guest Lectures for PhD Nursing Students</w:t>
            </w:r>
          </w:p>
          <w:p w14:paraId="5789D345" w14:textId="04636028" w:rsidR="00FB112C" w:rsidRDefault="00FB112C" w:rsidP="00C741A3">
            <w:pPr>
              <w:rPr>
                <w:sz w:val="22"/>
                <w:szCs w:val="22"/>
              </w:rPr>
            </w:pPr>
            <w:r w:rsidRPr="00FB112C">
              <w:rPr>
                <w:sz w:val="22"/>
                <w:szCs w:val="22"/>
              </w:rPr>
              <w:t>NURS 8152</w:t>
            </w:r>
          </w:p>
        </w:tc>
        <w:tc>
          <w:tcPr>
            <w:tcW w:w="2340" w:type="dxa"/>
          </w:tcPr>
          <w:p w14:paraId="5D7AEAC9" w14:textId="735053FF" w:rsidR="00FB112C" w:rsidRDefault="00FB112C" w:rsidP="00C741A3">
            <w:pPr>
              <w:rPr>
                <w:sz w:val="22"/>
                <w:szCs w:val="22"/>
              </w:rPr>
            </w:pPr>
            <w:r>
              <w:rPr>
                <w:sz w:val="22"/>
                <w:szCs w:val="22"/>
              </w:rPr>
              <w:t>Spring 2018</w:t>
            </w:r>
          </w:p>
        </w:tc>
      </w:tr>
      <w:tr w:rsidR="00FB112C" w14:paraId="0AFE1336" w14:textId="77777777" w:rsidTr="00C741A3">
        <w:tc>
          <w:tcPr>
            <w:tcW w:w="3116" w:type="dxa"/>
          </w:tcPr>
          <w:p w14:paraId="4A89223A" w14:textId="77777777" w:rsidR="00FB112C" w:rsidRDefault="00FB112C" w:rsidP="00C741A3">
            <w:pPr>
              <w:rPr>
                <w:sz w:val="22"/>
                <w:szCs w:val="22"/>
              </w:rPr>
            </w:pPr>
            <w:r w:rsidRPr="00FB112C">
              <w:rPr>
                <w:sz w:val="22"/>
                <w:szCs w:val="22"/>
              </w:rPr>
              <w:t>Scholarship in Health Care Ethics</w:t>
            </w:r>
          </w:p>
          <w:p w14:paraId="482D3A55" w14:textId="77777777" w:rsidR="00405088" w:rsidRDefault="00405088" w:rsidP="00C741A3">
            <w:pPr>
              <w:rPr>
                <w:sz w:val="22"/>
                <w:szCs w:val="22"/>
              </w:rPr>
            </w:pPr>
          </w:p>
          <w:p w14:paraId="1816967B" w14:textId="09F2F1A7" w:rsidR="00405088" w:rsidRDefault="00405088" w:rsidP="00C741A3">
            <w:pPr>
              <w:rPr>
                <w:sz w:val="22"/>
                <w:szCs w:val="22"/>
              </w:rPr>
            </w:pPr>
          </w:p>
        </w:tc>
        <w:tc>
          <w:tcPr>
            <w:tcW w:w="4799" w:type="dxa"/>
          </w:tcPr>
          <w:p w14:paraId="38BBAA8A" w14:textId="77777777" w:rsidR="00FB112C" w:rsidRPr="00FB112C" w:rsidRDefault="00FB112C" w:rsidP="00C741A3">
            <w:pPr>
              <w:rPr>
                <w:sz w:val="22"/>
                <w:szCs w:val="22"/>
              </w:rPr>
            </w:pPr>
            <w:r w:rsidRPr="00FB112C">
              <w:rPr>
                <w:sz w:val="22"/>
                <w:szCs w:val="22"/>
              </w:rPr>
              <w:t>University of Minnesota Guest Lectures for PhD Nursing Students</w:t>
            </w:r>
          </w:p>
          <w:p w14:paraId="3597A63B" w14:textId="128A4D6C" w:rsidR="00FB112C" w:rsidRDefault="00FB112C" w:rsidP="00C741A3">
            <w:pPr>
              <w:rPr>
                <w:sz w:val="22"/>
                <w:szCs w:val="22"/>
              </w:rPr>
            </w:pPr>
            <w:r w:rsidRPr="00FB112C">
              <w:rPr>
                <w:sz w:val="22"/>
                <w:szCs w:val="22"/>
              </w:rPr>
              <w:t>NURS 8152</w:t>
            </w:r>
          </w:p>
        </w:tc>
        <w:tc>
          <w:tcPr>
            <w:tcW w:w="2340" w:type="dxa"/>
          </w:tcPr>
          <w:p w14:paraId="15D0EC18" w14:textId="4FCBBDBC" w:rsidR="00FB112C" w:rsidRDefault="00FB112C" w:rsidP="00C741A3">
            <w:pPr>
              <w:rPr>
                <w:sz w:val="22"/>
                <w:szCs w:val="22"/>
              </w:rPr>
            </w:pPr>
            <w:r>
              <w:rPr>
                <w:sz w:val="22"/>
                <w:szCs w:val="22"/>
              </w:rPr>
              <w:t>Spring 2017</w:t>
            </w:r>
          </w:p>
        </w:tc>
      </w:tr>
      <w:tr w:rsidR="00FB112C" w14:paraId="6CA0C8D5" w14:textId="77777777" w:rsidTr="00C741A3">
        <w:tc>
          <w:tcPr>
            <w:tcW w:w="3116" w:type="dxa"/>
          </w:tcPr>
          <w:p w14:paraId="1379FEA0" w14:textId="77777777" w:rsidR="00FB112C" w:rsidRDefault="00FB112C" w:rsidP="00C741A3">
            <w:pPr>
              <w:rPr>
                <w:sz w:val="22"/>
                <w:szCs w:val="22"/>
              </w:rPr>
            </w:pPr>
            <w:r>
              <w:rPr>
                <w:sz w:val="22"/>
                <w:szCs w:val="22"/>
              </w:rPr>
              <w:lastRenderedPageBreak/>
              <w:t>Ethics and the Electronic Health Record</w:t>
            </w:r>
          </w:p>
          <w:p w14:paraId="469B6ACE" w14:textId="77777777" w:rsidR="00405088" w:rsidRDefault="00405088" w:rsidP="00C741A3">
            <w:pPr>
              <w:rPr>
                <w:sz w:val="22"/>
                <w:szCs w:val="22"/>
              </w:rPr>
            </w:pPr>
          </w:p>
          <w:p w14:paraId="5033C4D3" w14:textId="4A29F4A6" w:rsidR="00405088" w:rsidRDefault="00405088" w:rsidP="00C741A3">
            <w:pPr>
              <w:rPr>
                <w:sz w:val="22"/>
                <w:szCs w:val="22"/>
              </w:rPr>
            </w:pPr>
          </w:p>
        </w:tc>
        <w:tc>
          <w:tcPr>
            <w:tcW w:w="4799" w:type="dxa"/>
          </w:tcPr>
          <w:p w14:paraId="5B737D59" w14:textId="77777777" w:rsidR="00FB112C" w:rsidRPr="00FB112C" w:rsidRDefault="00FB112C" w:rsidP="00C741A3">
            <w:pPr>
              <w:rPr>
                <w:sz w:val="22"/>
                <w:szCs w:val="22"/>
              </w:rPr>
            </w:pPr>
            <w:r w:rsidRPr="00FB112C">
              <w:rPr>
                <w:sz w:val="22"/>
                <w:szCs w:val="22"/>
              </w:rPr>
              <w:t>University of Minnesota Guest Lectures for PhD Nursing Students</w:t>
            </w:r>
          </w:p>
          <w:p w14:paraId="6D12B40F" w14:textId="789C9ECA" w:rsidR="00FB112C" w:rsidRDefault="00FB112C" w:rsidP="00C741A3">
            <w:pPr>
              <w:rPr>
                <w:sz w:val="22"/>
                <w:szCs w:val="22"/>
              </w:rPr>
            </w:pPr>
            <w:r w:rsidRPr="00FB112C">
              <w:rPr>
                <w:sz w:val="22"/>
                <w:szCs w:val="22"/>
              </w:rPr>
              <w:t>NURS 8152</w:t>
            </w:r>
          </w:p>
        </w:tc>
        <w:tc>
          <w:tcPr>
            <w:tcW w:w="2340" w:type="dxa"/>
          </w:tcPr>
          <w:p w14:paraId="01928263" w14:textId="1D326B78" w:rsidR="00FB112C" w:rsidRDefault="00FB112C" w:rsidP="00C741A3">
            <w:pPr>
              <w:rPr>
                <w:sz w:val="22"/>
                <w:szCs w:val="22"/>
              </w:rPr>
            </w:pPr>
            <w:r w:rsidRPr="00FB112C">
              <w:rPr>
                <w:sz w:val="22"/>
                <w:szCs w:val="22"/>
              </w:rPr>
              <w:t>Spring 2016</w:t>
            </w:r>
          </w:p>
        </w:tc>
      </w:tr>
      <w:tr w:rsidR="00FB112C" w14:paraId="0E55CF6C" w14:textId="77777777" w:rsidTr="00C741A3">
        <w:tc>
          <w:tcPr>
            <w:tcW w:w="3116" w:type="dxa"/>
          </w:tcPr>
          <w:p w14:paraId="3D69B072" w14:textId="77777777" w:rsidR="00FB112C" w:rsidRDefault="00FB112C" w:rsidP="00C741A3">
            <w:pPr>
              <w:rPr>
                <w:sz w:val="22"/>
                <w:szCs w:val="22"/>
              </w:rPr>
            </w:pPr>
            <w:r>
              <w:rPr>
                <w:sz w:val="22"/>
                <w:szCs w:val="22"/>
              </w:rPr>
              <w:t xml:space="preserve">The Implementation of the Electronic Health Record: People, Institutions, Data points and Ethics </w:t>
            </w:r>
          </w:p>
          <w:p w14:paraId="16BC6B07" w14:textId="535D4D42" w:rsidR="00405088" w:rsidRDefault="00405088" w:rsidP="00C741A3">
            <w:pPr>
              <w:rPr>
                <w:sz w:val="22"/>
                <w:szCs w:val="22"/>
              </w:rPr>
            </w:pPr>
          </w:p>
        </w:tc>
        <w:tc>
          <w:tcPr>
            <w:tcW w:w="4799" w:type="dxa"/>
          </w:tcPr>
          <w:p w14:paraId="202E41A4" w14:textId="77777777" w:rsidR="007C14F3" w:rsidRPr="00FB112C" w:rsidRDefault="007C14F3" w:rsidP="00C741A3">
            <w:pPr>
              <w:rPr>
                <w:sz w:val="22"/>
                <w:szCs w:val="22"/>
              </w:rPr>
            </w:pPr>
            <w:r w:rsidRPr="00FB112C">
              <w:rPr>
                <w:sz w:val="22"/>
                <w:szCs w:val="22"/>
              </w:rPr>
              <w:t xml:space="preserve">University of Minnesota </w:t>
            </w:r>
          </w:p>
          <w:p w14:paraId="2998FCDB" w14:textId="77777777" w:rsidR="007C14F3" w:rsidRPr="00FB112C" w:rsidRDefault="007C14F3" w:rsidP="00C741A3">
            <w:pPr>
              <w:rPr>
                <w:sz w:val="22"/>
                <w:szCs w:val="22"/>
              </w:rPr>
            </w:pPr>
            <w:r w:rsidRPr="00FB112C">
              <w:rPr>
                <w:sz w:val="22"/>
                <w:szCs w:val="22"/>
              </w:rPr>
              <w:t xml:space="preserve">Center for Bioethics </w:t>
            </w:r>
          </w:p>
          <w:p w14:paraId="5562B486" w14:textId="6D2933F3" w:rsidR="00FB112C" w:rsidRPr="00FB112C" w:rsidRDefault="007C14F3" w:rsidP="00C741A3">
            <w:pPr>
              <w:rPr>
                <w:sz w:val="22"/>
                <w:szCs w:val="22"/>
              </w:rPr>
            </w:pPr>
            <w:r w:rsidRPr="00FB112C">
              <w:rPr>
                <w:sz w:val="22"/>
                <w:szCs w:val="22"/>
              </w:rPr>
              <w:t>Seminar Series</w:t>
            </w:r>
          </w:p>
        </w:tc>
        <w:tc>
          <w:tcPr>
            <w:tcW w:w="2340" w:type="dxa"/>
          </w:tcPr>
          <w:p w14:paraId="46B44F5F" w14:textId="7AA7D28E" w:rsidR="00FB112C" w:rsidRPr="00FB112C" w:rsidRDefault="007C14F3" w:rsidP="00C741A3">
            <w:pPr>
              <w:rPr>
                <w:sz w:val="22"/>
                <w:szCs w:val="22"/>
              </w:rPr>
            </w:pPr>
            <w:r w:rsidRPr="00FB112C">
              <w:rPr>
                <w:sz w:val="22"/>
                <w:szCs w:val="22"/>
              </w:rPr>
              <w:t>December 2015</w:t>
            </w:r>
          </w:p>
        </w:tc>
      </w:tr>
      <w:tr w:rsidR="00FB112C" w14:paraId="57122E8F" w14:textId="77777777" w:rsidTr="00C741A3">
        <w:tc>
          <w:tcPr>
            <w:tcW w:w="3116" w:type="dxa"/>
          </w:tcPr>
          <w:p w14:paraId="775B3B43" w14:textId="77777777" w:rsidR="00FB112C" w:rsidRDefault="007C14F3" w:rsidP="00C741A3">
            <w:pPr>
              <w:rPr>
                <w:sz w:val="22"/>
                <w:szCs w:val="22"/>
              </w:rPr>
            </w:pPr>
            <w:r>
              <w:rPr>
                <w:sz w:val="22"/>
                <w:szCs w:val="22"/>
              </w:rPr>
              <w:t>Philosophy and the Ethics of Technology</w:t>
            </w:r>
          </w:p>
          <w:p w14:paraId="73692409" w14:textId="77777777" w:rsidR="00405088" w:rsidRDefault="00405088" w:rsidP="00C741A3">
            <w:pPr>
              <w:rPr>
                <w:sz w:val="22"/>
                <w:szCs w:val="22"/>
              </w:rPr>
            </w:pPr>
          </w:p>
          <w:p w14:paraId="39850C10" w14:textId="01FD7473" w:rsidR="00405088" w:rsidRDefault="00405088" w:rsidP="00C741A3">
            <w:pPr>
              <w:rPr>
                <w:sz w:val="22"/>
                <w:szCs w:val="22"/>
              </w:rPr>
            </w:pPr>
          </w:p>
        </w:tc>
        <w:tc>
          <w:tcPr>
            <w:tcW w:w="4799" w:type="dxa"/>
          </w:tcPr>
          <w:p w14:paraId="315D10C1" w14:textId="77777777" w:rsidR="007C14F3" w:rsidRPr="00FB112C" w:rsidRDefault="007C14F3" w:rsidP="00C741A3">
            <w:pPr>
              <w:rPr>
                <w:sz w:val="22"/>
                <w:szCs w:val="22"/>
              </w:rPr>
            </w:pPr>
            <w:r w:rsidRPr="00FB112C">
              <w:rPr>
                <w:sz w:val="22"/>
                <w:szCs w:val="22"/>
              </w:rPr>
              <w:t>University of Minnesota Guest Lectures for PhD Nursing Students</w:t>
            </w:r>
          </w:p>
          <w:p w14:paraId="402CA0BF" w14:textId="5A588445" w:rsidR="00FB112C" w:rsidRPr="00FB112C" w:rsidRDefault="007C14F3" w:rsidP="00C741A3">
            <w:pPr>
              <w:rPr>
                <w:sz w:val="22"/>
                <w:szCs w:val="22"/>
              </w:rPr>
            </w:pPr>
            <w:r w:rsidRPr="00FB112C">
              <w:rPr>
                <w:sz w:val="22"/>
                <w:szCs w:val="22"/>
              </w:rPr>
              <w:t>NURS 8152 Scholarship in Health Care Ethics</w:t>
            </w:r>
          </w:p>
        </w:tc>
        <w:tc>
          <w:tcPr>
            <w:tcW w:w="2340" w:type="dxa"/>
          </w:tcPr>
          <w:p w14:paraId="0B1F9E8D" w14:textId="311049FA" w:rsidR="00FB112C" w:rsidRPr="00FB112C" w:rsidRDefault="007C14F3" w:rsidP="00C741A3">
            <w:pPr>
              <w:rPr>
                <w:sz w:val="22"/>
                <w:szCs w:val="22"/>
              </w:rPr>
            </w:pPr>
            <w:r w:rsidRPr="00FB112C">
              <w:rPr>
                <w:sz w:val="22"/>
                <w:szCs w:val="22"/>
              </w:rPr>
              <w:t>Feb 4th &amp; March 4th 2015</w:t>
            </w:r>
          </w:p>
        </w:tc>
      </w:tr>
      <w:tr w:rsidR="00FB112C" w14:paraId="064E78B3" w14:textId="77777777" w:rsidTr="00C741A3">
        <w:tc>
          <w:tcPr>
            <w:tcW w:w="3116" w:type="dxa"/>
          </w:tcPr>
          <w:p w14:paraId="51EED5ED" w14:textId="49D881B4" w:rsidR="00FB112C" w:rsidRDefault="007C14F3" w:rsidP="00C741A3">
            <w:pPr>
              <w:rPr>
                <w:sz w:val="22"/>
                <w:szCs w:val="22"/>
              </w:rPr>
            </w:pPr>
            <w:r>
              <w:rPr>
                <w:sz w:val="22"/>
                <w:szCs w:val="22"/>
              </w:rPr>
              <w:t>Ethical Issues and the Electronic Health Record</w:t>
            </w:r>
          </w:p>
        </w:tc>
        <w:tc>
          <w:tcPr>
            <w:tcW w:w="4799" w:type="dxa"/>
          </w:tcPr>
          <w:p w14:paraId="0E692527" w14:textId="77777777" w:rsidR="007C14F3" w:rsidRPr="00FB112C" w:rsidRDefault="007C14F3" w:rsidP="00C741A3">
            <w:pPr>
              <w:rPr>
                <w:sz w:val="22"/>
                <w:szCs w:val="22"/>
              </w:rPr>
            </w:pPr>
            <w:r w:rsidRPr="00FB112C">
              <w:rPr>
                <w:sz w:val="22"/>
                <w:szCs w:val="22"/>
              </w:rPr>
              <w:t>Center for Bioethics</w:t>
            </w:r>
          </w:p>
          <w:p w14:paraId="72C2F9CB" w14:textId="77777777" w:rsidR="007C14F3" w:rsidRPr="00FB112C" w:rsidRDefault="007C14F3" w:rsidP="00C741A3">
            <w:pPr>
              <w:rPr>
                <w:sz w:val="22"/>
                <w:szCs w:val="22"/>
              </w:rPr>
            </w:pPr>
            <w:r w:rsidRPr="00FB112C">
              <w:rPr>
                <w:sz w:val="22"/>
                <w:szCs w:val="22"/>
              </w:rPr>
              <w:t>Graduate</w:t>
            </w:r>
          </w:p>
          <w:p w14:paraId="26A7667F" w14:textId="77777777" w:rsidR="00FB112C" w:rsidRDefault="007C14F3" w:rsidP="00C741A3">
            <w:pPr>
              <w:rPr>
                <w:sz w:val="22"/>
                <w:szCs w:val="22"/>
              </w:rPr>
            </w:pPr>
            <w:proofErr w:type="spellStart"/>
            <w:r w:rsidRPr="00FB112C">
              <w:rPr>
                <w:sz w:val="22"/>
                <w:szCs w:val="22"/>
              </w:rPr>
              <w:t>ProSeminar</w:t>
            </w:r>
            <w:proofErr w:type="spellEnd"/>
          </w:p>
          <w:p w14:paraId="5291D3EA" w14:textId="23985952" w:rsidR="00405088" w:rsidRPr="00FB112C" w:rsidRDefault="00405088" w:rsidP="00C741A3">
            <w:pPr>
              <w:rPr>
                <w:sz w:val="22"/>
                <w:szCs w:val="22"/>
              </w:rPr>
            </w:pPr>
          </w:p>
        </w:tc>
        <w:tc>
          <w:tcPr>
            <w:tcW w:w="2340" w:type="dxa"/>
          </w:tcPr>
          <w:p w14:paraId="3F7BAAA6" w14:textId="46C83E7D" w:rsidR="00FB112C" w:rsidRPr="00FB112C" w:rsidRDefault="007C14F3" w:rsidP="00C741A3">
            <w:pPr>
              <w:rPr>
                <w:sz w:val="22"/>
                <w:szCs w:val="22"/>
              </w:rPr>
            </w:pPr>
            <w:r w:rsidRPr="00FB112C">
              <w:rPr>
                <w:sz w:val="22"/>
                <w:szCs w:val="22"/>
              </w:rPr>
              <w:t>Fall 2015</w:t>
            </w:r>
          </w:p>
        </w:tc>
      </w:tr>
      <w:tr w:rsidR="00FB112C" w14:paraId="195EB4FB" w14:textId="77777777" w:rsidTr="00C741A3">
        <w:tc>
          <w:tcPr>
            <w:tcW w:w="3116" w:type="dxa"/>
          </w:tcPr>
          <w:p w14:paraId="3893D8EF" w14:textId="52ED9F25" w:rsidR="00FB112C" w:rsidRDefault="007C14F3" w:rsidP="00C741A3">
            <w:pPr>
              <w:rPr>
                <w:sz w:val="22"/>
                <w:szCs w:val="22"/>
              </w:rPr>
            </w:pPr>
            <w:r>
              <w:rPr>
                <w:sz w:val="22"/>
                <w:szCs w:val="22"/>
              </w:rPr>
              <w:t>Nursing Ethics and Technology</w:t>
            </w:r>
          </w:p>
        </w:tc>
        <w:tc>
          <w:tcPr>
            <w:tcW w:w="4799" w:type="dxa"/>
          </w:tcPr>
          <w:p w14:paraId="0332FD4A" w14:textId="77777777" w:rsidR="007C14F3" w:rsidRPr="00FB112C" w:rsidRDefault="007C14F3" w:rsidP="00C741A3">
            <w:pPr>
              <w:rPr>
                <w:sz w:val="22"/>
                <w:szCs w:val="22"/>
              </w:rPr>
            </w:pPr>
            <w:r w:rsidRPr="00FB112C">
              <w:rPr>
                <w:sz w:val="22"/>
                <w:szCs w:val="22"/>
              </w:rPr>
              <w:t>Guest Lecture</w:t>
            </w:r>
          </w:p>
          <w:p w14:paraId="39F006BF" w14:textId="77777777" w:rsidR="00FB112C" w:rsidRDefault="007C14F3" w:rsidP="00C741A3">
            <w:pPr>
              <w:rPr>
                <w:sz w:val="22"/>
                <w:szCs w:val="22"/>
              </w:rPr>
            </w:pPr>
            <w:r w:rsidRPr="00FB112C">
              <w:rPr>
                <w:sz w:val="22"/>
                <w:szCs w:val="22"/>
              </w:rPr>
              <w:t>NURS 4104 Ethical Sensitivity and Reasoning in Health Care</w:t>
            </w:r>
          </w:p>
          <w:p w14:paraId="1AF60991" w14:textId="7F13E974" w:rsidR="00405088" w:rsidRPr="00FB112C" w:rsidRDefault="00405088" w:rsidP="00C741A3">
            <w:pPr>
              <w:rPr>
                <w:sz w:val="22"/>
                <w:szCs w:val="22"/>
              </w:rPr>
            </w:pPr>
          </w:p>
        </w:tc>
        <w:tc>
          <w:tcPr>
            <w:tcW w:w="2340" w:type="dxa"/>
          </w:tcPr>
          <w:p w14:paraId="6BD9B0C0" w14:textId="3696D3D5" w:rsidR="00FB112C" w:rsidRPr="00FB112C" w:rsidRDefault="007C14F3" w:rsidP="00C741A3">
            <w:pPr>
              <w:rPr>
                <w:sz w:val="22"/>
                <w:szCs w:val="22"/>
              </w:rPr>
            </w:pPr>
            <w:r w:rsidRPr="00FB112C">
              <w:rPr>
                <w:sz w:val="22"/>
                <w:szCs w:val="22"/>
              </w:rPr>
              <w:t>Fall 2014</w:t>
            </w:r>
          </w:p>
        </w:tc>
      </w:tr>
      <w:tr w:rsidR="00FB112C" w14:paraId="5D391EBB" w14:textId="77777777" w:rsidTr="00C741A3">
        <w:tc>
          <w:tcPr>
            <w:tcW w:w="3116" w:type="dxa"/>
          </w:tcPr>
          <w:p w14:paraId="492DD9B6" w14:textId="77777777" w:rsidR="00FB112C" w:rsidRDefault="007C14F3" w:rsidP="00C741A3">
            <w:pPr>
              <w:rPr>
                <w:sz w:val="22"/>
                <w:szCs w:val="22"/>
              </w:rPr>
            </w:pPr>
            <w:r>
              <w:rPr>
                <w:sz w:val="22"/>
                <w:szCs w:val="22"/>
              </w:rPr>
              <w:t>Turning Care into Bytes: Ethical Issues Surrounding the Electronic Medical Record</w:t>
            </w:r>
          </w:p>
          <w:p w14:paraId="3AC9B783" w14:textId="483F8DC0" w:rsidR="00405088" w:rsidRDefault="00405088" w:rsidP="00C741A3">
            <w:pPr>
              <w:rPr>
                <w:sz w:val="22"/>
                <w:szCs w:val="22"/>
              </w:rPr>
            </w:pPr>
          </w:p>
        </w:tc>
        <w:tc>
          <w:tcPr>
            <w:tcW w:w="4799" w:type="dxa"/>
          </w:tcPr>
          <w:p w14:paraId="6791E0D9" w14:textId="459A1F21" w:rsidR="00FB112C" w:rsidRPr="00FB112C" w:rsidRDefault="007C14F3" w:rsidP="00C741A3">
            <w:pPr>
              <w:rPr>
                <w:sz w:val="22"/>
                <w:szCs w:val="22"/>
              </w:rPr>
            </w:pPr>
            <w:r w:rsidRPr="00FB112C">
              <w:rPr>
                <w:sz w:val="22"/>
                <w:szCs w:val="22"/>
              </w:rPr>
              <w:t>Minnesota Nurses Association Annual Ethics Conference</w:t>
            </w:r>
          </w:p>
        </w:tc>
        <w:tc>
          <w:tcPr>
            <w:tcW w:w="2340" w:type="dxa"/>
          </w:tcPr>
          <w:p w14:paraId="626BD0E0" w14:textId="09283428" w:rsidR="00FB112C" w:rsidRPr="00FB112C" w:rsidRDefault="007C14F3" w:rsidP="00C741A3">
            <w:pPr>
              <w:rPr>
                <w:sz w:val="22"/>
                <w:szCs w:val="22"/>
              </w:rPr>
            </w:pPr>
            <w:r w:rsidRPr="00FB112C">
              <w:rPr>
                <w:sz w:val="22"/>
                <w:szCs w:val="22"/>
              </w:rPr>
              <w:t>April 17th 2012</w:t>
            </w:r>
          </w:p>
        </w:tc>
      </w:tr>
      <w:tr w:rsidR="00FB112C" w14:paraId="0149C6D7" w14:textId="77777777" w:rsidTr="00C741A3">
        <w:tc>
          <w:tcPr>
            <w:tcW w:w="3116" w:type="dxa"/>
          </w:tcPr>
          <w:p w14:paraId="191E2C61" w14:textId="6231F580" w:rsidR="00FB112C" w:rsidRDefault="007C14F3" w:rsidP="00C741A3">
            <w:pPr>
              <w:rPr>
                <w:sz w:val="22"/>
                <w:szCs w:val="22"/>
              </w:rPr>
            </w:pPr>
            <w:r>
              <w:rPr>
                <w:sz w:val="22"/>
                <w:szCs w:val="22"/>
              </w:rPr>
              <w:t>Introducing the EMR in the ICU: Ethical Considerations</w:t>
            </w:r>
          </w:p>
        </w:tc>
        <w:tc>
          <w:tcPr>
            <w:tcW w:w="4799" w:type="dxa"/>
          </w:tcPr>
          <w:p w14:paraId="25844ACB" w14:textId="77777777" w:rsidR="00FB112C" w:rsidRDefault="007C14F3" w:rsidP="00C741A3">
            <w:pPr>
              <w:rPr>
                <w:sz w:val="22"/>
                <w:szCs w:val="22"/>
              </w:rPr>
            </w:pPr>
            <w:r w:rsidRPr="00FB112C">
              <w:rPr>
                <w:sz w:val="22"/>
                <w:szCs w:val="22"/>
              </w:rPr>
              <w:t xml:space="preserve">Greater Twin Cities Area Chapter of the American Association of Critical Care Nurses, </w:t>
            </w:r>
            <w:r w:rsidR="00C741A3" w:rsidRPr="00FB112C">
              <w:rPr>
                <w:sz w:val="22"/>
                <w:szCs w:val="22"/>
              </w:rPr>
              <w:t>Minneapolis, Minnesota</w:t>
            </w:r>
          </w:p>
          <w:p w14:paraId="35993678" w14:textId="7F060895" w:rsidR="00405088" w:rsidRPr="00FB112C" w:rsidRDefault="00405088" w:rsidP="00C741A3">
            <w:pPr>
              <w:rPr>
                <w:sz w:val="22"/>
                <w:szCs w:val="22"/>
              </w:rPr>
            </w:pPr>
          </w:p>
        </w:tc>
        <w:tc>
          <w:tcPr>
            <w:tcW w:w="2340" w:type="dxa"/>
          </w:tcPr>
          <w:p w14:paraId="51CB5A08" w14:textId="34782046" w:rsidR="00FB112C" w:rsidRPr="00FB112C" w:rsidRDefault="007C14F3" w:rsidP="00C741A3">
            <w:pPr>
              <w:rPr>
                <w:sz w:val="22"/>
                <w:szCs w:val="22"/>
              </w:rPr>
            </w:pPr>
            <w:r w:rsidRPr="00FB112C">
              <w:rPr>
                <w:sz w:val="22"/>
                <w:szCs w:val="22"/>
              </w:rPr>
              <w:t>March 4th, 2008</w:t>
            </w:r>
          </w:p>
        </w:tc>
      </w:tr>
      <w:tr w:rsidR="00FB112C" w14:paraId="2A05A697" w14:textId="77777777" w:rsidTr="00C741A3">
        <w:tc>
          <w:tcPr>
            <w:tcW w:w="3116" w:type="dxa"/>
          </w:tcPr>
          <w:p w14:paraId="3AB38183" w14:textId="77777777" w:rsidR="00FB112C" w:rsidRDefault="007C14F3" w:rsidP="00C741A3">
            <w:pPr>
              <w:rPr>
                <w:sz w:val="22"/>
                <w:szCs w:val="22"/>
              </w:rPr>
            </w:pPr>
            <w:r>
              <w:rPr>
                <w:sz w:val="22"/>
                <w:szCs w:val="22"/>
              </w:rPr>
              <w:t>Introducing the EMR: Caring or Catastrophe</w:t>
            </w:r>
          </w:p>
          <w:p w14:paraId="463BCBAA" w14:textId="5F362197" w:rsidR="00405088" w:rsidRDefault="00405088" w:rsidP="00C741A3">
            <w:pPr>
              <w:rPr>
                <w:sz w:val="22"/>
                <w:szCs w:val="22"/>
              </w:rPr>
            </w:pPr>
          </w:p>
        </w:tc>
        <w:tc>
          <w:tcPr>
            <w:tcW w:w="4799" w:type="dxa"/>
          </w:tcPr>
          <w:p w14:paraId="7F010747" w14:textId="543DD92C" w:rsidR="00FB112C" w:rsidRPr="00FB112C" w:rsidRDefault="007C14F3" w:rsidP="00C741A3">
            <w:pPr>
              <w:rPr>
                <w:sz w:val="22"/>
                <w:szCs w:val="22"/>
              </w:rPr>
            </w:pPr>
            <w:r w:rsidRPr="00FB112C">
              <w:rPr>
                <w:sz w:val="22"/>
                <w:szCs w:val="22"/>
              </w:rPr>
              <w:t>Minnesota Nurses Association Summit, Minneapolis, Minnesota</w:t>
            </w:r>
          </w:p>
        </w:tc>
        <w:tc>
          <w:tcPr>
            <w:tcW w:w="2340" w:type="dxa"/>
          </w:tcPr>
          <w:p w14:paraId="65813CC8" w14:textId="525AC091" w:rsidR="00FB112C" w:rsidRPr="00FB112C" w:rsidRDefault="007C14F3" w:rsidP="00C741A3">
            <w:pPr>
              <w:rPr>
                <w:sz w:val="22"/>
                <w:szCs w:val="22"/>
              </w:rPr>
            </w:pPr>
            <w:proofErr w:type="gramStart"/>
            <w:r w:rsidRPr="00FB112C">
              <w:rPr>
                <w:sz w:val="22"/>
                <w:szCs w:val="22"/>
              </w:rPr>
              <w:t>April  2007</w:t>
            </w:r>
            <w:proofErr w:type="gramEnd"/>
          </w:p>
        </w:tc>
      </w:tr>
      <w:tr w:rsidR="00364D93" w14:paraId="448FFAE0" w14:textId="77777777" w:rsidTr="00C741A3">
        <w:tc>
          <w:tcPr>
            <w:tcW w:w="3116" w:type="dxa"/>
          </w:tcPr>
          <w:p w14:paraId="21F22150" w14:textId="77777777" w:rsidR="00364D93" w:rsidRDefault="00364D93" w:rsidP="00C741A3">
            <w:pPr>
              <w:rPr>
                <w:sz w:val="22"/>
                <w:szCs w:val="22"/>
              </w:rPr>
            </w:pPr>
            <w:r>
              <w:rPr>
                <w:sz w:val="22"/>
                <w:szCs w:val="22"/>
              </w:rPr>
              <w:t>Ethical Implications when Introducing the Electronic Patient Record</w:t>
            </w:r>
          </w:p>
          <w:p w14:paraId="5B4032F4" w14:textId="137C4866" w:rsidR="00405088" w:rsidRDefault="00405088" w:rsidP="00C741A3">
            <w:pPr>
              <w:rPr>
                <w:sz w:val="22"/>
                <w:szCs w:val="22"/>
              </w:rPr>
            </w:pPr>
          </w:p>
        </w:tc>
        <w:tc>
          <w:tcPr>
            <w:tcW w:w="4799" w:type="dxa"/>
          </w:tcPr>
          <w:p w14:paraId="48EFA1E4" w14:textId="3B29A634" w:rsidR="00364D93" w:rsidRPr="00FB112C" w:rsidRDefault="00364D93" w:rsidP="00C741A3">
            <w:pPr>
              <w:rPr>
                <w:sz w:val="22"/>
                <w:szCs w:val="22"/>
              </w:rPr>
            </w:pPr>
            <w:r w:rsidRPr="00FB112C">
              <w:rPr>
                <w:sz w:val="22"/>
                <w:szCs w:val="22"/>
              </w:rPr>
              <w:t>University of Minnesota Nursing Alumni Association Conference</w:t>
            </w:r>
          </w:p>
        </w:tc>
        <w:tc>
          <w:tcPr>
            <w:tcW w:w="2340" w:type="dxa"/>
          </w:tcPr>
          <w:p w14:paraId="2C228D35" w14:textId="13E79097" w:rsidR="00364D93" w:rsidRPr="00FB112C" w:rsidRDefault="00364D93" w:rsidP="00C741A3">
            <w:pPr>
              <w:rPr>
                <w:sz w:val="22"/>
                <w:szCs w:val="22"/>
              </w:rPr>
            </w:pPr>
            <w:r w:rsidRPr="00FB112C">
              <w:rPr>
                <w:sz w:val="22"/>
                <w:szCs w:val="22"/>
              </w:rPr>
              <w:t>April 2007</w:t>
            </w:r>
          </w:p>
        </w:tc>
      </w:tr>
      <w:tr w:rsidR="00364D93" w14:paraId="6F0FF673" w14:textId="77777777" w:rsidTr="00C741A3">
        <w:tc>
          <w:tcPr>
            <w:tcW w:w="3116" w:type="dxa"/>
          </w:tcPr>
          <w:p w14:paraId="258FDA5C" w14:textId="77777777" w:rsidR="00364D93" w:rsidRDefault="00364D93" w:rsidP="00C741A3">
            <w:pPr>
              <w:rPr>
                <w:sz w:val="22"/>
                <w:szCs w:val="22"/>
              </w:rPr>
            </w:pPr>
            <w:r>
              <w:rPr>
                <w:sz w:val="22"/>
                <w:szCs w:val="22"/>
              </w:rPr>
              <w:t>Ethical Issues when Handing Patients</w:t>
            </w:r>
          </w:p>
          <w:p w14:paraId="4F625559" w14:textId="60F4ACA3" w:rsidR="00405088" w:rsidRDefault="00405088" w:rsidP="00C741A3">
            <w:pPr>
              <w:rPr>
                <w:sz w:val="22"/>
                <w:szCs w:val="22"/>
              </w:rPr>
            </w:pPr>
          </w:p>
        </w:tc>
        <w:tc>
          <w:tcPr>
            <w:tcW w:w="4799" w:type="dxa"/>
          </w:tcPr>
          <w:p w14:paraId="0A711286" w14:textId="7B7448F2" w:rsidR="00364D93" w:rsidRPr="00FB112C" w:rsidRDefault="00364D93" w:rsidP="00C741A3">
            <w:pPr>
              <w:rPr>
                <w:sz w:val="22"/>
                <w:szCs w:val="22"/>
              </w:rPr>
            </w:pPr>
            <w:r w:rsidRPr="00FB112C">
              <w:rPr>
                <w:sz w:val="22"/>
                <w:szCs w:val="22"/>
              </w:rPr>
              <w:t>Minnesota Nurses Association Centennial Conference, Saint Paul, Minnesota</w:t>
            </w:r>
            <w:r w:rsidRPr="00FB112C">
              <w:rPr>
                <w:sz w:val="22"/>
                <w:szCs w:val="22"/>
              </w:rPr>
              <w:tab/>
            </w:r>
          </w:p>
        </w:tc>
        <w:tc>
          <w:tcPr>
            <w:tcW w:w="2340" w:type="dxa"/>
          </w:tcPr>
          <w:p w14:paraId="2EE05454" w14:textId="02CB3C63" w:rsidR="00364D93" w:rsidRPr="00FB112C" w:rsidRDefault="00364D93" w:rsidP="00C741A3">
            <w:pPr>
              <w:rPr>
                <w:sz w:val="22"/>
                <w:szCs w:val="22"/>
              </w:rPr>
            </w:pPr>
            <w:r w:rsidRPr="00FB112C">
              <w:rPr>
                <w:sz w:val="22"/>
                <w:szCs w:val="22"/>
              </w:rPr>
              <w:t>October 2006</w:t>
            </w:r>
          </w:p>
        </w:tc>
      </w:tr>
      <w:tr w:rsidR="00C741A3" w14:paraId="1C1A7A7B" w14:textId="77777777" w:rsidTr="00C741A3">
        <w:tc>
          <w:tcPr>
            <w:tcW w:w="3116" w:type="dxa"/>
          </w:tcPr>
          <w:p w14:paraId="3BB2ACDD" w14:textId="77777777" w:rsidR="00C741A3" w:rsidRDefault="00C741A3" w:rsidP="00C741A3">
            <w:pPr>
              <w:rPr>
                <w:sz w:val="22"/>
                <w:szCs w:val="22"/>
              </w:rPr>
            </w:pPr>
            <w:r>
              <w:rPr>
                <w:sz w:val="22"/>
                <w:szCs w:val="22"/>
              </w:rPr>
              <w:t>Creative Strategies to Working with the Bariatric Patient</w:t>
            </w:r>
          </w:p>
          <w:p w14:paraId="1744E7ED" w14:textId="1AB8B98A" w:rsidR="00405088" w:rsidRDefault="00405088" w:rsidP="00C741A3">
            <w:pPr>
              <w:rPr>
                <w:sz w:val="22"/>
                <w:szCs w:val="22"/>
              </w:rPr>
            </w:pPr>
          </w:p>
        </w:tc>
        <w:tc>
          <w:tcPr>
            <w:tcW w:w="4799" w:type="dxa"/>
          </w:tcPr>
          <w:p w14:paraId="49821C47" w14:textId="2F7ACFFA" w:rsidR="00C741A3" w:rsidRPr="00FB112C" w:rsidRDefault="00C741A3" w:rsidP="00C741A3">
            <w:pPr>
              <w:rPr>
                <w:sz w:val="22"/>
                <w:szCs w:val="22"/>
              </w:rPr>
            </w:pPr>
            <w:r w:rsidRPr="00FB112C">
              <w:rPr>
                <w:sz w:val="22"/>
                <w:szCs w:val="22"/>
              </w:rPr>
              <w:t>University of Minnesota, School of Nursing, Annual Research Day, Minneapolis, MN</w:t>
            </w:r>
          </w:p>
        </w:tc>
        <w:tc>
          <w:tcPr>
            <w:tcW w:w="2340" w:type="dxa"/>
          </w:tcPr>
          <w:p w14:paraId="1F83BDF1" w14:textId="342F7C7D" w:rsidR="00C741A3" w:rsidRPr="00FB112C" w:rsidRDefault="00C741A3" w:rsidP="00C741A3">
            <w:pPr>
              <w:rPr>
                <w:sz w:val="22"/>
                <w:szCs w:val="22"/>
              </w:rPr>
            </w:pPr>
            <w:r w:rsidRPr="00FB112C">
              <w:rPr>
                <w:sz w:val="22"/>
                <w:szCs w:val="22"/>
              </w:rPr>
              <w:t>April 2006</w:t>
            </w:r>
          </w:p>
        </w:tc>
      </w:tr>
      <w:tr w:rsidR="00C741A3" w14:paraId="0439E20F" w14:textId="77777777" w:rsidTr="00C741A3">
        <w:tc>
          <w:tcPr>
            <w:tcW w:w="3116" w:type="dxa"/>
          </w:tcPr>
          <w:p w14:paraId="6852D2E2" w14:textId="77777777" w:rsidR="00C741A3" w:rsidRDefault="00C741A3" w:rsidP="00C741A3">
            <w:pPr>
              <w:rPr>
                <w:sz w:val="22"/>
                <w:szCs w:val="22"/>
              </w:rPr>
            </w:pPr>
            <w:r>
              <w:rPr>
                <w:sz w:val="22"/>
                <w:szCs w:val="22"/>
              </w:rPr>
              <w:t>Taking care of the Morbidly Obese Patient, and how our Actions can Affect the Patient</w:t>
            </w:r>
          </w:p>
          <w:p w14:paraId="7AE35D37" w14:textId="509E69EF" w:rsidR="00405088" w:rsidRDefault="00405088" w:rsidP="00C741A3">
            <w:pPr>
              <w:rPr>
                <w:sz w:val="22"/>
                <w:szCs w:val="22"/>
              </w:rPr>
            </w:pPr>
          </w:p>
        </w:tc>
        <w:tc>
          <w:tcPr>
            <w:tcW w:w="4799" w:type="dxa"/>
          </w:tcPr>
          <w:p w14:paraId="7F7BEFA7" w14:textId="7118DAD5" w:rsidR="00C741A3" w:rsidRPr="00FB112C" w:rsidRDefault="00C741A3" w:rsidP="00C741A3">
            <w:pPr>
              <w:rPr>
                <w:sz w:val="22"/>
                <w:szCs w:val="22"/>
              </w:rPr>
            </w:pPr>
            <w:r w:rsidRPr="00FB112C">
              <w:rPr>
                <w:sz w:val="22"/>
                <w:szCs w:val="22"/>
              </w:rPr>
              <w:t>Mayo Clinic, Obesity Care Nursing Conference, Rochester, Minnesota</w:t>
            </w:r>
          </w:p>
        </w:tc>
        <w:tc>
          <w:tcPr>
            <w:tcW w:w="2340" w:type="dxa"/>
          </w:tcPr>
          <w:p w14:paraId="50A5D06E" w14:textId="7E0EAD60" w:rsidR="00C741A3" w:rsidRPr="00FB112C" w:rsidRDefault="00C741A3" w:rsidP="00C741A3">
            <w:pPr>
              <w:rPr>
                <w:sz w:val="22"/>
                <w:szCs w:val="22"/>
              </w:rPr>
            </w:pPr>
            <w:r w:rsidRPr="00FB112C">
              <w:rPr>
                <w:sz w:val="22"/>
                <w:szCs w:val="22"/>
              </w:rPr>
              <w:t>February 11th 1999</w:t>
            </w:r>
          </w:p>
        </w:tc>
      </w:tr>
      <w:tr w:rsidR="00C741A3" w14:paraId="5FD1BCB9" w14:textId="77777777" w:rsidTr="00C741A3">
        <w:tc>
          <w:tcPr>
            <w:tcW w:w="3116" w:type="dxa"/>
          </w:tcPr>
          <w:p w14:paraId="29D3E4A7" w14:textId="77777777" w:rsidR="00C741A3" w:rsidRDefault="00C741A3" w:rsidP="00C741A3">
            <w:pPr>
              <w:rPr>
                <w:sz w:val="22"/>
                <w:szCs w:val="22"/>
              </w:rPr>
            </w:pPr>
            <w:r>
              <w:rPr>
                <w:sz w:val="22"/>
                <w:szCs w:val="22"/>
              </w:rPr>
              <w:t>Embracing Diversity</w:t>
            </w:r>
          </w:p>
          <w:p w14:paraId="74C16B5A" w14:textId="77777777" w:rsidR="00405088" w:rsidRDefault="00405088" w:rsidP="00C741A3">
            <w:pPr>
              <w:rPr>
                <w:sz w:val="22"/>
                <w:szCs w:val="22"/>
              </w:rPr>
            </w:pPr>
          </w:p>
          <w:p w14:paraId="2C71B691" w14:textId="77777777" w:rsidR="00405088" w:rsidRDefault="00405088" w:rsidP="00C741A3">
            <w:pPr>
              <w:rPr>
                <w:sz w:val="22"/>
                <w:szCs w:val="22"/>
              </w:rPr>
            </w:pPr>
          </w:p>
          <w:p w14:paraId="1951845F" w14:textId="3B404A5D" w:rsidR="00405088" w:rsidRDefault="00405088" w:rsidP="00C741A3">
            <w:pPr>
              <w:rPr>
                <w:sz w:val="22"/>
                <w:szCs w:val="22"/>
              </w:rPr>
            </w:pPr>
          </w:p>
        </w:tc>
        <w:tc>
          <w:tcPr>
            <w:tcW w:w="4799" w:type="dxa"/>
          </w:tcPr>
          <w:p w14:paraId="53C5408C" w14:textId="77777777" w:rsidR="00C741A3" w:rsidRPr="00FB112C" w:rsidRDefault="00C741A3" w:rsidP="00C741A3">
            <w:pPr>
              <w:rPr>
                <w:sz w:val="22"/>
                <w:szCs w:val="22"/>
              </w:rPr>
            </w:pPr>
            <w:r w:rsidRPr="00FB112C">
              <w:rPr>
                <w:sz w:val="22"/>
                <w:szCs w:val="22"/>
              </w:rPr>
              <w:t xml:space="preserve">Mayo Clinic, </w:t>
            </w:r>
          </w:p>
          <w:p w14:paraId="674FECC1" w14:textId="514A24F5" w:rsidR="00C741A3" w:rsidRPr="00FB112C" w:rsidRDefault="00C741A3" w:rsidP="00C741A3">
            <w:pPr>
              <w:rPr>
                <w:sz w:val="22"/>
                <w:szCs w:val="22"/>
              </w:rPr>
            </w:pPr>
            <w:r w:rsidRPr="00FB112C">
              <w:rPr>
                <w:sz w:val="22"/>
                <w:szCs w:val="22"/>
              </w:rPr>
              <w:t>Medical Cardiology Education Days, Rochester Minnesota</w:t>
            </w:r>
          </w:p>
        </w:tc>
        <w:tc>
          <w:tcPr>
            <w:tcW w:w="2340" w:type="dxa"/>
          </w:tcPr>
          <w:p w14:paraId="003A8375" w14:textId="697D496A" w:rsidR="00C741A3" w:rsidRPr="00FB112C" w:rsidRDefault="00C741A3" w:rsidP="00C741A3">
            <w:pPr>
              <w:rPr>
                <w:sz w:val="22"/>
                <w:szCs w:val="22"/>
              </w:rPr>
            </w:pPr>
            <w:r w:rsidRPr="00FB112C">
              <w:rPr>
                <w:sz w:val="22"/>
                <w:szCs w:val="22"/>
              </w:rPr>
              <w:t>October 23rd 1998, February 22nd and March 1st 1999</w:t>
            </w:r>
          </w:p>
        </w:tc>
      </w:tr>
      <w:tr w:rsidR="00C741A3" w14:paraId="4ABF64E5" w14:textId="77777777" w:rsidTr="00C741A3">
        <w:tc>
          <w:tcPr>
            <w:tcW w:w="3116" w:type="dxa"/>
          </w:tcPr>
          <w:p w14:paraId="7F7A2395" w14:textId="4A11DD9E" w:rsidR="00C741A3" w:rsidRDefault="00C741A3" w:rsidP="00C741A3">
            <w:pPr>
              <w:rPr>
                <w:sz w:val="22"/>
                <w:szCs w:val="22"/>
              </w:rPr>
            </w:pPr>
            <w:r>
              <w:rPr>
                <w:sz w:val="22"/>
                <w:szCs w:val="22"/>
              </w:rPr>
              <w:lastRenderedPageBreak/>
              <w:t>Delegating Patient Care: What it means to my License</w:t>
            </w:r>
          </w:p>
        </w:tc>
        <w:tc>
          <w:tcPr>
            <w:tcW w:w="4799" w:type="dxa"/>
          </w:tcPr>
          <w:p w14:paraId="2B94FAD3" w14:textId="77777777" w:rsidR="00C741A3" w:rsidRPr="00FB112C" w:rsidRDefault="00C741A3" w:rsidP="00C741A3">
            <w:pPr>
              <w:rPr>
                <w:sz w:val="22"/>
                <w:szCs w:val="22"/>
              </w:rPr>
            </w:pPr>
            <w:r w:rsidRPr="00FB112C">
              <w:rPr>
                <w:sz w:val="22"/>
                <w:szCs w:val="22"/>
              </w:rPr>
              <w:t>Mayo Clinic,</w:t>
            </w:r>
          </w:p>
          <w:p w14:paraId="3751D189" w14:textId="77777777" w:rsidR="00C741A3" w:rsidRDefault="00C741A3" w:rsidP="00C741A3">
            <w:pPr>
              <w:rPr>
                <w:sz w:val="22"/>
                <w:szCs w:val="22"/>
              </w:rPr>
            </w:pPr>
            <w:r w:rsidRPr="00FB112C">
              <w:rPr>
                <w:sz w:val="22"/>
                <w:szCs w:val="22"/>
              </w:rPr>
              <w:t>Medical/Surgical Specialty Day, Rochester, Minnesota</w:t>
            </w:r>
          </w:p>
          <w:p w14:paraId="0BB41813" w14:textId="217597EB" w:rsidR="00405088" w:rsidRPr="00FB112C" w:rsidRDefault="00405088" w:rsidP="00C741A3">
            <w:pPr>
              <w:rPr>
                <w:sz w:val="22"/>
                <w:szCs w:val="22"/>
              </w:rPr>
            </w:pPr>
          </w:p>
        </w:tc>
        <w:tc>
          <w:tcPr>
            <w:tcW w:w="2340" w:type="dxa"/>
          </w:tcPr>
          <w:p w14:paraId="170C37A5" w14:textId="03868AE9" w:rsidR="00C741A3" w:rsidRPr="00FB112C" w:rsidRDefault="00C741A3" w:rsidP="00C741A3">
            <w:pPr>
              <w:rPr>
                <w:sz w:val="22"/>
                <w:szCs w:val="22"/>
              </w:rPr>
            </w:pPr>
            <w:r w:rsidRPr="00FB112C">
              <w:rPr>
                <w:sz w:val="22"/>
                <w:szCs w:val="22"/>
              </w:rPr>
              <w:t>March 17th 1998</w:t>
            </w:r>
          </w:p>
        </w:tc>
      </w:tr>
      <w:tr w:rsidR="00C741A3" w14:paraId="1CA79849" w14:textId="77777777" w:rsidTr="00C741A3">
        <w:tc>
          <w:tcPr>
            <w:tcW w:w="3116" w:type="dxa"/>
          </w:tcPr>
          <w:p w14:paraId="29578343" w14:textId="4DCD79DC" w:rsidR="00C741A3" w:rsidRDefault="00C741A3" w:rsidP="00C741A3">
            <w:pPr>
              <w:rPr>
                <w:sz w:val="22"/>
                <w:szCs w:val="22"/>
              </w:rPr>
            </w:pPr>
            <w:r>
              <w:rPr>
                <w:sz w:val="22"/>
                <w:szCs w:val="22"/>
              </w:rPr>
              <w:t xml:space="preserve">Euthanasia in Mental Health, A Dutch Perspective </w:t>
            </w:r>
          </w:p>
        </w:tc>
        <w:tc>
          <w:tcPr>
            <w:tcW w:w="4799" w:type="dxa"/>
          </w:tcPr>
          <w:p w14:paraId="30E9A033" w14:textId="77777777" w:rsidR="00C741A3" w:rsidRDefault="00C741A3" w:rsidP="00C741A3">
            <w:pPr>
              <w:rPr>
                <w:sz w:val="22"/>
                <w:szCs w:val="22"/>
              </w:rPr>
            </w:pPr>
            <w:r w:rsidRPr="00FB112C">
              <w:rPr>
                <w:sz w:val="22"/>
                <w:szCs w:val="22"/>
              </w:rPr>
              <w:t>Psychiatric Nurses Association – Minnesota Chapter, Rochester, Minnesota</w:t>
            </w:r>
          </w:p>
          <w:p w14:paraId="1D537004" w14:textId="58E05354" w:rsidR="00405088" w:rsidRPr="00FB112C" w:rsidRDefault="00405088" w:rsidP="00C741A3">
            <w:pPr>
              <w:rPr>
                <w:sz w:val="22"/>
                <w:szCs w:val="22"/>
              </w:rPr>
            </w:pPr>
          </w:p>
        </w:tc>
        <w:tc>
          <w:tcPr>
            <w:tcW w:w="2340" w:type="dxa"/>
          </w:tcPr>
          <w:p w14:paraId="24FD18A8" w14:textId="62CFB398" w:rsidR="00C741A3" w:rsidRPr="00FB112C" w:rsidRDefault="00C741A3" w:rsidP="00C741A3">
            <w:pPr>
              <w:rPr>
                <w:sz w:val="22"/>
                <w:szCs w:val="22"/>
              </w:rPr>
            </w:pPr>
            <w:r w:rsidRPr="00FB112C">
              <w:rPr>
                <w:sz w:val="22"/>
                <w:szCs w:val="22"/>
              </w:rPr>
              <w:t>April 1996</w:t>
            </w:r>
          </w:p>
        </w:tc>
      </w:tr>
      <w:tr w:rsidR="00C741A3" w14:paraId="1D90C74E" w14:textId="77777777" w:rsidTr="00C741A3">
        <w:tc>
          <w:tcPr>
            <w:tcW w:w="3116" w:type="dxa"/>
          </w:tcPr>
          <w:p w14:paraId="60E198B9" w14:textId="6024D8D9" w:rsidR="00C741A3" w:rsidRDefault="00C741A3" w:rsidP="00C741A3">
            <w:pPr>
              <w:rPr>
                <w:sz w:val="22"/>
                <w:szCs w:val="22"/>
              </w:rPr>
            </w:pPr>
            <w:r>
              <w:rPr>
                <w:sz w:val="22"/>
                <w:szCs w:val="22"/>
              </w:rPr>
              <w:t>Infection Control in the Mental Health Setting</w:t>
            </w:r>
          </w:p>
        </w:tc>
        <w:tc>
          <w:tcPr>
            <w:tcW w:w="4799" w:type="dxa"/>
          </w:tcPr>
          <w:p w14:paraId="6042621D" w14:textId="77777777" w:rsidR="00C741A3" w:rsidRPr="00FB112C" w:rsidRDefault="00C741A3" w:rsidP="00C741A3">
            <w:pPr>
              <w:rPr>
                <w:sz w:val="22"/>
                <w:szCs w:val="22"/>
              </w:rPr>
            </w:pPr>
            <w:r w:rsidRPr="00FB112C">
              <w:rPr>
                <w:sz w:val="22"/>
                <w:szCs w:val="22"/>
              </w:rPr>
              <w:t>Mayo Clinic</w:t>
            </w:r>
          </w:p>
          <w:p w14:paraId="6DBAD80F" w14:textId="77777777" w:rsidR="00C741A3" w:rsidRPr="00FB112C" w:rsidRDefault="00C741A3" w:rsidP="00C741A3">
            <w:pPr>
              <w:rPr>
                <w:sz w:val="22"/>
                <w:szCs w:val="22"/>
              </w:rPr>
            </w:pPr>
            <w:r w:rsidRPr="00FB112C">
              <w:rPr>
                <w:sz w:val="22"/>
                <w:szCs w:val="22"/>
              </w:rPr>
              <w:t>Annual Psychiatry Nursing Education Day,</w:t>
            </w:r>
          </w:p>
          <w:p w14:paraId="3A54616C" w14:textId="77777777" w:rsidR="00C741A3" w:rsidRDefault="00C741A3" w:rsidP="00C741A3">
            <w:pPr>
              <w:rPr>
                <w:sz w:val="22"/>
                <w:szCs w:val="22"/>
              </w:rPr>
            </w:pPr>
            <w:r w:rsidRPr="00FB112C">
              <w:rPr>
                <w:sz w:val="22"/>
                <w:szCs w:val="22"/>
              </w:rPr>
              <w:t>Rochester, Minnesota</w:t>
            </w:r>
          </w:p>
          <w:p w14:paraId="49ACD4A3" w14:textId="0DB38079" w:rsidR="00405088" w:rsidRPr="00FB112C" w:rsidRDefault="00405088" w:rsidP="00C741A3">
            <w:pPr>
              <w:rPr>
                <w:sz w:val="22"/>
                <w:szCs w:val="22"/>
              </w:rPr>
            </w:pPr>
          </w:p>
        </w:tc>
        <w:tc>
          <w:tcPr>
            <w:tcW w:w="2340" w:type="dxa"/>
          </w:tcPr>
          <w:p w14:paraId="06664C7B" w14:textId="64472301" w:rsidR="00C741A3" w:rsidRPr="00FB112C" w:rsidRDefault="00C741A3" w:rsidP="00C741A3">
            <w:pPr>
              <w:rPr>
                <w:sz w:val="22"/>
                <w:szCs w:val="22"/>
              </w:rPr>
            </w:pPr>
            <w:r w:rsidRPr="00FB112C">
              <w:rPr>
                <w:sz w:val="22"/>
                <w:szCs w:val="22"/>
              </w:rPr>
              <w:t>November 1995</w:t>
            </w:r>
          </w:p>
        </w:tc>
      </w:tr>
      <w:tr w:rsidR="00C741A3" w14:paraId="5C76D663" w14:textId="77777777" w:rsidTr="00C741A3">
        <w:tc>
          <w:tcPr>
            <w:tcW w:w="3116" w:type="dxa"/>
          </w:tcPr>
          <w:p w14:paraId="5A48B030" w14:textId="5398B901" w:rsidR="00C741A3" w:rsidRDefault="00C741A3" w:rsidP="00C741A3">
            <w:pPr>
              <w:rPr>
                <w:sz w:val="22"/>
                <w:szCs w:val="22"/>
              </w:rPr>
            </w:pPr>
            <w:r>
              <w:rPr>
                <w:sz w:val="22"/>
                <w:szCs w:val="22"/>
              </w:rPr>
              <w:t>Psychiatric Nursing in a changing Environment</w:t>
            </w:r>
          </w:p>
        </w:tc>
        <w:tc>
          <w:tcPr>
            <w:tcW w:w="4799" w:type="dxa"/>
          </w:tcPr>
          <w:p w14:paraId="55BC8A1A" w14:textId="77777777" w:rsidR="00C741A3" w:rsidRPr="00FB112C" w:rsidRDefault="00C741A3" w:rsidP="00C741A3">
            <w:pPr>
              <w:rPr>
                <w:sz w:val="22"/>
                <w:szCs w:val="22"/>
              </w:rPr>
            </w:pPr>
            <w:r w:rsidRPr="00FB112C">
              <w:rPr>
                <w:sz w:val="22"/>
                <w:szCs w:val="22"/>
              </w:rPr>
              <w:t>Mayo Clinic</w:t>
            </w:r>
          </w:p>
          <w:p w14:paraId="3D0AE52E" w14:textId="77777777" w:rsidR="00C741A3" w:rsidRPr="00FB112C" w:rsidRDefault="00C741A3" w:rsidP="00C741A3">
            <w:pPr>
              <w:rPr>
                <w:sz w:val="22"/>
                <w:szCs w:val="22"/>
              </w:rPr>
            </w:pPr>
            <w:r w:rsidRPr="00FB112C">
              <w:rPr>
                <w:sz w:val="22"/>
                <w:szCs w:val="22"/>
              </w:rPr>
              <w:t>Nurses Week</w:t>
            </w:r>
          </w:p>
          <w:p w14:paraId="6606F877" w14:textId="77777777" w:rsidR="00C741A3" w:rsidRDefault="00C741A3" w:rsidP="00C741A3">
            <w:pPr>
              <w:rPr>
                <w:sz w:val="22"/>
                <w:szCs w:val="22"/>
              </w:rPr>
            </w:pPr>
            <w:r w:rsidRPr="00FB112C">
              <w:rPr>
                <w:sz w:val="22"/>
                <w:szCs w:val="22"/>
              </w:rPr>
              <w:t xml:space="preserve">Rochester, Minnesota </w:t>
            </w:r>
            <w:r w:rsidRPr="00FB112C">
              <w:rPr>
                <w:sz w:val="22"/>
                <w:szCs w:val="22"/>
              </w:rPr>
              <w:tab/>
            </w:r>
          </w:p>
          <w:p w14:paraId="319BFF8C" w14:textId="77777777" w:rsidR="00C741A3" w:rsidRPr="00FB112C" w:rsidRDefault="00C741A3" w:rsidP="00C741A3">
            <w:pPr>
              <w:rPr>
                <w:sz w:val="22"/>
                <w:szCs w:val="22"/>
              </w:rPr>
            </w:pPr>
          </w:p>
        </w:tc>
        <w:tc>
          <w:tcPr>
            <w:tcW w:w="2340" w:type="dxa"/>
          </w:tcPr>
          <w:p w14:paraId="48A77D18" w14:textId="7E5D4689" w:rsidR="00C741A3" w:rsidRPr="00FB112C" w:rsidRDefault="00C741A3" w:rsidP="00C741A3">
            <w:pPr>
              <w:rPr>
                <w:sz w:val="22"/>
                <w:szCs w:val="22"/>
              </w:rPr>
            </w:pPr>
            <w:r w:rsidRPr="00FB112C">
              <w:rPr>
                <w:sz w:val="22"/>
                <w:szCs w:val="22"/>
              </w:rPr>
              <w:t>May 1995</w:t>
            </w:r>
          </w:p>
        </w:tc>
      </w:tr>
      <w:tr w:rsidR="00C741A3" w14:paraId="10B7B572" w14:textId="77777777" w:rsidTr="00C741A3">
        <w:tc>
          <w:tcPr>
            <w:tcW w:w="3116" w:type="dxa"/>
          </w:tcPr>
          <w:p w14:paraId="47BA0AFC" w14:textId="77777777" w:rsidR="00C741A3" w:rsidRDefault="00C741A3" w:rsidP="00C741A3">
            <w:pPr>
              <w:rPr>
                <w:sz w:val="22"/>
                <w:szCs w:val="22"/>
              </w:rPr>
            </w:pPr>
          </w:p>
        </w:tc>
        <w:tc>
          <w:tcPr>
            <w:tcW w:w="4799" w:type="dxa"/>
          </w:tcPr>
          <w:p w14:paraId="474433D9" w14:textId="77777777" w:rsidR="00C741A3" w:rsidRPr="00FB112C" w:rsidRDefault="00C741A3" w:rsidP="00C741A3">
            <w:pPr>
              <w:rPr>
                <w:sz w:val="22"/>
                <w:szCs w:val="22"/>
              </w:rPr>
            </w:pPr>
          </w:p>
        </w:tc>
        <w:tc>
          <w:tcPr>
            <w:tcW w:w="2340" w:type="dxa"/>
          </w:tcPr>
          <w:p w14:paraId="1E85DE8E" w14:textId="77777777" w:rsidR="00C741A3" w:rsidRPr="00FB112C" w:rsidRDefault="00C741A3" w:rsidP="00C741A3">
            <w:pPr>
              <w:rPr>
                <w:sz w:val="22"/>
                <w:szCs w:val="22"/>
              </w:rPr>
            </w:pPr>
          </w:p>
        </w:tc>
      </w:tr>
      <w:tr w:rsidR="00C741A3" w14:paraId="42FCE62C" w14:textId="77777777" w:rsidTr="00C741A3">
        <w:tc>
          <w:tcPr>
            <w:tcW w:w="3116" w:type="dxa"/>
          </w:tcPr>
          <w:p w14:paraId="5CF3F0FF" w14:textId="77777777" w:rsidR="00C741A3" w:rsidRDefault="00C741A3" w:rsidP="00C741A3">
            <w:pPr>
              <w:rPr>
                <w:sz w:val="22"/>
                <w:szCs w:val="22"/>
              </w:rPr>
            </w:pPr>
          </w:p>
        </w:tc>
        <w:tc>
          <w:tcPr>
            <w:tcW w:w="4799" w:type="dxa"/>
          </w:tcPr>
          <w:p w14:paraId="15715143" w14:textId="5F5D94F8" w:rsidR="00C741A3" w:rsidRPr="00FB112C" w:rsidRDefault="00C741A3" w:rsidP="00C741A3">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c>
          <w:tcPr>
            <w:tcW w:w="2340" w:type="dxa"/>
          </w:tcPr>
          <w:p w14:paraId="37473D06" w14:textId="77777777" w:rsidR="00C741A3" w:rsidRPr="00FB112C" w:rsidRDefault="00C741A3" w:rsidP="00C741A3">
            <w:pPr>
              <w:rPr>
                <w:sz w:val="22"/>
                <w:szCs w:val="22"/>
              </w:rPr>
            </w:pPr>
          </w:p>
        </w:tc>
      </w:tr>
    </w:tbl>
    <w:p w14:paraId="7D559CBF" w14:textId="77777777" w:rsidR="00601E5D" w:rsidRDefault="000E2473" w:rsidP="00601E5D">
      <w:r w:rsidRPr="000E2473">
        <w:rPr>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330"/>
        <w:gridCol w:w="2070"/>
        <w:gridCol w:w="1915"/>
      </w:tblGrid>
      <w:tr w:rsidR="00601E5D" w14:paraId="265C9BBF" w14:textId="77777777" w:rsidTr="00601E5D">
        <w:tc>
          <w:tcPr>
            <w:tcW w:w="9200" w:type="dxa"/>
            <w:gridSpan w:val="4"/>
          </w:tcPr>
          <w:p w14:paraId="586B45AB" w14:textId="77777777" w:rsidR="00601E5D" w:rsidRPr="00F46336" w:rsidRDefault="00601E5D" w:rsidP="00601E5D">
            <w:pPr>
              <w:rPr>
                <w:b/>
                <w:sz w:val="22"/>
                <w:szCs w:val="22"/>
                <w:u w:val="single"/>
              </w:rPr>
            </w:pPr>
            <w:r w:rsidRPr="00F46336">
              <w:rPr>
                <w:b/>
                <w:sz w:val="22"/>
                <w:szCs w:val="22"/>
                <w:u w:val="single"/>
              </w:rPr>
              <w:t>TEACHING EXPERIENCE:</w:t>
            </w:r>
          </w:p>
        </w:tc>
      </w:tr>
      <w:tr w:rsidR="00601E5D" w14:paraId="403BED88" w14:textId="77777777" w:rsidTr="00601E5D">
        <w:tc>
          <w:tcPr>
            <w:tcW w:w="9200" w:type="dxa"/>
            <w:gridSpan w:val="4"/>
          </w:tcPr>
          <w:p w14:paraId="49CFB412" w14:textId="77777777" w:rsidR="00601E5D" w:rsidRPr="00F46336" w:rsidRDefault="00601E5D" w:rsidP="00601E5D">
            <w:pPr>
              <w:rPr>
                <w:b/>
                <w:sz w:val="22"/>
                <w:szCs w:val="22"/>
              </w:rPr>
            </w:pPr>
            <w:r w:rsidRPr="00F46336">
              <w:rPr>
                <w:b/>
                <w:sz w:val="22"/>
                <w:szCs w:val="22"/>
              </w:rPr>
              <w:t>Minnesota State University, Mankato</w:t>
            </w:r>
          </w:p>
        </w:tc>
      </w:tr>
      <w:tr w:rsidR="00601E5D" w14:paraId="0E4CCBDA" w14:textId="77777777" w:rsidTr="00601E5D">
        <w:tc>
          <w:tcPr>
            <w:tcW w:w="1885" w:type="dxa"/>
          </w:tcPr>
          <w:p w14:paraId="56144FD3" w14:textId="77777777" w:rsidR="00601E5D" w:rsidRPr="00F46336" w:rsidRDefault="00601E5D" w:rsidP="00601E5D">
            <w:pPr>
              <w:rPr>
                <w:b/>
                <w:sz w:val="22"/>
                <w:szCs w:val="22"/>
              </w:rPr>
            </w:pPr>
            <w:r w:rsidRPr="00F46336">
              <w:rPr>
                <w:b/>
                <w:sz w:val="22"/>
                <w:szCs w:val="22"/>
              </w:rPr>
              <w:t>Semester</w:t>
            </w:r>
          </w:p>
        </w:tc>
        <w:tc>
          <w:tcPr>
            <w:tcW w:w="3330" w:type="dxa"/>
          </w:tcPr>
          <w:p w14:paraId="64472E30" w14:textId="77777777" w:rsidR="00601E5D" w:rsidRPr="00F46336" w:rsidRDefault="00601E5D" w:rsidP="00601E5D">
            <w:pPr>
              <w:rPr>
                <w:b/>
                <w:sz w:val="22"/>
                <w:szCs w:val="22"/>
              </w:rPr>
            </w:pPr>
            <w:r w:rsidRPr="00F46336">
              <w:rPr>
                <w:b/>
                <w:sz w:val="22"/>
                <w:szCs w:val="22"/>
              </w:rPr>
              <w:t>Title</w:t>
            </w:r>
          </w:p>
          <w:p w14:paraId="19C3CDCB" w14:textId="77777777" w:rsidR="00601E5D" w:rsidRPr="00F46336" w:rsidRDefault="00601E5D" w:rsidP="00601E5D">
            <w:pPr>
              <w:rPr>
                <w:b/>
                <w:sz w:val="22"/>
                <w:szCs w:val="22"/>
              </w:rPr>
            </w:pPr>
          </w:p>
        </w:tc>
        <w:tc>
          <w:tcPr>
            <w:tcW w:w="2070" w:type="dxa"/>
          </w:tcPr>
          <w:p w14:paraId="07BA9CDF" w14:textId="77777777" w:rsidR="00601E5D" w:rsidRPr="00F46336" w:rsidRDefault="00601E5D" w:rsidP="00601E5D">
            <w:pPr>
              <w:rPr>
                <w:b/>
                <w:sz w:val="22"/>
                <w:szCs w:val="22"/>
              </w:rPr>
            </w:pPr>
            <w:r w:rsidRPr="00F46336">
              <w:rPr>
                <w:b/>
                <w:sz w:val="22"/>
                <w:szCs w:val="22"/>
              </w:rPr>
              <w:t>Level</w:t>
            </w:r>
          </w:p>
        </w:tc>
        <w:tc>
          <w:tcPr>
            <w:tcW w:w="1915" w:type="dxa"/>
          </w:tcPr>
          <w:p w14:paraId="1D20CC5D" w14:textId="77777777" w:rsidR="00601E5D" w:rsidRPr="00F46336" w:rsidRDefault="00601E5D" w:rsidP="00601E5D">
            <w:pPr>
              <w:rPr>
                <w:b/>
                <w:sz w:val="22"/>
                <w:szCs w:val="22"/>
              </w:rPr>
            </w:pPr>
            <w:r w:rsidRPr="00F46336">
              <w:rPr>
                <w:b/>
                <w:sz w:val="22"/>
                <w:szCs w:val="22"/>
              </w:rPr>
              <w:t>Course Format</w:t>
            </w:r>
          </w:p>
        </w:tc>
      </w:tr>
      <w:tr w:rsidR="00D532F0" w14:paraId="744E9A79" w14:textId="77777777" w:rsidTr="00601E5D">
        <w:tc>
          <w:tcPr>
            <w:tcW w:w="1885" w:type="dxa"/>
          </w:tcPr>
          <w:p w14:paraId="15D37EA1" w14:textId="5D84439C" w:rsidR="00D532F0" w:rsidRDefault="00D532F0" w:rsidP="00601E5D">
            <w:pPr>
              <w:rPr>
                <w:sz w:val="22"/>
                <w:szCs w:val="22"/>
              </w:rPr>
            </w:pPr>
            <w:r>
              <w:rPr>
                <w:sz w:val="22"/>
                <w:szCs w:val="22"/>
              </w:rPr>
              <w:t>Fall 2019</w:t>
            </w:r>
          </w:p>
        </w:tc>
        <w:tc>
          <w:tcPr>
            <w:tcW w:w="3330" w:type="dxa"/>
          </w:tcPr>
          <w:p w14:paraId="5DB128C8" w14:textId="77777777" w:rsidR="00D532F0" w:rsidRDefault="0044712D" w:rsidP="00601E5D">
            <w:pPr>
              <w:rPr>
                <w:sz w:val="22"/>
                <w:szCs w:val="22"/>
              </w:rPr>
            </w:pPr>
            <w:r>
              <w:rPr>
                <w:sz w:val="22"/>
                <w:szCs w:val="22"/>
              </w:rPr>
              <w:t>NUR 465 Families in Crisis</w:t>
            </w:r>
          </w:p>
          <w:p w14:paraId="6DADA7C0" w14:textId="6BB6C504" w:rsidR="0044712D" w:rsidRDefault="0044712D" w:rsidP="00601E5D">
            <w:pPr>
              <w:rPr>
                <w:sz w:val="22"/>
                <w:szCs w:val="22"/>
              </w:rPr>
            </w:pPr>
          </w:p>
        </w:tc>
        <w:tc>
          <w:tcPr>
            <w:tcW w:w="2070" w:type="dxa"/>
          </w:tcPr>
          <w:p w14:paraId="3A09529B" w14:textId="7F042E53" w:rsidR="00D532F0" w:rsidRDefault="0044712D" w:rsidP="00601E5D">
            <w:pPr>
              <w:rPr>
                <w:sz w:val="22"/>
                <w:szCs w:val="22"/>
              </w:rPr>
            </w:pPr>
            <w:r>
              <w:rPr>
                <w:sz w:val="22"/>
                <w:szCs w:val="22"/>
              </w:rPr>
              <w:t>Undergraduate</w:t>
            </w:r>
          </w:p>
        </w:tc>
        <w:tc>
          <w:tcPr>
            <w:tcW w:w="1915" w:type="dxa"/>
          </w:tcPr>
          <w:p w14:paraId="12B2E6D8" w14:textId="4CBFE3E4" w:rsidR="00D532F0" w:rsidRDefault="0044712D" w:rsidP="00601E5D">
            <w:pPr>
              <w:rPr>
                <w:sz w:val="22"/>
                <w:szCs w:val="22"/>
              </w:rPr>
            </w:pPr>
            <w:r>
              <w:rPr>
                <w:sz w:val="22"/>
                <w:szCs w:val="22"/>
              </w:rPr>
              <w:t>Classroom /EL</w:t>
            </w:r>
          </w:p>
        </w:tc>
      </w:tr>
      <w:tr w:rsidR="00D532F0" w14:paraId="6D0DC673" w14:textId="77777777" w:rsidTr="00601E5D">
        <w:tc>
          <w:tcPr>
            <w:tcW w:w="1885" w:type="dxa"/>
          </w:tcPr>
          <w:p w14:paraId="5D1B7DB8" w14:textId="376D51C0" w:rsidR="00D532F0" w:rsidRDefault="00D532F0" w:rsidP="00601E5D">
            <w:pPr>
              <w:rPr>
                <w:sz w:val="22"/>
                <w:szCs w:val="22"/>
              </w:rPr>
            </w:pPr>
            <w:r>
              <w:rPr>
                <w:sz w:val="22"/>
                <w:szCs w:val="22"/>
              </w:rPr>
              <w:t>Fall 2019</w:t>
            </w:r>
          </w:p>
        </w:tc>
        <w:tc>
          <w:tcPr>
            <w:tcW w:w="3330" w:type="dxa"/>
          </w:tcPr>
          <w:p w14:paraId="09D5D771" w14:textId="77777777" w:rsidR="00D532F0" w:rsidRDefault="00D532F0" w:rsidP="00601E5D">
            <w:pPr>
              <w:rPr>
                <w:sz w:val="22"/>
                <w:szCs w:val="22"/>
              </w:rPr>
            </w:pPr>
            <w:r>
              <w:rPr>
                <w:sz w:val="22"/>
                <w:szCs w:val="22"/>
              </w:rPr>
              <w:t>NUR 402 Psychosocial Nursing</w:t>
            </w:r>
          </w:p>
          <w:p w14:paraId="02B2E14D" w14:textId="76AA99A9" w:rsidR="0044712D" w:rsidRDefault="0044712D" w:rsidP="00601E5D">
            <w:pPr>
              <w:rPr>
                <w:sz w:val="22"/>
                <w:szCs w:val="22"/>
              </w:rPr>
            </w:pPr>
          </w:p>
        </w:tc>
        <w:tc>
          <w:tcPr>
            <w:tcW w:w="2070" w:type="dxa"/>
          </w:tcPr>
          <w:p w14:paraId="2379F834" w14:textId="08254B79" w:rsidR="00D532F0" w:rsidRDefault="00D532F0" w:rsidP="00601E5D">
            <w:pPr>
              <w:rPr>
                <w:sz w:val="22"/>
                <w:szCs w:val="22"/>
              </w:rPr>
            </w:pPr>
            <w:r>
              <w:rPr>
                <w:sz w:val="22"/>
                <w:szCs w:val="22"/>
              </w:rPr>
              <w:t>RN – BS (Nursing)</w:t>
            </w:r>
          </w:p>
        </w:tc>
        <w:tc>
          <w:tcPr>
            <w:tcW w:w="1915" w:type="dxa"/>
          </w:tcPr>
          <w:p w14:paraId="1933A356" w14:textId="61706E99" w:rsidR="00D532F0" w:rsidRDefault="0044712D" w:rsidP="00601E5D">
            <w:pPr>
              <w:rPr>
                <w:sz w:val="22"/>
                <w:szCs w:val="22"/>
              </w:rPr>
            </w:pPr>
            <w:proofErr w:type="spellStart"/>
            <w:r>
              <w:rPr>
                <w:sz w:val="22"/>
                <w:szCs w:val="22"/>
              </w:rPr>
              <w:t>Onlline</w:t>
            </w:r>
            <w:proofErr w:type="spellEnd"/>
          </w:p>
        </w:tc>
      </w:tr>
      <w:tr w:rsidR="00D532F0" w14:paraId="50046C4E" w14:textId="77777777" w:rsidTr="00601E5D">
        <w:tc>
          <w:tcPr>
            <w:tcW w:w="1885" w:type="dxa"/>
          </w:tcPr>
          <w:p w14:paraId="607116C0" w14:textId="4920B6C0" w:rsidR="00D532F0" w:rsidRDefault="00D532F0" w:rsidP="00601E5D">
            <w:pPr>
              <w:rPr>
                <w:sz w:val="22"/>
                <w:szCs w:val="22"/>
              </w:rPr>
            </w:pPr>
            <w:r>
              <w:rPr>
                <w:sz w:val="22"/>
                <w:szCs w:val="22"/>
              </w:rPr>
              <w:t>Summer 2019</w:t>
            </w:r>
          </w:p>
        </w:tc>
        <w:tc>
          <w:tcPr>
            <w:tcW w:w="3330" w:type="dxa"/>
          </w:tcPr>
          <w:p w14:paraId="5F18CBEB" w14:textId="77777777" w:rsidR="00D532F0" w:rsidRDefault="00D532F0" w:rsidP="00D532F0">
            <w:pPr>
              <w:rPr>
                <w:sz w:val="22"/>
                <w:szCs w:val="22"/>
              </w:rPr>
            </w:pPr>
            <w:r>
              <w:rPr>
                <w:sz w:val="22"/>
                <w:szCs w:val="22"/>
              </w:rPr>
              <w:t>NUR 402 Psychosocial Nursing</w:t>
            </w:r>
          </w:p>
          <w:p w14:paraId="6D82A54E" w14:textId="77777777" w:rsidR="00D532F0" w:rsidRDefault="00D532F0" w:rsidP="00601E5D">
            <w:pPr>
              <w:rPr>
                <w:sz w:val="22"/>
                <w:szCs w:val="22"/>
              </w:rPr>
            </w:pPr>
          </w:p>
        </w:tc>
        <w:tc>
          <w:tcPr>
            <w:tcW w:w="2070" w:type="dxa"/>
          </w:tcPr>
          <w:p w14:paraId="480C8E35" w14:textId="6B05B328" w:rsidR="00D532F0" w:rsidRDefault="00D532F0" w:rsidP="00601E5D">
            <w:pPr>
              <w:rPr>
                <w:sz w:val="22"/>
                <w:szCs w:val="22"/>
              </w:rPr>
            </w:pPr>
            <w:r>
              <w:rPr>
                <w:sz w:val="22"/>
                <w:szCs w:val="22"/>
              </w:rPr>
              <w:t>RN – BS (Nursing)</w:t>
            </w:r>
          </w:p>
        </w:tc>
        <w:tc>
          <w:tcPr>
            <w:tcW w:w="1915" w:type="dxa"/>
          </w:tcPr>
          <w:p w14:paraId="24B85E3F" w14:textId="24AFA796" w:rsidR="00D532F0" w:rsidRDefault="0044712D" w:rsidP="00601E5D">
            <w:pPr>
              <w:rPr>
                <w:sz w:val="22"/>
                <w:szCs w:val="22"/>
              </w:rPr>
            </w:pPr>
            <w:r>
              <w:rPr>
                <w:sz w:val="22"/>
                <w:szCs w:val="22"/>
              </w:rPr>
              <w:t>Online</w:t>
            </w:r>
          </w:p>
        </w:tc>
      </w:tr>
      <w:tr w:rsidR="00D532F0" w14:paraId="3F2DAE5F" w14:textId="77777777" w:rsidTr="00601E5D">
        <w:tc>
          <w:tcPr>
            <w:tcW w:w="1885" w:type="dxa"/>
          </w:tcPr>
          <w:p w14:paraId="48232CFE" w14:textId="4D6B472E" w:rsidR="00D532F0" w:rsidRDefault="00D532F0" w:rsidP="00601E5D">
            <w:pPr>
              <w:rPr>
                <w:sz w:val="22"/>
                <w:szCs w:val="22"/>
              </w:rPr>
            </w:pPr>
            <w:r>
              <w:rPr>
                <w:sz w:val="22"/>
                <w:szCs w:val="22"/>
              </w:rPr>
              <w:t>Summer 2019</w:t>
            </w:r>
          </w:p>
        </w:tc>
        <w:tc>
          <w:tcPr>
            <w:tcW w:w="3330" w:type="dxa"/>
          </w:tcPr>
          <w:p w14:paraId="2EF250A8" w14:textId="77777777" w:rsidR="00D532F0" w:rsidRDefault="00D532F0" w:rsidP="00D532F0">
            <w:pPr>
              <w:rPr>
                <w:sz w:val="22"/>
                <w:szCs w:val="22"/>
              </w:rPr>
            </w:pPr>
            <w:r>
              <w:rPr>
                <w:sz w:val="22"/>
                <w:szCs w:val="22"/>
              </w:rPr>
              <w:t>Nur 602 Ethical and Legal Issues</w:t>
            </w:r>
          </w:p>
          <w:p w14:paraId="0881DEC6" w14:textId="77777777" w:rsidR="00D532F0" w:rsidRDefault="00D532F0" w:rsidP="00601E5D">
            <w:pPr>
              <w:rPr>
                <w:sz w:val="22"/>
                <w:szCs w:val="22"/>
              </w:rPr>
            </w:pPr>
          </w:p>
        </w:tc>
        <w:tc>
          <w:tcPr>
            <w:tcW w:w="2070" w:type="dxa"/>
          </w:tcPr>
          <w:p w14:paraId="794C04E1" w14:textId="3F04B129" w:rsidR="00D532F0" w:rsidRDefault="00D532F0" w:rsidP="00601E5D">
            <w:pPr>
              <w:rPr>
                <w:sz w:val="22"/>
                <w:szCs w:val="22"/>
              </w:rPr>
            </w:pPr>
            <w:proofErr w:type="spellStart"/>
            <w:r>
              <w:rPr>
                <w:sz w:val="22"/>
                <w:szCs w:val="22"/>
              </w:rPr>
              <w:t>Doctural</w:t>
            </w:r>
            <w:proofErr w:type="spellEnd"/>
          </w:p>
        </w:tc>
        <w:tc>
          <w:tcPr>
            <w:tcW w:w="1915" w:type="dxa"/>
          </w:tcPr>
          <w:p w14:paraId="7464195B" w14:textId="55FC5C72" w:rsidR="00D532F0" w:rsidRDefault="00D532F0" w:rsidP="00601E5D">
            <w:pPr>
              <w:rPr>
                <w:sz w:val="22"/>
                <w:szCs w:val="22"/>
              </w:rPr>
            </w:pPr>
            <w:r>
              <w:rPr>
                <w:sz w:val="22"/>
                <w:szCs w:val="22"/>
              </w:rPr>
              <w:t>Hybrid</w:t>
            </w:r>
          </w:p>
        </w:tc>
      </w:tr>
      <w:tr w:rsidR="00601E5D" w14:paraId="74253FBC" w14:textId="77777777" w:rsidTr="00601E5D">
        <w:tc>
          <w:tcPr>
            <w:tcW w:w="1885" w:type="dxa"/>
          </w:tcPr>
          <w:p w14:paraId="33352949" w14:textId="77777777" w:rsidR="00601E5D" w:rsidRPr="006656F0" w:rsidRDefault="00601E5D" w:rsidP="00601E5D">
            <w:pPr>
              <w:rPr>
                <w:sz w:val="22"/>
                <w:szCs w:val="22"/>
              </w:rPr>
            </w:pPr>
            <w:r>
              <w:rPr>
                <w:sz w:val="22"/>
                <w:szCs w:val="22"/>
              </w:rPr>
              <w:t>Spring 2019</w:t>
            </w:r>
          </w:p>
        </w:tc>
        <w:tc>
          <w:tcPr>
            <w:tcW w:w="3330" w:type="dxa"/>
          </w:tcPr>
          <w:p w14:paraId="197DAD1D" w14:textId="77777777" w:rsidR="00601E5D" w:rsidRDefault="00601E5D" w:rsidP="00601E5D">
            <w:pPr>
              <w:rPr>
                <w:sz w:val="22"/>
                <w:szCs w:val="22"/>
              </w:rPr>
            </w:pPr>
            <w:r>
              <w:rPr>
                <w:sz w:val="22"/>
                <w:szCs w:val="22"/>
              </w:rPr>
              <w:t>NUR 436 Psychosocial Nursing</w:t>
            </w:r>
          </w:p>
          <w:p w14:paraId="0566F1FA" w14:textId="77777777" w:rsidR="00601E5D" w:rsidRPr="006656F0" w:rsidRDefault="00601E5D" w:rsidP="00601E5D">
            <w:pPr>
              <w:rPr>
                <w:sz w:val="22"/>
                <w:szCs w:val="22"/>
              </w:rPr>
            </w:pPr>
          </w:p>
        </w:tc>
        <w:tc>
          <w:tcPr>
            <w:tcW w:w="2070" w:type="dxa"/>
          </w:tcPr>
          <w:p w14:paraId="595DBF63" w14:textId="77777777" w:rsidR="00601E5D" w:rsidRPr="006656F0" w:rsidRDefault="00601E5D" w:rsidP="00601E5D">
            <w:pPr>
              <w:rPr>
                <w:sz w:val="22"/>
                <w:szCs w:val="22"/>
              </w:rPr>
            </w:pPr>
            <w:r>
              <w:rPr>
                <w:sz w:val="22"/>
                <w:szCs w:val="22"/>
              </w:rPr>
              <w:t>Undergraduate</w:t>
            </w:r>
          </w:p>
        </w:tc>
        <w:tc>
          <w:tcPr>
            <w:tcW w:w="1915" w:type="dxa"/>
          </w:tcPr>
          <w:p w14:paraId="7C842250" w14:textId="77777777" w:rsidR="00601E5D" w:rsidRPr="006656F0" w:rsidRDefault="00601E5D" w:rsidP="00601E5D">
            <w:pPr>
              <w:rPr>
                <w:sz w:val="22"/>
                <w:szCs w:val="22"/>
              </w:rPr>
            </w:pPr>
            <w:r>
              <w:rPr>
                <w:sz w:val="22"/>
                <w:szCs w:val="22"/>
              </w:rPr>
              <w:t>Clinical</w:t>
            </w:r>
          </w:p>
        </w:tc>
      </w:tr>
      <w:tr w:rsidR="00601E5D" w14:paraId="384737AA" w14:textId="77777777" w:rsidTr="00601E5D">
        <w:tc>
          <w:tcPr>
            <w:tcW w:w="1885" w:type="dxa"/>
          </w:tcPr>
          <w:p w14:paraId="540B060F" w14:textId="77777777" w:rsidR="00601E5D" w:rsidRPr="006656F0" w:rsidRDefault="00601E5D" w:rsidP="00601E5D">
            <w:pPr>
              <w:rPr>
                <w:sz w:val="22"/>
                <w:szCs w:val="22"/>
              </w:rPr>
            </w:pPr>
            <w:r>
              <w:rPr>
                <w:sz w:val="22"/>
                <w:szCs w:val="22"/>
              </w:rPr>
              <w:t>Spring 2019</w:t>
            </w:r>
          </w:p>
        </w:tc>
        <w:tc>
          <w:tcPr>
            <w:tcW w:w="3330" w:type="dxa"/>
          </w:tcPr>
          <w:p w14:paraId="45F4438B" w14:textId="77777777" w:rsidR="00601E5D" w:rsidRDefault="00601E5D" w:rsidP="00601E5D">
            <w:pPr>
              <w:rPr>
                <w:sz w:val="22"/>
                <w:szCs w:val="22"/>
              </w:rPr>
            </w:pPr>
            <w:r>
              <w:rPr>
                <w:sz w:val="22"/>
                <w:szCs w:val="22"/>
              </w:rPr>
              <w:t>NUR 465 Families in Crisis</w:t>
            </w:r>
          </w:p>
          <w:p w14:paraId="46CFFA05" w14:textId="77777777" w:rsidR="00601E5D" w:rsidRPr="006656F0" w:rsidRDefault="00601E5D" w:rsidP="00601E5D">
            <w:pPr>
              <w:rPr>
                <w:sz w:val="22"/>
                <w:szCs w:val="22"/>
              </w:rPr>
            </w:pPr>
          </w:p>
        </w:tc>
        <w:tc>
          <w:tcPr>
            <w:tcW w:w="2070" w:type="dxa"/>
          </w:tcPr>
          <w:p w14:paraId="33B77971" w14:textId="77777777" w:rsidR="00601E5D" w:rsidRPr="006656F0" w:rsidRDefault="00601E5D" w:rsidP="00601E5D">
            <w:pPr>
              <w:rPr>
                <w:sz w:val="22"/>
                <w:szCs w:val="22"/>
              </w:rPr>
            </w:pPr>
            <w:r>
              <w:rPr>
                <w:sz w:val="22"/>
                <w:szCs w:val="22"/>
              </w:rPr>
              <w:t>Undergraduate</w:t>
            </w:r>
          </w:p>
        </w:tc>
        <w:tc>
          <w:tcPr>
            <w:tcW w:w="1915" w:type="dxa"/>
          </w:tcPr>
          <w:p w14:paraId="20BAC5E9" w14:textId="5ACD0615" w:rsidR="00601E5D" w:rsidRPr="006656F0" w:rsidRDefault="00601E5D" w:rsidP="00601E5D">
            <w:pPr>
              <w:rPr>
                <w:sz w:val="22"/>
                <w:szCs w:val="22"/>
              </w:rPr>
            </w:pPr>
            <w:r>
              <w:rPr>
                <w:sz w:val="22"/>
                <w:szCs w:val="22"/>
              </w:rPr>
              <w:t>Classroom</w:t>
            </w:r>
            <w:r w:rsidR="0044712D">
              <w:rPr>
                <w:sz w:val="22"/>
                <w:szCs w:val="22"/>
              </w:rPr>
              <w:t>/EL</w:t>
            </w:r>
          </w:p>
        </w:tc>
      </w:tr>
      <w:tr w:rsidR="00601E5D" w14:paraId="5BF537A9" w14:textId="77777777" w:rsidTr="00601E5D">
        <w:tc>
          <w:tcPr>
            <w:tcW w:w="1885" w:type="dxa"/>
          </w:tcPr>
          <w:p w14:paraId="1F2F3B31" w14:textId="77777777" w:rsidR="00601E5D" w:rsidRPr="006656F0" w:rsidRDefault="00601E5D" w:rsidP="00601E5D">
            <w:pPr>
              <w:rPr>
                <w:sz w:val="22"/>
                <w:szCs w:val="22"/>
              </w:rPr>
            </w:pPr>
            <w:r>
              <w:rPr>
                <w:sz w:val="22"/>
                <w:szCs w:val="22"/>
              </w:rPr>
              <w:t>Fall 2018</w:t>
            </w:r>
          </w:p>
        </w:tc>
        <w:tc>
          <w:tcPr>
            <w:tcW w:w="3330" w:type="dxa"/>
          </w:tcPr>
          <w:p w14:paraId="71FE96BF" w14:textId="27968355" w:rsidR="00601E5D" w:rsidRDefault="00601E5D" w:rsidP="00601E5D">
            <w:pPr>
              <w:rPr>
                <w:sz w:val="22"/>
                <w:szCs w:val="22"/>
              </w:rPr>
            </w:pPr>
            <w:r>
              <w:rPr>
                <w:sz w:val="22"/>
                <w:szCs w:val="22"/>
              </w:rPr>
              <w:t>Nur 602 Ethical and Legal Issue</w:t>
            </w:r>
            <w:r w:rsidR="00D532F0">
              <w:rPr>
                <w:sz w:val="22"/>
                <w:szCs w:val="22"/>
              </w:rPr>
              <w:t>s</w:t>
            </w:r>
          </w:p>
          <w:p w14:paraId="4EEA1652" w14:textId="77777777" w:rsidR="00601E5D" w:rsidRPr="006656F0" w:rsidRDefault="00601E5D" w:rsidP="00601E5D">
            <w:pPr>
              <w:rPr>
                <w:sz w:val="22"/>
                <w:szCs w:val="22"/>
              </w:rPr>
            </w:pPr>
          </w:p>
        </w:tc>
        <w:tc>
          <w:tcPr>
            <w:tcW w:w="2070" w:type="dxa"/>
          </w:tcPr>
          <w:p w14:paraId="0567283A" w14:textId="77777777" w:rsidR="00601E5D" w:rsidRPr="006656F0" w:rsidRDefault="00601E5D" w:rsidP="00601E5D">
            <w:pPr>
              <w:rPr>
                <w:sz w:val="22"/>
                <w:szCs w:val="22"/>
              </w:rPr>
            </w:pPr>
            <w:r>
              <w:rPr>
                <w:sz w:val="22"/>
                <w:szCs w:val="22"/>
              </w:rPr>
              <w:t>Graduate</w:t>
            </w:r>
          </w:p>
        </w:tc>
        <w:tc>
          <w:tcPr>
            <w:tcW w:w="1915" w:type="dxa"/>
          </w:tcPr>
          <w:p w14:paraId="617EE3C7" w14:textId="77777777" w:rsidR="00601E5D" w:rsidRPr="006656F0" w:rsidRDefault="00601E5D" w:rsidP="00601E5D">
            <w:pPr>
              <w:rPr>
                <w:sz w:val="22"/>
                <w:szCs w:val="22"/>
              </w:rPr>
            </w:pPr>
            <w:r>
              <w:rPr>
                <w:sz w:val="22"/>
                <w:szCs w:val="22"/>
              </w:rPr>
              <w:t>Hybrid</w:t>
            </w:r>
          </w:p>
        </w:tc>
      </w:tr>
      <w:tr w:rsidR="00601E5D" w14:paraId="44BB94AB" w14:textId="77777777" w:rsidTr="00601E5D">
        <w:tc>
          <w:tcPr>
            <w:tcW w:w="1885" w:type="dxa"/>
          </w:tcPr>
          <w:p w14:paraId="69653D96" w14:textId="77777777" w:rsidR="00601E5D" w:rsidRDefault="00601E5D" w:rsidP="00601E5D">
            <w:pPr>
              <w:rPr>
                <w:sz w:val="22"/>
                <w:szCs w:val="22"/>
              </w:rPr>
            </w:pPr>
            <w:r>
              <w:rPr>
                <w:sz w:val="22"/>
                <w:szCs w:val="22"/>
              </w:rPr>
              <w:t>Fall 2018</w:t>
            </w:r>
          </w:p>
        </w:tc>
        <w:tc>
          <w:tcPr>
            <w:tcW w:w="3330" w:type="dxa"/>
          </w:tcPr>
          <w:p w14:paraId="6BF8929C" w14:textId="77777777" w:rsidR="00601E5D" w:rsidRDefault="00601E5D" w:rsidP="00601E5D">
            <w:pPr>
              <w:rPr>
                <w:sz w:val="22"/>
                <w:szCs w:val="22"/>
              </w:rPr>
            </w:pPr>
            <w:r>
              <w:rPr>
                <w:sz w:val="22"/>
                <w:szCs w:val="22"/>
              </w:rPr>
              <w:t>NUR 436 Psychosocial Nursing</w:t>
            </w:r>
          </w:p>
          <w:p w14:paraId="3A1D52D3" w14:textId="77777777" w:rsidR="00601E5D" w:rsidRDefault="00601E5D" w:rsidP="00601E5D">
            <w:pPr>
              <w:rPr>
                <w:sz w:val="22"/>
                <w:szCs w:val="22"/>
              </w:rPr>
            </w:pPr>
          </w:p>
        </w:tc>
        <w:tc>
          <w:tcPr>
            <w:tcW w:w="2070" w:type="dxa"/>
          </w:tcPr>
          <w:p w14:paraId="11FF2EB7" w14:textId="77777777" w:rsidR="00601E5D" w:rsidRDefault="00601E5D" w:rsidP="00601E5D">
            <w:pPr>
              <w:rPr>
                <w:sz w:val="22"/>
                <w:szCs w:val="22"/>
              </w:rPr>
            </w:pPr>
            <w:r>
              <w:rPr>
                <w:sz w:val="22"/>
                <w:szCs w:val="22"/>
              </w:rPr>
              <w:t>Undergraduate</w:t>
            </w:r>
          </w:p>
        </w:tc>
        <w:tc>
          <w:tcPr>
            <w:tcW w:w="1915" w:type="dxa"/>
          </w:tcPr>
          <w:p w14:paraId="05AFCF97" w14:textId="77777777" w:rsidR="00601E5D" w:rsidRDefault="00601E5D" w:rsidP="00601E5D">
            <w:pPr>
              <w:rPr>
                <w:sz w:val="22"/>
                <w:szCs w:val="22"/>
              </w:rPr>
            </w:pPr>
            <w:r>
              <w:rPr>
                <w:sz w:val="22"/>
                <w:szCs w:val="22"/>
              </w:rPr>
              <w:t>Clinical</w:t>
            </w:r>
          </w:p>
        </w:tc>
      </w:tr>
      <w:tr w:rsidR="00601E5D" w14:paraId="62FB523E" w14:textId="77777777" w:rsidTr="00601E5D">
        <w:tc>
          <w:tcPr>
            <w:tcW w:w="1885" w:type="dxa"/>
          </w:tcPr>
          <w:p w14:paraId="6B434287" w14:textId="77777777" w:rsidR="00601E5D" w:rsidRDefault="00601E5D" w:rsidP="00601E5D">
            <w:pPr>
              <w:rPr>
                <w:sz w:val="22"/>
                <w:szCs w:val="22"/>
              </w:rPr>
            </w:pPr>
            <w:r>
              <w:rPr>
                <w:sz w:val="22"/>
                <w:szCs w:val="22"/>
              </w:rPr>
              <w:t>Fall 2018</w:t>
            </w:r>
          </w:p>
        </w:tc>
        <w:tc>
          <w:tcPr>
            <w:tcW w:w="3330" w:type="dxa"/>
          </w:tcPr>
          <w:p w14:paraId="0E5C3027" w14:textId="77777777" w:rsidR="00601E5D" w:rsidRDefault="00601E5D" w:rsidP="00601E5D">
            <w:pPr>
              <w:rPr>
                <w:sz w:val="22"/>
                <w:szCs w:val="22"/>
              </w:rPr>
            </w:pPr>
            <w:r>
              <w:rPr>
                <w:sz w:val="22"/>
                <w:szCs w:val="22"/>
              </w:rPr>
              <w:t>NUR 465 Families in Crisis</w:t>
            </w:r>
          </w:p>
          <w:p w14:paraId="01B00C6F" w14:textId="77777777" w:rsidR="00601E5D" w:rsidRDefault="00601E5D" w:rsidP="00601E5D">
            <w:pPr>
              <w:rPr>
                <w:sz w:val="22"/>
                <w:szCs w:val="22"/>
              </w:rPr>
            </w:pPr>
          </w:p>
        </w:tc>
        <w:tc>
          <w:tcPr>
            <w:tcW w:w="2070" w:type="dxa"/>
          </w:tcPr>
          <w:p w14:paraId="59D99DA5" w14:textId="77777777" w:rsidR="00601E5D" w:rsidRDefault="00601E5D" w:rsidP="00601E5D">
            <w:pPr>
              <w:rPr>
                <w:sz w:val="22"/>
                <w:szCs w:val="22"/>
              </w:rPr>
            </w:pPr>
            <w:r>
              <w:rPr>
                <w:sz w:val="22"/>
                <w:szCs w:val="22"/>
              </w:rPr>
              <w:t>Undergraduate</w:t>
            </w:r>
          </w:p>
        </w:tc>
        <w:tc>
          <w:tcPr>
            <w:tcW w:w="1915" w:type="dxa"/>
          </w:tcPr>
          <w:p w14:paraId="0C8199F0" w14:textId="49C74EC1" w:rsidR="00601E5D" w:rsidRDefault="00601E5D" w:rsidP="00601E5D">
            <w:pPr>
              <w:rPr>
                <w:sz w:val="22"/>
                <w:szCs w:val="22"/>
              </w:rPr>
            </w:pPr>
            <w:r>
              <w:rPr>
                <w:sz w:val="22"/>
                <w:szCs w:val="22"/>
              </w:rPr>
              <w:t>Classroom</w:t>
            </w:r>
            <w:r w:rsidR="0044712D">
              <w:rPr>
                <w:sz w:val="22"/>
                <w:szCs w:val="22"/>
              </w:rPr>
              <w:t>/EL</w:t>
            </w:r>
          </w:p>
        </w:tc>
      </w:tr>
      <w:tr w:rsidR="00601E5D" w14:paraId="41828627" w14:textId="77777777" w:rsidTr="00601E5D">
        <w:tc>
          <w:tcPr>
            <w:tcW w:w="1885" w:type="dxa"/>
          </w:tcPr>
          <w:p w14:paraId="5E8F0E5B" w14:textId="77777777" w:rsidR="00601E5D" w:rsidRDefault="00601E5D" w:rsidP="00601E5D">
            <w:pPr>
              <w:rPr>
                <w:sz w:val="22"/>
                <w:szCs w:val="22"/>
              </w:rPr>
            </w:pPr>
            <w:r>
              <w:rPr>
                <w:sz w:val="22"/>
                <w:szCs w:val="22"/>
              </w:rPr>
              <w:t>Summer 2018</w:t>
            </w:r>
          </w:p>
        </w:tc>
        <w:tc>
          <w:tcPr>
            <w:tcW w:w="3330" w:type="dxa"/>
          </w:tcPr>
          <w:p w14:paraId="3126A03C" w14:textId="77777777" w:rsidR="00601E5D" w:rsidRDefault="00601E5D" w:rsidP="00601E5D">
            <w:pPr>
              <w:rPr>
                <w:sz w:val="22"/>
                <w:szCs w:val="22"/>
              </w:rPr>
            </w:pPr>
            <w:r>
              <w:rPr>
                <w:sz w:val="22"/>
                <w:szCs w:val="22"/>
              </w:rPr>
              <w:t>NUR 702 Mental Health</w:t>
            </w:r>
          </w:p>
          <w:p w14:paraId="31DDFC35" w14:textId="77777777" w:rsidR="00601E5D" w:rsidRDefault="00601E5D" w:rsidP="00601E5D">
            <w:pPr>
              <w:rPr>
                <w:sz w:val="22"/>
                <w:szCs w:val="22"/>
              </w:rPr>
            </w:pPr>
          </w:p>
        </w:tc>
        <w:tc>
          <w:tcPr>
            <w:tcW w:w="2070" w:type="dxa"/>
          </w:tcPr>
          <w:p w14:paraId="2C215200" w14:textId="77777777" w:rsidR="00601E5D" w:rsidRDefault="00601E5D" w:rsidP="00601E5D">
            <w:pPr>
              <w:rPr>
                <w:sz w:val="22"/>
                <w:szCs w:val="22"/>
              </w:rPr>
            </w:pPr>
            <w:r>
              <w:rPr>
                <w:sz w:val="22"/>
                <w:szCs w:val="22"/>
              </w:rPr>
              <w:t>Doctoral</w:t>
            </w:r>
          </w:p>
        </w:tc>
        <w:tc>
          <w:tcPr>
            <w:tcW w:w="1915" w:type="dxa"/>
          </w:tcPr>
          <w:p w14:paraId="15538E30" w14:textId="77777777" w:rsidR="00601E5D" w:rsidRDefault="00601E5D" w:rsidP="00601E5D">
            <w:pPr>
              <w:rPr>
                <w:sz w:val="22"/>
                <w:szCs w:val="22"/>
              </w:rPr>
            </w:pPr>
            <w:r>
              <w:rPr>
                <w:sz w:val="22"/>
                <w:szCs w:val="22"/>
              </w:rPr>
              <w:t>Hybrid</w:t>
            </w:r>
          </w:p>
        </w:tc>
      </w:tr>
      <w:tr w:rsidR="00601E5D" w14:paraId="63B6940C" w14:textId="77777777" w:rsidTr="00601E5D">
        <w:tc>
          <w:tcPr>
            <w:tcW w:w="1885" w:type="dxa"/>
          </w:tcPr>
          <w:p w14:paraId="47616148" w14:textId="77777777" w:rsidR="00601E5D" w:rsidRDefault="00601E5D" w:rsidP="00601E5D">
            <w:pPr>
              <w:rPr>
                <w:sz w:val="22"/>
                <w:szCs w:val="22"/>
              </w:rPr>
            </w:pPr>
            <w:r>
              <w:rPr>
                <w:sz w:val="22"/>
                <w:szCs w:val="22"/>
              </w:rPr>
              <w:t>Spring 2018</w:t>
            </w:r>
          </w:p>
        </w:tc>
        <w:tc>
          <w:tcPr>
            <w:tcW w:w="3330" w:type="dxa"/>
          </w:tcPr>
          <w:p w14:paraId="7DDDDC32" w14:textId="77777777" w:rsidR="00601E5D" w:rsidRDefault="00601E5D" w:rsidP="00601E5D">
            <w:pPr>
              <w:rPr>
                <w:sz w:val="22"/>
                <w:szCs w:val="22"/>
              </w:rPr>
            </w:pPr>
            <w:r>
              <w:rPr>
                <w:sz w:val="22"/>
                <w:szCs w:val="22"/>
              </w:rPr>
              <w:t>NUR 436 Psychosocial Nursing</w:t>
            </w:r>
          </w:p>
          <w:p w14:paraId="43557096" w14:textId="77777777" w:rsidR="00601E5D" w:rsidRDefault="00601E5D" w:rsidP="00601E5D">
            <w:pPr>
              <w:rPr>
                <w:sz w:val="22"/>
                <w:szCs w:val="22"/>
              </w:rPr>
            </w:pPr>
          </w:p>
        </w:tc>
        <w:tc>
          <w:tcPr>
            <w:tcW w:w="2070" w:type="dxa"/>
          </w:tcPr>
          <w:p w14:paraId="3FCCFF3D" w14:textId="77777777" w:rsidR="00601E5D" w:rsidRDefault="00601E5D" w:rsidP="00601E5D">
            <w:pPr>
              <w:rPr>
                <w:sz w:val="22"/>
                <w:szCs w:val="22"/>
              </w:rPr>
            </w:pPr>
            <w:r>
              <w:rPr>
                <w:sz w:val="22"/>
                <w:szCs w:val="22"/>
              </w:rPr>
              <w:t>Undergraduate</w:t>
            </w:r>
          </w:p>
        </w:tc>
        <w:tc>
          <w:tcPr>
            <w:tcW w:w="1915" w:type="dxa"/>
          </w:tcPr>
          <w:p w14:paraId="36688B59" w14:textId="77777777" w:rsidR="00601E5D" w:rsidRDefault="00601E5D" w:rsidP="00601E5D">
            <w:pPr>
              <w:rPr>
                <w:sz w:val="22"/>
                <w:szCs w:val="22"/>
              </w:rPr>
            </w:pPr>
            <w:r>
              <w:rPr>
                <w:sz w:val="22"/>
                <w:szCs w:val="22"/>
              </w:rPr>
              <w:t>Lecture/ Clinical</w:t>
            </w:r>
          </w:p>
        </w:tc>
      </w:tr>
      <w:tr w:rsidR="00601E5D" w14:paraId="60CE7BD4" w14:textId="77777777" w:rsidTr="00601E5D">
        <w:tc>
          <w:tcPr>
            <w:tcW w:w="1885" w:type="dxa"/>
          </w:tcPr>
          <w:p w14:paraId="6E5A6B78" w14:textId="77777777" w:rsidR="00601E5D" w:rsidRDefault="00601E5D" w:rsidP="00601E5D">
            <w:pPr>
              <w:rPr>
                <w:sz w:val="22"/>
                <w:szCs w:val="22"/>
              </w:rPr>
            </w:pPr>
            <w:r>
              <w:rPr>
                <w:sz w:val="22"/>
                <w:szCs w:val="22"/>
              </w:rPr>
              <w:t>Spring 2018</w:t>
            </w:r>
          </w:p>
        </w:tc>
        <w:tc>
          <w:tcPr>
            <w:tcW w:w="3330" w:type="dxa"/>
          </w:tcPr>
          <w:p w14:paraId="1DD9D601" w14:textId="77777777" w:rsidR="00601E5D" w:rsidRDefault="00601E5D" w:rsidP="00601E5D">
            <w:pPr>
              <w:rPr>
                <w:sz w:val="22"/>
                <w:szCs w:val="22"/>
              </w:rPr>
            </w:pPr>
            <w:r>
              <w:rPr>
                <w:sz w:val="22"/>
                <w:szCs w:val="22"/>
              </w:rPr>
              <w:t>NUR 465 Families in Crisis</w:t>
            </w:r>
          </w:p>
          <w:p w14:paraId="48F39E22" w14:textId="77777777" w:rsidR="00601E5D" w:rsidRDefault="00601E5D" w:rsidP="00601E5D">
            <w:pPr>
              <w:rPr>
                <w:sz w:val="22"/>
                <w:szCs w:val="22"/>
              </w:rPr>
            </w:pPr>
          </w:p>
        </w:tc>
        <w:tc>
          <w:tcPr>
            <w:tcW w:w="2070" w:type="dxa"/>
          </w:tcPr>
          <w:p w14:paraId="450659EA" w14:textId="77777777" w:rsidR="00601E5D" w:rsidRDefault="00601E5D" w:rsidP="00601E5D">
            <w:pPr>
              <w:rPr>
                <w:sz w:val="22"/>
                <w:szCs w:val="22"/>
              </w:rPr>
            </w:pPr>
            <w:r>
              <w:rPr>
                <w:sz w:val="22"/>
                <w:szCs w:val="22"/>
              </w:rPr>
              <w:t>Undergraduate</w:t>
            </w:r>
          </w:p>
        </w:tc>
        <w:tc>
          <w:tcPr>
            <w:tcW w:w="1915" w:type="dxa"/>
          </w:tcPr>
          <w:p w14:paraId="1FB43E80" w14:textId="463F79BA" w:rsidR="00601E5D" w:rsidRDefault="00601E5D" w:rsidP="00601E5D">
            <w:pPr>
              <w:rPr>
                <w:sz w:val="22"/>
                <w:szCs w:val="22"/>
              </w:rPr>
            </w:pPr>
            <w:r>
              <w:rPr>
                <w:sz w:val="22"/>
                <w:szCs w:val="22"/>
              </w:rPr>
              <w:t>Classroom</w:t>
            </w:r>
            <w:r w:rsidR="0044712D">
              <w:rPr>
                <w:sz w:val="22"/>
                <w:szCs w:val="22"/>
              </w:rPr>
              <w:t>/EL</w:t>
            </w:r>
          </w:p>
        </w:tc>
      </w:tr>
      <w:tr w:rsidR="00601E5D" w14:paraId="006BD913" w14:textId="77777777" w:rsidTr="00601E5D">
        <w:tc>
          <w:tcPr>
            <w:tcW w:w="1885" w:type="dxa"/>
          </w:tcPr>
          <w:p w14:paraId="6C717138" w14:textId="77777777" w:rsidR="00601E5D" w:rsidRDefault="00601E5D" w:rsidP="00601E5D">
            <w:pPr>
              <w:rPr>
                <w:sz w:val="22"/>
                <w:szCs w:val="22"/>
              </w:rPr>
            </w:pPr>
            <w:r>
              <w:rPr>
                <w:sz w:val="22"/>
                <w:szCs w:val="22"/>
              </w:rPr>
              <w:t>Spring 2018</w:t>
            </w:r>
          </w:p>
        </w:tc>
        <w:tc>
          <w:tcPr>
            <w:tcW w:w="3330" w:type="dxa"/>
          </w:tcPr>
          <w:p w14:paraId="57115F30" w14:textId="77777777" w:rsidR="00601E5D" w:rsidRDefault="00601E5D" w:rsidP="00601E5D">
            <w:pPr>
              <w:rPr>
                <w:sz w:val="22"/>
                <w:szCs w:val="22"/>
              </w:rPr>
            </w:pPr>
            <w:r>
              <w:rPr>
                <w:sz w:val="22"/>
                <w:szCs w:val="22"/>
              </w:rPr>
              <w:t>NUR 704 Nursing Leadership</w:t>
            </w:r>
          </w:p>
          <w:p w14:paraId="507D995D" w14:textId="77777777" w:rsidR="00601E5D" w:rsidRDefault="00601E5D" w:rsidP="00601E5D">
            <w:pPr>
              <w:rPr>
                <w:sz w:val="22"/>
                <w:szCs w:val="22"/>
              </w:rPr>
            </w:pPr>
          </w:p>
        </w:tc>
        <w:tc>
          <w:tcPr>
            <w:tcW w:w="2070" w:type="dxa"/>
          </w:tcPr>
          <w:p w14:paraId="7D717852" w14:textId="77777777" w:rsidR="00601E5D" w:rsidRDefault="00601E5D" w:rsidP="00601E5D">
            <w:pPr>
              <w:rPr>
                <w:sz w:val="22"/>
                <w:szCs w:val="22"/>
              </w:rPr>
            </w:pPr>
            <w:r>
              <w:rPr>
                <w:sz w:val="22"/>
                <w:szCs w:val="22"/>
              </w:rPr>
              <w:t>Doctoral</w:t>
            </w:r>
          </w:p>
        </w:tc>
        <w:tc>
          <w:tcPr>
            <w:tcW w:w="1915" w:type="dxa"/>
          </w:tcPr>
          <w:p w14:paraId="0521E571" w14:textId="77777777" w:rsidR="00601E5D" w:rsidRDefault="00601E5D" w:rsidP="00601E5D">
            <w:pPr>
              <w:rPr>
                <w:sz w:val="22"/>
                <w:szCs w:val="22"/>
              </w:rPr>
            </w:pPr>
            <w:r>
              <w:rPr>
                <w:sz w:val="22"/>
                <w:szCs w:val="22"/>
              </w:rPr>
              <w:t>Hybrid</w:t>
            </w:r>
          </w:p>
        </w:tc>
      </w:tr>
      <w:tr w:rsidR="00601E5D" w14:paraId="57F6DAE2" w14:textId="77777777" w:rsidTr="00601E5D">
        <w:tc>
          <w:tcPr>
            <w:tcW w:w="1885" w:type="dxa"/>
          </w:tcPr>
          <w:p w14:paraId="44736A25" w14:textId="77777777" w:rsidR="00601E5D" w:rsidRDefault="00601E5D" w:rsidP="00601E5D">
            <w:pPr>
              <w:rPr>
                <w:sz w:val="22"/>
                <w:szCs w:val="22"/>
              </w:rPr>
            </w:pPr>
            <w:r>
              <w:rPr>
                <w:sz w:val="22"/>
                <w:szCs w:val="22"/>
              </w:rPr>
              <w:t>Fall 2017</w:t>
            </w:r>
          </w:p>
        </w:tc>
        <w:tc>
          <w:tcPr>
            <w:tcW w:w="3330" w:type="dxa"/>
          </w:tcPr>
          <w:p w14:paraId="1ABBE8C8" w14:textId="77777777" w:rsidR="00601E5D" w:rsidRDefault="00601E5D" w:rsidP="00601E5D">
            <w:pPr>
              <w:rPr>
                <w:sz w:val="22"/>
                <w:szCs w:val="22"/>
              </w:rPr>
            </w:pPr>
            <w:r>
              <w:rPr>
                <w:sz w:val="22"/>
                <w:szCs w:val="22"/>
              </w:rPr>
              <w:t>NUR 402 Psychosocial Nursing</w:t>
            </w:r>
          </w:p>
          <w:p w14:paraId="35DE0FB5" w14:textId="77777777" w:rsidR="00601E5D" w:rsidRDefault="00601E5D" w:rsidP="00601E5D">
            <w:pPr>
              <w:rPr>
                <w:sz w:val="22"/>
                <w:szCs w:val="22"/>
              </w:rPr>
            </w:pPr>
          </w:p>
        </w:tc>
        <w:tc>
          <w:tcPr>
            <w:tcW w:w="2070" w:type="dxa"/>
          </w:tcPr>
          <w:p w14:paraId="230D5E6F" w14:textId="77777777" w:rsidR="00601E5D" w:rsidRDefault="00601E5D" w:rsidP="00601E5D">
            <w:pPr>
              <w:rPr>
                <w:sz w:val="22"/>
                <w:szCs w:val="22"/>
              </w:rPr>
            </w:pPr>
            <w:r>
              <w:rPr>
                <w:sz w:val="22"/>
                <w:szCs w:val="22"/>
              </w:rPr>
              <w:t>RN – Baccalaureate</w:t>
            </w:r>
          </w:p>
        </w:tc>
        <w:tc>
          <w:tcPr>
            <w:tcW w:w="1915" w:type="dxa"/>
          </w:tcPr>
          <w:p w14:paraId="52EC8D55" w14:textId="77777777" w:rsidR="00601E5D" w:rsidRDefault="00601E5D" w:rsidP="00601E5D">
            <w:pPr>
              <w:rPr>
                <w:sz w:val="22"/>
                <w:szCs w:val="22"/>
              </w:rPr>
            </w:pPr>
            <w:r>
              <w:rPr>
                <w:sz w:val="22"/>
                <w:szCs w:val="22"/>
              </w:rPr>
              <w:t>Online</w:t>
            </w:r>
          </w:p>
        </w:tc>
      </w:tr>
      <w:tr w:rsidR="00601E5D" w14:paraId="795EA83A" w14:textId="77777777" w:rsidTr="00601E5D">
        <w:tc>
          <w:tcPr>
            <w:tcW w:w="1885" w:type="dxa"/>
          </w:tcPr>
          <w:p w14:paraId="3437E43F" w14:textId="77777777" w:rsidR="00601E5D" w:rsidRDefault="00601E5D" w:rsidP="00601E5D">
            <w:pPr>
              <w:rPr>
                <w:sz w:val="22"/>
                <w:szCs w:val="22"/>
              </w:rPr>
            </w:pPr>
            <w:r>
              <w:rPr>
                <w:sz w:val="22"/>
                <w:szCs w:val="22"/>
              </w:rPr>
              <w:t>Fall 2017</w:t>
            </w:r>
          </w:p>
        </w:tc>
        <w:tc>
          <w:tcPr>
            <w:tcW w:w="3330" w:type="dxa"/>
          </w:tcPr>
          <w:p w14:paraId="5F3C1E0D" w14:textId="77777777" w:rsidR="00601E5D" w:rsidRDefault="00601E5D" w:rsidP="00601E5D">
            <w:pPr>
              <w:rPr>
                <w:sz w:val="22"/>
                <w:szCs w:val="22"/>
              </w:rPr>
            </w:pPr>
            <w:r>
              <w:rPr>
                <w:sz w:val="22"/>
                <w:szCs w:val="22"/>
              </w:rPr>
              <w:t>NUR 436 Psychosocial Nursing</w:t>
            </w:r>
          </w:p>
          <w:p w14:paraId="2059B869" w14:textId="77777777" w:rsidR="00601E5D" w:rsidRDefault="00601E5D" w:rsidP="00601E5D">
            <w:pPr>
              <w:rPr>
                <w:sz w:val="22"/>
                <w:szCs w:val="22"/>
              </w:rPr>
            </w:pPr>
          </w:p>
        </w:tc>
        <w:tc>
          <w:tcPr>
            <w:tcW w:w="2070" w:type="dxa"/>
          </w:tcPr>
          <w:p w14:paraId="2D0445E6" w14:textId="77777777" w:rsidR="00601E5D" w:rsidRDefault="00601E5D" w:rsidP="00601E5D">
            <w:pPr>
              <w:rPr>
                <w:sz w:val="22"/>
                <w:szCs w:val="22"/>
              </w:rPr>
            </w:pPr>
            <w:r>
              <w:rPr>
                <w:sz w:val="22"/>
                <w:szCs w:val="22"/>
              </w:rPr>
              <w:lastRenderedPageBreak/>
              <w:t>Undergraduate</w:t>
            </w:r>
          </w:p>
        </w:tc>
        <w:tc>
          <w:tcPr>
            <w:tcW w:w="1915" w:type="dxa"/>
          </w:tcPr>
          <w:p w14:paraId="17FA5369" w14:textId="77777777" w:rsidR="00601E5D" w:rsidRDefault="00601E5D" w:rsidP="00601E5D">
            <w:pPr>
              <w:rPr>
                <w:sz w:val="22"/>
                <w:szCs w:val="22"/>
              </w:rPr>
            </w:pPr>
            <w:r>
              <w:rPr>
                <w:sz w:val="22"/>
                <w:szCs w:val="22"/>
              </w:rPr>
              <w:t>Clinical</w:t>
            </w:r>
          </w:p>
        </w:tc>
      </w:tr>
      <w:tr w:rsidR="00601E5D" w14:paraId="57B92970" w14:textId="77777777" w:rsidTr="00601E5D">
        <w:tc>
          <w:tcPr>
            <w:tcW w:w="1885" w:type="dxa"/>
          </w:tcPr>
          <w:p w14:paraId="3F68A50B" w14:textId="77777777" w:rsidR="00601E5D" w:rsidRDefault="00601E5D" w:rsidP="00601E5D">
            <w:pPr>
              <w:rPr>
                <w:sz w:val="22"/>
                <w:szCs w:val="22"/>
              </w:rPr>
            </w:pPr>
            <w:r>
              <w:rPr>
                <w:sz w:val="22"/>
                <w:szCs w:val="22"/>
              </w:rPr>
              <w:t>Fall 2017</w:t>
            </w:r>
          </w:p>
        </w:tc>
        <w:tc>
          <w:tcPr>
            <w:tcW w:w="3330" w:type="dxa"/>
          </w:tcPr>
          <w:p w14:paraId="2C906719" w14:textId="77777777" w:rsidR="00601E5D" w:rsidRDefault="00601E5D" w:rsidP="00601E5D">
            <w:pPr>
              <w:rPr>
                <w:sz w:val="22"/>
                <w:szCs w:val="22"/>
              </w:rPr>
            </w:pPr>
            <w:r>
              <w:rPr>
                <w:sz w:val="22"/>
                <w:szCs w:val="22"/>
              </w:rPr>
              <w:t>NUR 465 Families in Crisis</w:t>
            </w:r>
          </w:p>
          <w:p w14:paraId="3ACFE43A" w14:textId="77777777" w:rsidR="00601E5D" w:rsidRDefault="00601E5D" w:rsidP="00601E5D">
            <w:pPr>
              <w:rPr>
                <w:sz w:val="22"/>
                <w:szCs w:val="22"/>
              </w:rPr>
            </w:pPr>
          </w:p>
        </w:tc>
        <w:tc>
          <w:tcPr>
            <w:tcW w:w="2070" w:type="dxa"/>
          </w:tcPr>
          <w:p w14:paraId="54735D1C" w14:textId="77777777" w:rsidR="00601E5D" w:rsidRDefault="00601E5D" w:rsidP="00601E5D">
            <w:pPr>
              <w:rPr>
                <w:sz w:val="22"/>
                <w:szCs w:val="22"/>
              </w:rPr>
            </w:pPr>
            <w:r>
              <w:rPr>
                <w:sz w:val="22"/>
                <w:szCs w:val="22"/>
              </w:rPr>
              <w:t>Undergraduate</w:t>
            </w:r>
          </w:p>
        </w:tc>
        <w:tc>
          <w:tcPr>
            <w:tcW w:w="1915" w:type="dxa"/>
          </w:tcPr>
          <w:p w14:paraId="68C7E56B" w14:textId="77777777" w:rsidR="00601E5D" w:rsidRDefault="00601E5D" w:rsidP="00601E5D">
            <w:pPr>
              <w:rPr>
                <w:sz w:val="22"/>
                <w:szCs w:val="22"/>
              </w:rPr>
            </w:pPr>
            <w:r>
              <w:rPr>
                <w:sz w:val="22"/>
                <w:szCs w:val="22"/>
              </w:rPr>
              <w:t>Classroom</w:t>
            </w:r>
          </w:p>
        </w:tc>
      </w:tr>
      <w:tr w:rsidR="00601E5D" w14:paraId="5345D203" w14:textId="77777777" w:rsidTr="00601E5D">
        <w:tc>
          <w:tcPr>
            <w:tcW w:w="1885" w:type="dxa"/>
          </w:tcPr>
          <w:p w14:paraId="75779948" w14:textId="77777777" w:rsidR="00601E5D" w:rsidRDefault="00601E5D" w:rsidP="00601E5D">
            <w:pPr>
              <w:rPr>
                <w:sz w:val="22"/>
                <w:szCs w:val="22"/>
              </w:rPr>
            </w:pPr>
            <w:r w:rsidRPr="00343701">
              <w:rPr>
                <w:sz w:val="22"/>
                <w:szCs w:val="22"/>
              </w:rPr>
              <w:t>Spring 2017</w:t>
            </w:r>
          </w:p>
        </w:tc>
        <w:tc>
          <w:tcPr>
            <w:tcW w:w="3330" w:type="dxa"/>
          </w:tcPr>
          <w:p w14:paraId="08405911" w14:textId="77777777" w:rsidR="00601E5D" w:rsidRDefault="00601E5D" w:rsidP="00601E5D">
            <w:pPr>
              <w:rPr>
                <w:sz w:val="22"/>
                <w:szCs w:val="22"/>
              </w:rPr>
            </w:pPr>
            <w:r w:rsidRPr="00343701">
              <w:rPr>
                <w:sz w:val="22"/>
                <w:szCs w:val="22"/>
              </w:rPr>
              <w:t>NUR 320 Evidence based nursing for nurses</w:t>
            </w:r>
          </w:p>
          <w:p w14:paraId="27A5A909" w14:textId="77777777" w:rsidR="00601E5D" w:rsidRDefault="00601E5D" w:rsidP="00601E5D">
            <w:pPr>
              <w:rPr>
                <w:sz w:val="22"/>
                <w:szCs w:val="22"/>
              </w:rPr>
            </w:pPr>
          </w:p>
        </w:tc>
        <w:tc>
          <w:tcPr>
            <w:tcW w:w="2070" w:type="dxa"/>
          </w:tcPr>
          <w:p w14:paraId="1952792A" w14:textId="77777777" w:rsidR="00601E5D" w:rsidRDefault="00601E5D" w:rsidP="00601E5D">
            <w:pPr>
              <w:rPr>
                <w:sz w:val="22"/>
                <w:szCs w:val="22"/>
              </w:rPr>
            </w:pPr>
            <w:r>
              <w:rPr>
                <w:sz w:val="22"/>
                <w:szCs w:val="22"/>
              </w:rPr>
              <w:t>RN – Baccalaureate</w:t>
            </w:r>
          </w:p>
        </w:tc>
        <w:tc>
          <w:tcPr>
            <w:tcW w:w="1915" w:type="dxa"/>
          </w:tcPr>
          <w:p w14:paraId="0BFF1142" w14:textId="77777777" w:rsidR="00601E5D" w:rsidRDefault="00601E5D" w:rsidP="00601E5D">
            <w:pPr>
              <w:rPr>
                <w:sz w:val="22"/>
                <w:szCs w:val="22"/>
              </w:rPr>
            </w:pPr>
            <w:r>
              <w:rPr>
                <w:sz w:val="22"/>
                <w:szCs w:val="22"/>
              </w:rPr>
              <w:t>Online</w:t>
            </w:r>
          </w:p>
        </w:tc>
      </w:tr>
      <w:tr w:rsidR="00601E5D" w14:paraId="03315389" w14:textId="77777777" w:rsidTr="00601E5D">
        <w:tc>
          <w:tcPr>
            <w:tcW w:w="1885" w:type="dxa"/>
          </w:tcPr>
          <w:p w14:paraId="3896B068" w14:textId="77777777" w:rsidR="00601E5D" w:rsidRDefault="00601E5D" w:rsidP="00601E5D">
            <w:pPr>
              <w:rPr>
                <w:sz w:val="22"/>
                <w:szCs w:val="22"/>
              </w:rPr>
            </w:pPr>
            <w:r w:rsidRPr="00343701">
              <w:rPr>
                <w:sz w:val="22"/>
                <w:szCs w:val="22"/>
              </w:rPr>
              <w:t>Spring 2017</w:t>
            </w:r>
          </w:p>
        </w:tc>
        <w:tc>
          <w:tcPr>
            <w:tcW w:w="3330" w:type="dxa"/>
          </w:tcPr>
          <w:p w14:paraId="07FA4E2A" w14:textId="77777777" w:rsidR="00601E5D" w:rsidRDefault="00601E5D" w:rsidP="00601E5D">
            <w:pPr>
              <w:rPr>
                <w:sz w:val="22"/>
                <w:szCs w:val="22"/>
              </w:rPr>
            </w:pPr>
            <w:r>
              <w:rPr>
                <w:sz w:val="22"/>
                <w:szCs w:val="22"/>
              </w:rPr>
              <w:t>NUR 436 Psychosocial Nursing</w:t>
            </w:r>
          </w:p>
          <w:p w14:paraId="28956691" w14:textId="77777777" w:rsidR="00601E5D" w:rsidRDefault="00601E5D" w:rsidP="00601E5D">
            <w:pPr>
              <w:rPr>
                <w:sz w:val="22"/>
                <w:szCs w:val="22"/>
              </w:rPr>
            </w:pPr>
          </w:p>
        </w:tc>
        <w:tc>
          <w:tcPr>
            <w:tcW w:w="2070" w:type="dxa"/>
          </w:tcPr>
          <w:p w14:paraId="068CA331" w14:textId="77777777" w:rsidR="00601E5D" w:rsidRDefault="00601E5D" w:rsidP="00601E5D">
            <w:pPr>
              <w:rPr>
                <w:sz w:val="22"/>
                <w:szCs w:val="22"/>
              </w:rPr>
            </w:pPr>
            <w:r>
              <w:rPr>
                <w:sz w:val="22"/>
                <w:szCs w:val="22"/>
              </w:rPr>
              <w:t>Undergraduate</w:t>
            </w:r>
          </w:p>
        </w:tc>
        <w:tc>
          <w:tcPr>
            <w:tcW w:w="1915" w:type="dxa"/>
          </w:tcPr>
          <w:p w14:paraId="5C5D5276" w14:textId="77777777" w:rsidR="00601E5D" w:rsidRDefault="00601E5D" w:rsidP="00601E5D">
            <w:pPr>
              <w:rPr>
                <w:sz w:val="22"/>
                <w:szCs w:val="22"/>
              </w:rPr>
            </w:pPr>
            <w:r>
              <w:rPr>
                <w:sz w:val="22"/>
                <w:szCs w:val="22"/>
              </w:rPr>
              <w:t>Clinical</w:t>
            </w:r>
          </w:p>
        </w:tc>
      </w:tr>
      <w:tr w:rsidR="00601E5D" w14:paraId="01489BE0" w14:textId="77777777" w:rsidTr="00601E5D">
        <w:tc>
          <w:tcPr>
            <w:tcW w:w="1885" w:type="dxa"/>
          </w:tcPr>
          <w:p w14:paraId="165E5A02" w14:textId="77777777" w:rsidR="00601E5D" w:rsidRDefault="00601E5D" w:rsidP="00601E5D">
            <w:pPr>
              <w:rPr>
                <w:sz w:val="22"/>
                <w:szCs w:val="22"/>
              </w:rPr>
            </w:pPr>
            <w:r w:rsidRPr="00343701">
              <w:rPr>
                <w:sz w:val="22"/>
                <w:szCs w:val="22"/>
              </w:rPr>
              <w:t>Spring 2017</w:t>
            </w:r>
          </w:p>
        </w:tc>
        <w:tc>
          <w:tcPr>
            <w:tcW w:w="3330" w:type="dxa"/>
          </w:tcPr>
          <w:p w14:paraId="3CAFAACA" w14:textId="77777777" w:rsidR="00601E5D" w:rsidRDefault="00601E5D" w:rsidP="00601E5D">
            <w:pPr>
              <w:rPr>
                <w:sz w:val="22"/>
                <w:szCs w:val="22"/>
              </w:rPr>
            </w:pPr>
            <w:r>
              <w:rPr>
                <w:sz w:val="22"/>
                <w:szCs w:val="22"/>
              </w:rPr>
              <w:t>NUR 465 Families in Crisis</w:t>
            </w:r>
          </w:p>
          <w:p w14:paraId="3A37CA5F" w14:textId="77777777" w:rsidR="00601E5D" w:rsidRDefault="00601E5D" w:rsidP="00601E5D">
            <w:pPr>
              <w:rPr>
                <w:sz w:val="22"/>
                <w:szCs w:val="22"/>
              </w:rPr>
            </w:pPr>
          </w:p>
        </w:tc>
        <w:tc>
          <w:tcPr>
            <w:tcW w:w="2070" w:type="dxa"/>
          </w:tcPr>
          <w:p w14:paraId="095B60D4" w14:textId="77777777" w:rsidR="00601E5D" w:rsidRDefault="00601E5D" w:rsidP="00601E5D">
            <w:pPr>
              <w:rPr>
                <w:sz w:val="22"/>
                <w:szCs w:val="22"/>
              </w:rPr>
            </w:pPr>
            <w:r>
              <w:rPr>
                <w:sz w:val="22"/>
                <w:szCs w:val="22"/>
              </w:rPr>
              <w:t>Undergraduate</w:t>
            </w:r>
          </w:p>
        </w:tc>
        <w:tc>
          <w:tcPr>
            <w:tcW w:w="1915" w:type="dxa"/>
          </w:tcPr>
          <w:p w14:paraId="119E4EFB" w14:textId="77777777" w:rsidR="00601E5D" w:rsidRDefault="00601E5D" w:rsidP="00601E5D">
            <w:pPr>
              <w:rPr>
                <w:sz w:val="22"/>
                <w:szCs w:val="22"/>
              </w:rPr>
            </w:pPr>
            <w:r>
              <w:rPr>
                <w:sz w:val="22"/>
                <w:szCs w:val="22"/>
              </w:rPr>
              <w:t>Classroom</w:t>
            </w:r>
          </w:p>
        </w:tc>
      </w:tr>
      <w:tr w:rsidR="00601E5D" w14:paraId="52117788" w14:textId="77777777" w:rsidTr="00601E5D">
        <w:tc>
          <w:tcPr>
            <w:tcW w:w="1885" w:type="dxa"/>
          </w:tcPr>
          <w:p w14:paraId="599085B0" w14:textId="77777777" w:rsidR="00601E5D" w:rsidRDefault="00601E5D" w:rsidP="00601E5D">
            <w:pPr>
              <w:rPr>
                <w:sz w:val="22"/>
                <w:szCs w:val="22"/>
              </w:rPr>
            </w:pPr>
            <w:r w:rsidRPr="00343701">
              <w:rPr>
                <w:sz w:val="22"/>
                <w:szCs w:val="22"/>
              </w:rPr>
              <w:t>Spring 2017</w:t>
            </w:r>
          </w:p>
        </w:tc>
        <w:tc>
          <w:tcPr>
            <w:tcW w:w="3330" w:type="dxa"/>
          </w:tcPr>
          <w:p w14:paraId="18659C50" w14:textId="77777777" w:rsidR="00601E5D" w:rsidRDefault="00601E5D" w:rsidP="00601E5D">
            <w:pPr>
              <w:rPr>
                <w:sz w:val="22"/>
                <w:szCs w:val="22"/>
              </w:rPr>
            </w:pPr>
            <w:r>
              <w:rPr>
                <w:sz w:val="22"/>
                <w:szCs w:val="22"/>
              </w:rPr>
              <w:t>Bioethics 5000 Ethics of Healthcare Technology (offered at the UMN)</w:t>
            </w:r>
          </w:p>
          <w:p w14:paraId="0D2A732C" w14:textId="77777777" w:rsidR="00601E5D" w:rsidRDefault="00601E5D" w:rsidP="00601E5D">
            <w:pPr>
              <w:rPr>
                <w:sz w:val="22"/>
                <w:szCs w:val="22"/>
              </w:rPr>
            </w:pPr>
          </w:p>
        </w:tc>
        <w:tc>
          <w:tcPr>
            <w:tcW w:w="2070" w:type="dxa"/>
          </w:tcPr>
          <w:p w14:paraId="309104C0" w14:textId="77777777" w:rsidR="00601E5D" w:rsidRDefault="00601E5D" w:rsidP="00601E5D">
            <w:pPr>
              <w:rPr>
                <w:sz w:val="22"/>
                <w:szCs w:val="22"/>
              </w:rPr>
            </w:pPr>
            <w:r>
              <w:rPr>
                <w:sz w:val="22"/>
                <w:szCs w:val="22"/>
              </w:rPr>
              <w:t>Graduate</w:t>
            </w:r>
          </w:p>
        </w:tc>
        <w:tc>
          <w:tcPr>
            <w:tcW w:w="1915" w:type="dxa"/>
          </w:tcPr>
          <w:p w14:paraId="46700235" w14:textId="77777777" w:rsidR="00601E5D" w:rsidRDefault="00601E5D" w:rsidP="00601E5D">
            <w:pPr>
              <w:rPr>
                <w:sz w:val="22"/>
                <w:szCs w:val="22"/>
              </w:rPr>
            </w:pPr>
            <w:r>
              <w:rPr>
                <w:sz w:val="22"/>
                <w:szCs w:val="22"/>
              </w:rPr>
              <w:t>Classroom</w:t>
            </w:r>
          </w:p>
        </w:tc>
      </w:tr>
      <w:tr w:rsidR="00601E5D" w14:paraId="6304B79F" w14:textId="77777777" w:rsidTr="00601E5D">
        <w:tc>
          <w:tcPr>
            <w:tcW w:w="1885" w:type="dxa"/>
          </w:tcPr>
          <w:p w14:paraId="032372CD" w14:textId="77777777" w:rsidR="00601E5D" w:rsidRDefault="00601E5D" w:rsidP="00601E5D">
            <w:pPr>
              <w:rPr>
                <w:sz w:val="22"/>
                <w:szCs w:val="22"/>
              </w:rPr>
            </w:pPr>
            <w:r>
              <w:rPr>
                <w:sz w:val="22"/>
                <w:szCs w:val="22"/>
              </w:rPr>
              <w:t>Summer 2017</w:t>
            </w:r>
          </w:p>
        </w:tc>
        <w:tc>
          <w:tcPr>
            <w:tcW w:w="3330" w:type="dxa"/>
          </w:tcPr>
          <w:p w14:paraId="01F7E683" w14:textId="77777777" w:rsidR="00601E5D" w:rsidRDefault="00601E5D" w:rsidP="00601E5D">
            <w:pPr>
              <w:rPr>
                <w:sz w:val="22"/>
                <w:szCs w:val="22"/>
              </w:rPr>
            </w:pPr>
            <w:r>
              <w:rPr>
                <w:sz w:val="22"/>
                <w:szCs w:val="22"/>
              </w:rPr>
              <w:t>NUR 402 Psychosocial Nursing</w:t>
            </w:r>
          </w:p>
          <w:p w14:paraId="1E52E05F" w14:textId="77777777" w:rsidR="00601E5D" w:rsidRDefault="00601E5D" w:rsidP="00601E5D">
            <w:pPr>
              <w:rPr>
                <w:sz w:val="22"/>
                <w:szCs w:val="22"/>
              </w:rPr>
            </w:pPr>
          </w:p>
        </w:tc>
        <w:tc>
          <w:tcPr>
            <w:tcW w:w="2070" w:type="dxa"/>
          </w:tcPr>
          <w:p w14:paraId="6C767080" w14:textId="77777777" w:rsidR="00601E5D" w:rsidRDefault="00601E5D" w:rsidP="00601E5D">
            <w:pPr>
              <w:rPr>
                <w:sz w:val="22"/>
                <w:szCs w:val="22"/>
              </w:rPr>
            </w:pPr>
            <w:r>
              <w:rPr>
                <w:sz w:val="22"/>
                <w:szCs w:val="22"/>
              </w:rPr>
              <w:t>RN – Baccalaureate</w:t>
            </w:r>
          </w:p>
        </w:tc>
        <w:tc>
          <w:tcPr>
            <w:tcW w:w="1915" w:type="dxa"/>
          </w:tcPr>
          <w:p w14:paraId="16C6C874" w14:textId="77777777" w:rsidR="00601E5D" w:rsidRDefault="00601E5D" w:rsidP="00601E5D">
            <w:pPr>
              <w:rPr>
                <w:sz w:val="22"/>
                <w:szCs w:val="22"/>
              </w:rPr>
            </w:pPr>
            <w:r>
              <w:rPr>
                <w:sz w:val="22"/>
                <w:szCs w:val="22"/>
              </w:rPr>
              <w:t>Online</w:t>
            </w:r>
          </w:p>
        </w:tc>
      </w:tr>
      <w:tr w:rsidR="00601E5D" w14:paraId="25F3E052" w14:textId="77777777" w:rsidTr="00601E5D">
        <w:tc>
          <w:tcPr>
            <w:tcW w:w="1885" w:type="dxa"/>
          </w:tcPr>
          <w:p w14:paraId="4705326B" w14:textId="77777777" w:rsidR="00601E5D" w:rsidRDefault="00601E5D" w:rsidP="00601E5D">
            <w:pPr>
              <w:rPr>
                <w:sz w:val="22"/>
                <w:szCs w:val="22"/>
              </w:rPr>
            </w:pPr>
            <w:r>
              <w:rPr>
                <w:sz w:val="22"/>
                <w:szCs w:val="22"/>
              </w:rPr>
              <w:t>Fall 2016</w:t>
            </w:r>
          </w:p>
        </w:tc>
        <w:tc>
          <w:tcPr>
            <w:tcW w:w="3330" w:type="dxa"/>
          </w:tcPr>
          <w:p w14:paraId="2D6BFCAD" w14:textId="77777777" w:rsidR="00601E5D" w:rsidRDefault="00601E5D" w:rsidP="00601E5D">
            <w:pPr>
              <w:rPr>
                <w:sz w:val="22"/>
                <w:szCs w:val="22"/>
              </w:rPr>
            </w:pPr>
            <w:r>
              <w:rPr>
                <w:sz w:val="22"/>
                <w:szCs w:val="22"/>
              </w:rPr>
              <w:t>NUR 436 Psychosocial Nursing</w:t>
            </w:r>
          </w:p>
          <w:p w14:paraId="22C94F78" w14:textId="77777777" w:rsidR="00601E5D" w:rsidRDefault="00601E5D" w:rsidP="00601E5D">
            <w:pPr>
              <w:rPr>
                <w:sz w:val="22"/>
                <w:szCs w:val="22"/>
              </w:rPr>
            </w:pPr>
          </w:p>
        </w:tc>
        <w:tc>
          <w:tcPr>
            <w:tcW w:w="2070" w:type="dxa"/>
          </w:tcPr>
          <w:p w14:paraId="1FFA612C" w14:textId="77777777" w:rsidR="00601E5D" w:rsidRDefault="00601E5D" w:rsidP="00601E5D">
            <w:pPr>
              <w:rPr>
                <w:sz w:val="22"/>
                <w:szCs w:val="22"/>
              </w:rPr>
            </w:pPr>
            <w:r>
              <w:rPr>
                <w:sz w:val="22"/>
                <w:szCs w:val="22"/>
              </w:rPr>
              <w:t>Undergraduate</w:t>
            </w:r>
          </w:p>
        </w:tc>
        <w:tc>
          <w:tcPr>
            <w:tcW w:w="1915" w:type="dxa"/>
          </w:tcPr>
          <w:p w14:paraId="636E9FC3" w14:textId="77777777" w:rsidR="00601E5D" w:rsidRDefault="00601E5D" w:rsidP="00601E5D">
            <w:pPr>
              <w:rPr>
                <w:sz w:val="22"/>
                <w:szCs w:val="22"/>
              </w:rPr>
            </w:pPr>
            <w:r>
              <w:rPr>
                <w:sz w:val="22"/>
                <w:szCs w:val="22"/>
              </w:rPr>
              <w:t>Clinical/Classroom</w:t>
            </w:r>
          </w:p>
        </w:tc>
      </w:tr>
      <w:tr w:rsidR="00601E5D" w14:paraId="6F28DC2B" w14:textId="77777777" w:rsidTr="00601E5D">
        <w:tc>
          <w:tcPr>
            <w:tcW w:w="1885" w:type="dxa"/>
          </w:tcPr>
          <w:p w14:paraId="17F17385" w14:textId="77777777" w:rsidR="00601E5D" w:rsidRDefault="00601E5D" w:rsidP="00601E5D">
            <w:pPr>
              <w:rPr>
                <w:sz w:val="22"/>
                <w:szCs w:val="22"/>
              </w:rPr>
            </w:pPr>
            <w:r>
              <w:rPr>
                <w:sz w:val="22"/>
                <w:szCs w:val="22"/>
              </w:rPr>
              <w:t>Fall 2016</w:t>
            </w:r>
          </w:p>
        </w:tc>
        <w:tc>
          <w:tcPr>
            <w:tcW w:w="3330" w:type="dxa"/>
          </w:tcPr>
          <w:p w14:paraId="24E984F8" w14:textId="77777777" w:rsidR="00601E5D" w:rsidRDefault="00601E5D" w:rsidP="00601E5D">
            <w:pPr>
              <w:rPr>
                <w:sz w:val="22"/>
                <w:szCs w:val="22"/>
              </w:rPr>
            </w:pPr>
            <w:r>
              <w:rPr>
                <w:sz w:val="22"/>
                <w:szCs w:val="22"/>
              </w:rPr>
              <w:t>NUR 320 Evidenced-based practice for nurses</w:t>
            </w:r>
          </w:p>
          <w:p w14:paraId="2D9ED4CB" w14:textId="77777777" w:rsidR="00601E5D" w:rsidRDefault="00601E5D" w:rsidP="00601E5D">
            <w:pPr>
              <w:rPr>
                <w:sz w:val="22"/>
                <w:szCs w:val="22"/>
              </w:rPr>
            </w:pPr>
          </w:p>
        </w:tc>
        <w:tc>
          <w:tcPr>
            <w:tcW w:w="2070" w:type="dxa"/>
          </w:tcPr>
          <w:p w14:paraId="41563A26" w14:textId="77777777" w:rsidR="00601E5D" w:rsidRDefault="00601E5D" w:rsidP="00601E5D">
            <w:pPr>
              <w:rPr>
                <w:sz w:val="22"/>
                <w:szCs w:val="22"/>
              </w:rPr>
            </w:pPr>
            <w:r>
              <w:rPr>
                <w:sz w:val="22"/>
                <w:szCs w:val="22"/>
              </w:rPr>
              <w:t>RN – Baccalaureate</w:t>
            </w:r>
          </w:p>
        </w:tc>
        <w:tc>
          <w:tcPr>
            <w:tcW w:w="1915" w:type="dxa"/>
          </w:tcPr>
          <w:p w14:paraId="2401ABCF" w14:textId="77777777" w:rsidR="00601E5D" w:rsidRDefault="00601E5D" w:rsidP="00601E5D">
            <w:pPr>
              <w:rPr>
                <w:sz w:val="22"/>
                <w:szCs w:val="22"/>
              </w:rPr>
            </w:pPr>
            <w:r>
              <w:rPr>
                <w:sz w:val="22"/>
                <w:szCs w:val="22"/>
              </w:rPr>
              <w:t>Online</w:t>
            </w:r>
          </w:p>
        </w:tc>
      </w:tr>
      <w:tr w:rsidR="00601E5D" w14:paraId="050C6026" w14:textId="77777777" w:rsidTr="00601E5D">
        <w:tc>
          <w:tcPr>
            <w:tcW w:w="1885" w:type="dxa"/>
          </w:tcPr>
          <w:p w14:paraId="0D9351C3" w14:textId="77777777" w:rsidR="00601E5D" w:rsidRDefault="00601E5D" w:rsidP="00601E5D">
            <w:pPr>
              <w:rPr>
                <w:sz w:val="22"/>
                <w:szCs w:val="22"/>
              </w:rPr>
            </w:pPr>
            <w:r>
              <w:rPr>
                <w:sz w:val="22"/>
                <w:szCs w:val="22"/>
              </w:rPr>
              <w:t>Fall 2016</w:t>
            </w:r>
          </w:p>
        </w:tc>
        <w:tc>
          <w:tcPr>
            <w:tcW w:w="3330" w:type="dxa"/>
          </w:tcPr>
          <w:p w14:paraId="67B46E4B" w14:textId="77777777" w:rsidR="00601E5D" w:rsidRDefault="00601E5D" w:rsidP="00601E5D">
            <w:pPr>
              <w:rPr>
                <w:sz w:val="22"/>
                <w:szCs w:val="22"/>
              </w:rPr>
            </w:pPr>
            <w:r>
              <w:rPr>
                <w:sz w:val="22"/>
                <w:szCs w:val="22"/>
              </w:rPr>
              <w:t>NUR 465 Families in Crisis</w:t>
            </w:r>
          </w:p>
          <w:p w14:paraId="0FF825E4" w14:textId="77777777" w:rsidR="00601E5D" w:rsidRDefault="00601E5D" w:rsidP="00601E5D">
            <w:pPr>
              <w:rPr>
                <w:sz w:val="22"/>
                <w:szCs w:val="22"/>
              </w:rPr>
            </w:pPr>
          </w:p>
        </w:tc>
        <w:tc>
          <w:tcPr>
            <w:tcW w:w="2070" w:type="dxa"/>
          </w:tcPr>
          <w:p w14:paraId="3DD24BDC" w14:textId="77777777" w:rsidR="00601E5D" w:rsidRDefault="00601E5D" w:rsidP="00601E5D">
            <w:pPr>
              <w:rPr>
                <w:sz w:val="22"/>
                <w:szCs w:val="22"/>
              </w:rPr>
            </w:pPr>
            <w:r>
              <w:rPr>
                <w:sz w:val="22"/>
                <w:szCs w:val="22"/>
              </w:rPr>
              <w:t>Undergraduate</w:t>
            </w:r>
          </w:p>
        </w:tc>
        <w:tc>
          <w:tcPr>
            <w:tcW w:w="1915" w:type="dxa"/>
          </w:tcPr>
          <w:p w14:paraId="47B4FAF5" w14:textId="77777777" w:rsidR="00601E5D" w:rsidRDefault="00601E5D" w:rsidP="00601E5D">
            <w:pPr>
              <w:rPr>
                <w:sz w:val="22"/>
                <w:szCs w:val="22"/>
              </w:rPr>
            </w:pPr>
            <w:r>
              <w:rPr>
                <w:sz w:val="22"/>
                <w:szCs w:val="22"/>
              </w:rPr>
              <w:t>Classroom</w:t>
            </w:r>
          </w:p>
        </w:tc>
      </w:tr>
      <w:tr w:rsidR="00601E5D" w14:paraId="65A529C7" w14:textId="77777777" w:rsidTr="00601E5D">
        <w:tc>
          <w:tcPr>
            <w:tcW w:w="1885" w:type="dxa"/>
          </w:tcPr>
          <w:p w14:paraId="46D14ECC" w14:textId="77777777" w:rsidR="00601E5D" w:rsidRDefault="00601E5D" w:rsidP="00601E5D">
            <w:pPr>
              <w:rPr>
                <w:sz w:val="22"/>
                <w:szCs w:val="22"/>
              </w:rPr>
            </w:pPr>
            <w:r>
              <w:rPr>
                <w:sz w:val="22"/>
                <w:szCs w:val="22"/>
              </w:rPr>
              <w:t>Fall 2016</w:t>
            </w:r>
          </w:p>
        </w:tc>
        <w:tc>
          <w:tcPr>
            <w:tcW w:w="3330" w:type="dxa"/>
          </w:tcPr>
          <w:p w14:paraId="66C8BC67" w14:textId="77777777" w:rsidR="00601E5D" w:rsidRDefault="00601E5D" w:rsidP="00601E5D">
            <w:pPr>
              <w:rPr>
                <w:sz w:val="22"/>
                <w:szCs w:val="22"/>
              </w:rPr>
            </w:pPr>
            <w:r>
              <w:rPr>
                <w:sz w:val="22"/>
                <w:szCs w:val="22"/>
              </w:rPr>
              <w:t>NUR 711 Healthcare Policy and Organizational/Systems Leadership</w:t>
            </w:r>
          </w:p>
          <w:p w14:paraId="3DF0A285" w14:textId="77777777" w:rsidR="00601E5D" w:rsidRDefault="00601E5D" w:rsidP="00601E5D">
            <w:pPr>
              <w:rPr>
                <w:sz w:val="22"/>
                <w:szCs w:val="22"/>
              </w:rPr>
            </w:pPr>
          </w:p>
        </w:tc>
        <w:tc>
          <w:tcPr>
            <w:tcW w:w="2070" w:type="dxa"/>
          </w:tcPr>
          <w:p w14:paraId="53979FC2" w14:textId="77777777" w:rsidR="00601E5D" w:rsidRDefault="00601E5D" w:rsidP="00601E5D">
            <w:pPr>
              <w:rPr>
                <w:sz w:val="22"/>
                <w:szCs w:val="22"/>
              </w:rPr>
            </w:pPr>
            <w:r>
              <w:rPr>
                <w:sz w:val="22"/>
                <w:szCs w:val="22"/>
              </w:rPr>
              <w:t>Doctoral</w:t>
            </w:r>
          </w:p>
        </w:tc>
        <w:tc>
          <w:tcPr>
            <w:tcW w:w="1915" w:type="dxa"/>
          </w:tcPr>
          <w:p w14:paraId="7AD8AE57" w14:textId="77777777" w:rsidR="00601E5D" w:rsidRDefault="00601E5D" w:rsidP="00601E5D">
            <w:pPr>
              <w:rPr>
                <w:sz w:val="22"/>
                <w:szCs w:val="22"/>
              </w:rPr>
            </w:pPr>
            <w:r>
              <w:rPr>
                <w:sz w:val="22"/>
                <w:szCs w:val="22"/>
              </w:rPr>
              <w:t>Hybrid</w:t>
            </w:r>
          </w:p>
        </w:tc>
      </w:tr>
      <w:tr w:rsidR="00601E5D" w14:paraId="65EB08F4" w14:textId="77777777" w:rsidTr="00601E5D">
        <w:tc>
          <w:tcPr>
            <w:tcW w:w="1885" w:type="dxa"/>
          </w:tcPr>
          <w:p w14:paraId="0C409FF9" w14:textId="77777777" w:rsidR="00601E5D" w:rsidRDefault="00601E5D" w:rsidP="00601E5D">
            <w:pPr>
              <w:rPr>
                <w:sz w:val="22"/>
                <w:szCs w:val="22"/>
              </w:rPr>
            </w:pPr>
            <w:r>
              <w:rPr>
                <w:sz w:val="22"/>
                <w:szCs w:val="22"/>
              </w:rPr>
              <w:t>Spring 2016</w:t>
            </w:r>
          </w:p>
        </w:tc>
        <w:tc>
          <w:tcPr>
            <w:tcW w:w="3330" w:type="dxa"/>
          </w:tcPr>
          <w:p w14:paraId="2645BD6B" w14:textId="77777777" w:rsidR="00601E5D" w:rsidRDefault="00601E5D" w:rsidP="00601E5D">
            <w:pPr>
              <w:rPr>
                <w:sz w:val="22"/>
                <w:szCs w:val="22"/>
              </w:rPr>
            </w:pPr>
            <w:r>
              <w:rPr>
                <w:sz w:val="22"/>
                <w:szCs w:val="22"/>
              </w:rPr>
              <w:t>Sabbatical</w:t>
            </w:r>
          </w:p>
          <w:p w14:paraId="5C8080EB" w14:textId="77777777" w:rsidR="00601E5D" w:rsidRDefault="00601E5D" w:rsidP="00601E5D">
            <w:pPr>
              <w:rPr>
                <w:sz w:val="22"/>
                <w:szCs w:val="22"/>
              </w:rPr>
            </w:pPr>
          </w:p>
        </w:tc>
        <w:tc>
          <w:tcPr>
            <w:tcW w:w="2070" w:type="dxa"/>
          </w:tcPr>
          <w:p w14:paraId="48DEA969" w14:textId="77777777" w:rsidR="00601E5D" w:rsidRDefault="00601E5D" w:rsidP="00601E5D">
            <w:pPr>
              <w:rPr>
                <w:sz w:val="22"/>
                <w:szCs w:val="22"/>
              </w:rPr>
            </w:pPr>
          </w:p>
        </w:tc>
        <w:tc>
          <w:tcPr>
            <w:tcW w:w="1915" w:type="dxa"/>
          </w:tcPr>
          <w:p w14:paraId="21160C85" w14:textId="77777777" w:rsidR="00601E5D" w:rsidRDefault="00601E5D" w:rsidP="00601E5D">
            <w:pPr>
              <w:rPr>
                <w:sz w:val="22"/>
                <w:szCs w:val="22"/>
              </w:rPr>
            </w:pPr>
          </w:p>
        </w:tc>
      </w:tr>
      <w:tr w:rsidR="00601E5D" w14:paraId="4F859815" w14:textId="77777777" w:rsidTr="00601E5D">
        <w:tc>
          <w:tcPr>
            <w:tcW w:w="1885" w:type="dxa"/>
          </w:tcPr>
          <w:p w14:paraId="04C37327" w14:textId="77777777" w:rsidR="00601E5D" w:rsidRDefault="00601E5D" w:rsidP="00601E5D">
            <w:pPr>
              <w:rPr>
                <w:sz w:val="22"/>
                <w:szCs w:val="22"/>
              </w:rPr>
            </w:pPr>
            <w:r>
              <w:rPr>
                <w:sz w:val="22"/>
                <w:szCs w:val="22"/>
              </w:rPr>
              <w:t>Fall 2015</w:t>
            </w:r>
          </w:p>
        </w:tc>
        <w:tc>
          <w:tcPr>
            <w:tcW w:w="3330" w:type="dxa"/>
          </w:tcPr>
          <w:p w14:paraId="592551F8" w14:textId="77777777" w:rsidR="00601E5D" w:rsidRDefault="00601E5D" w:rsidP="00601E5D">
            <w:pPr>
              <w:rPr>
                <w:sz w:val="22"/>
                <w:szCs w:val="22"/>
              </w:rPr>
            </w:pPr>
            <w:r>
              <w:rPr>
                <w:sz w:val="22"/>
                <w:szCs w:val="22"/>
              </w:rPr>
              <w:t>Sabbatical</w:t>
            </w:r>
          </w:p>
          <w:p w14:paraId="07C676C8" w14:textId="77777777" w:rsidR="00601E5D" w:rsidRDefault="00601E5D" w:rsidP="00601E5D">
            <w:pPr>
              <w:rPr>
                <w:sz w:val="22"/>
                <w:szCs w:val="22"/>
              </w:rPr>
            </w:pPr>
          </w:p>
        </w:tc>
        <w:tc>
          <w:tcPr>
            <w:tcW w:w="2070" w:type="dxa"/>
          </w:tcPr>
          <w:p w14:paraId="63C78868" w14:textId="77777777" w:rsidR="00601E5D" w:rsidRDefault="00601E5D" w:rsidP="00601E5D">
            <w:pPr>
              <w:rPr>
                <w:sz w:val="22"/>
                <w:szCs w:val="22"/>
              </w:rPr>
            </w:pPr>
          </w:p>
        </w:tc>
        <w:tc>
          <w:tcPr>
            <w:tcW w:w="1915" w:type="dxa"/>
          </w:tcPr>
          <w:p w14:paraId="78C8EEFF" w14:textId="77777777" w:rsidR="00601E5D" w:rsidRDefault="00601E5D" w:rsidP="00601E5D">
            <w:pPr>
              <w:rPr>
                <w:sz w:val="22"/>
                <w:szCs w:val="22"/>
              </w:rPr>
            </w:pPr>
          </w:p>
        </w:tc>
      </w:tr>
      <w:tr w:rsidR="00601E5D" w14:paraId="0F5B3446" w14:textId="77777777" w:rsidTr="00601E5D">
        <w:tc>
          <w:tcPr>
            <w:tcW w:w="1885" w:type="dxa"/>
          </w:tcPr>
          <w:p w14:paraId="532849C0" w14:textId="77777777" w:rsidR="00601E5D" w:rsidRDefault="00601E5D" w:rsidP="00601E5D">
            <w:pPr>
              <w:rPr>
                <w:sz w:val="22"/>
                <w:szCs w:val="22"/>
              </w:rPr>
            </w:pPr>
            <w:r>
              <w:rPr>
                <w:sz w:val="22"/>
                <w:szCs w:val="22"/>
              </w:rPr>
              <w:t>Summer 2015</w:t>
            </w:r>
          </w:p>
        </w:tc>
        <w:tc>
          <w:tcPr>
            <w:tcW w:w="3330" w:type="dxa"/>
          </w:tcPr>
          <w:p w14:paraId="4BA228B6" w14:textId="77777777" w:rsidR="00601E5D" w:rsidRDefault="00601E5D" w:rsidP="00601E5D">
            <w:pPr>
              <w:rPr>
                <w:sz w:val="22"/>
                <w:szCs w:val="22"/>
              </w:rPr>
            </w:pPr>
            <w:r>
              <w:rPr>
                <w:sz w:val="22"/>
                <w:szCs w:val="22"/>
              </w:rPr>
              <w:t>NUR 401 Cultural Nursing Immersion in Austria and Amsterdam</w:t>
            </w:r>
          </w:p>
          <w:p w14:paraId="27009F6B" w14:textId="77777777" w:rsidR="00601E5D" w:rsidRDefault="00601E5D" w:rsidP="00601E5D">
            <w:pPr>
              <w:rPr>
                <w:sz w:val="22"/>
                <w:szCs w:val="22"/>
              </w:rPr>
            </w:pPr>
          </w:p>
        </w:tc>
        <w:tc>
          <w:tcPr>
            <w:tcW w:w="2070" w:type="dxa"/>
          </w:tcPr>
          <w:p w14:paraId="5DF0826B" w14:textId="77777777" w:rsidR="00601E5D" w:rsidRDefault="00601E5D" w:rsidP="00601E5D">
            <w:pPr>
              <w:rPr>
                <w:sz w:val="22"/>
                <w:szCs w:val="22"/>
              </w:rPr>
            </w:pPr>
            <w:r>
              <w:rPr>
                <w:sz w:val="22"/>
                <w:szCs w:val="22"/>
              </w:rPr>
              <w:t>Undergraduate</w:t>
            </w:r>
          </w:p>
        </w:tc>
        <w:tc>
          <w:tcPr>
            <w:tcW w:w="1915" w:type="dxa"/>
          </w:tcPr>
          <w:p w14:paraId="6EC825B3" w14:textId="77777777" w:rsidR="00601E5D" w:rsidRDefault="00601E5D" w:rsidP="00601E5D">
            <w:pPr>
              <w:rPr>
                <w:sz w:val="22"/>
                <w:szCs w:val="22"/>
              </w:rPr>
            </w:pPr>
            <w:r>
              <w:rPr>
                <w:sz w:val="22"/>
                <w:szCs w:val="22"/>
              </w:rPr>
              <w:t>Study Abroad</w:t>
            </w:r>
          </w:p>
        </w:tc>
      </w:tr>
      <w:tr w:rsidR="00601E5D" w14:paraId="725C46EB" w14:textId="77777777" w:rsidTr="00601E5D">
        <w:tc>
          <w:tcPr>
            <w:tcW w:w="1885" w:type="dxa"/>
          </w:tcPr>
          <w:p w14:paraId="38F118CD" w14:textId="77777777" w:rsidR="00601E5D" w:rsidRDefault="00601E5D" w:rsidP="00601E5D">
            <w:pPr>
              <w:rPr>
                <w:sz w:val="22"/>
                <w:szCs w:val="22"/>
              </w:rPr>
            </w:pPr>
            <w:r>
              <w:rPr>
                <w:sz w:val="22"/>
                <w:szCs w:val="22"/>
              </w:rPr>
              <w:t>Summer 2015</w:t>
            </w:r>
          </w:p>
        </w:tc>
        <w:tc>
          <w:tcPr>
            <w:tcW w:w="3330" w:type="dxa"/>
          </w:tcPr>
          <w:p w14:paraId="1451533B" w14:textId="77777777" w:rsidR="00601E5D" w:rsidRDefault="00601E5D" w:rsidP="00601E5D">
            <w:pPr>
              <w:rPr>
                <w:sz w:val="22"/>
                <w:szCs w:val="22"/>
              </w:rPr>
            </w:pPr>
            <w:r>
              <w:rPr>
                <w:sz w:val="22"/>
                <w:szCs w:val="22"/>
              </w:rPr>
              <w:t>NUR 401 Cultural Nursing Immersion in Thailand</w:t>
            </w:r>
          </w:p>
          <w:p w14:paraId="0EF2C159" w14:textId="77777777" w:rsidR="00601E5D" w:rsidRDefault="00601E5D" w:rsidP="00601E5D">
            <w:pPr>
              <w:rPr>
                <w:sz w:val="22"/>
                <w:szCs w:val="22"/>
              </w:rPr>
            </w:pPr>
          </w:p>
        </w:tc>
        <w:tc>
          <w:tcPr>
            <w:tcW w:w="2070" w:type="dxa"/>
          </w:tcPr>
          <w:p w14:paraId="11F02EAE" w14:textId="77777777" w:rsidR="00601E5D" w:rsidRDefault="00601E5D" w:rsidP="00601E5D">
            <w:pPr>
              <w:rPr>
                <w:sz w:val="22"/>
                <w:szCs w:val="22"/>
              </w:rPr>
            </w:pPr>
            <w:r>
              <w:rPr>
                <w:sz w:val="22"/>
                <w:szCs w:val="22"/>
              </w:rPr>
              <w:t>Undergraduate</w:t>
            </w:r>
          </w:p>
        </w:tc>
        <w:tc>
          <w:tcPr>
            <w:tcW w:w="1915" w:type="dxa"/>
          </w:tcPr>
          <w:p w14:paraId="463B774B" w14:textId="77777777" w:rsidR="00601E5D" w:rsidRDefault="00601E5D" w:rsidP="00601E5D">
            <w:pPr>
              <w:rPr>
                <w:sz w:val="22"/>
                <w:szCs w:val="22"/>
              </w:rPr>
            </w:pPr>
            <w:r>
              <w:rPr>
                <w:sz w:val="22"/>
                <w:szCs w:val="22"/>
              </w:rPr>
              <w:t>Study Abroad</w:t>
            </w:r>
          </w:p>
        </w:tc>
      </w:tr>
      <w:tr w:rsidR="00601E5D" w14:paraId="6A86CC9E" w14:textId="77777777" w:rsidTr="00601E5D">
        <w:tc>
          <w:tcPr>
            <w:tcW w:w="1885" w:type="dxa"/>
          </w:tcPr>
          <w:p w14:paraId="59199AEF" w14:textId="77777777" w:rsidR="00601E5D" w:rsidRDefault="00601E5D" w:rsidP="00601E5D">
            <w:pPr>
              <w:rPr>
                <w:sz w:val="22"/>
                <w:szCs w:val="22"/>
              </w:rPr>
            </w:pPr>
            <w:r>
              <w:rPr>
                <w:sz w:val="22"/>
                <w:szCs w:val="22"/>
              </w:rPr>
              <w:t>Spring 2015</w:t>
            </w:r>
          </w:p>
        </w:tc>
        <w:tc>
          <w:tcPr>
            <w:tcW w:w="3330" w:type="dxa"/>
          </w:tcPr>
          <w:p w14:paraId="46599C83" w14:textId="77777777" w:rsidR="00601E5D" w:rsidRDefault="00601E5D" w:rsidP="00601E5D">
            <w:pPr>
              <w:rPr>
                <w:sz w:val="22"/>
                <w:szCs w:val="22"/>
              </w:rPr>
            </w:pPr>
            <w:r>
              <w:rPr>
                <w:sz w:val="22"/>
                <w:szCs w:val="22"/>
              </w:rPr>
              <w:t>NUR 436 Psychosocial Nursing</w:t>
            </w:r>
          </w:p>
          <w:p w14:paraId="76D637AF" w14:textId="77777777" w:rsidR="00601E5D" w:rsidRDefault="00601E5D" w:rsidP="00601E5D">
            <w:pPr>
              <w:rPr>
                <w:sz w:val="22"/>
                <w:szCs w:val="22"/>
              </w:rPr>
            </w:pPr>
          </w:p>
        </w:tc>
        <w:tc>
          <w:tcPr>
            <w:tcW w:w="2070" w:type="dxa"/>
          </w:tcPr>
          <w:p w14:paraId="13233C92" w14:textId="77777777" w:rsidR="00601E5D" w:rsidRDefault="00601E5D" w:rsidP="00601E5D">
            <w:pPr>
              <w:rPr>
                <w:sz w:val="22"/>
                <w:szCs w:val="22"/>
              </w:rPr>
            </w:pPr>
            <w:r>
              <w:rPr>
                <w:sz w:val="22"/>
                <w:szCs w:val="22"/>
              </w:rPr>
              <w:t>Undergraduate</w:t>
            </w:r>
          </w:p>
        </w:tc>
        <w:tc>
          <w:tcPr>
            <w:tcW w:w="1915" w:type="dxa"/>
          </w:tcPr>
          <w:p w14:paraId="49D77A97" w14:textId="77777777" w:rsidR="00601E5D" w:rsidRDefault="00601E5D" w:rsidP="00601E5D">
            <w:pPr>
              <w:rPr>
                <w:sz w:val="22"/>
                <w:szCs w:val="22"/>
              </w:rPr>
            </w:pPr>
            <w:r>
              <w:rPr>
                <w:sz w:val="22"/>
                <w:szCs w:val="22"/>
              </w:rPr>
              <w:t>Clinical/Classroom</w:t>
            </w:r>
          </w:p>
        </w:tc>
      </w:tr>
      <w:tr w:rsidR="00601E5D" w14:paraId="4EB2E58C" w14:textId="77777777" w:rsidTr="00601E5D">
        <w:tc>
          <w:tcPr>
            <w:tcW w:w="1885" w:type="dxa"/>
          </w:tcPr>
          <w:p w14:paraId="5064BA77" w14:textId="77777777" w:rsidR="00601E5D" w:rsidRDefault="00601E5D" w:rsidP="00601E5D">
            <w:pPr>
              <w:rPr>
                <w:sz w:val="22"/>
                <w:szCs w:val="22"/>
              </w:rPr>
            </w:pPr>
            <w:r>
              <w:rPr>
                <w:sz w:val="22"/>
                <w:szCs w:val="22"/>
              </w:rPr>
              <w:t>Spring 2015</w:t>
            </w:r>
          </w:p>
        </w:tc>
        <w:tc>
          <w:tcPr>
            <w:tcW w:w="3330" w:type="dxa"/>
          </w:tcPr>
          <w:p w14:paraId="435244BE" w14:textId="77777777" w:rsidR="00601E5D" w:rsidRDefault="00601E5D" w:rsidP="00601E5D">
            <w:pPr>
              <w:rPr>
                <w:sz w:val="22"/>
                <w:szCs w:val="22"/>
              </w:rPr>
            </w:pPr>
            <w:r>
              <w:rPr>
                <w:sz w:val="22"/>
                <w:szCs w:val="22"/>
              </w:rPr>
              <w:t>NUR 320 Evidenced-based practice for nurses</w:t>
            </w:r>
          </w:p>
          <w:p w14:paraId="4623FAE0" w14:textId="77777777" w:rsidR="00601E5D" w:rsidRDefault="00601E5D" w:rsidP="00601E5D">
            <w:pPr>
              <w:rPr>
                <w:sz w:val="22"/>
                <w:szCs w:val="22"/>
              </w:rPr>
            </w:pPr>
          </w:p>
        </w:tc>
        <w:tc>
          <w:tcPr>
            <w:tcW w:w="2070" w:type="dxa"/>
          </w:tcPr>
          <w:p w14:paraId="6D5C32A6" w14:textId="77777777" w:rsidR="00601E5D" w:rsidRDefault="00601E5D" w:rsidP="00601E5D">
            <w:pPr>
              <w:rPr>
                <w:sz w:val="22"/>
                <w:szCs w:val="22"/>
              </w:rPr>
            </w:pPr>
            <w:r>
              <w:rPr>
                <w:sz w:val="22"/>
                <w:szCs w:val="22"/>
              </w:rPr>
              <w:t>RN – Baccalaureate</w:t>
            </w:r>
          </w:p>
        </w:tc>
        <w:tc>
          <w:tcPr>
            <w:tcW w:w="1915" w:type="dxa"/>
          </w:tcPr>
          <w:p w14:paraId="050FEAE4" w14:textId="77777777" w:rsidR="00601E5D" w:rsidRDefault="00601E5D" w:rsidP="00601E5D">
            <w:pPr>
              <w:rPr>
                <w:sz w:val="22"/>
                <w:szCs w:val="22"/>
              </w:rPr>
            </w:pPr>
            <w:r>
              <w:rPr>
                <w:sz w:val="22"/>
                <w:szCs w:val="22"/>
              </w:rPr>
              <w:t>Online</w:t>
            </w:r>
          </w:p>
        </w:tc>
      </w:tr>
      <w:tr w:rsidR="00601E5D" w14:paraId="24A930AB" w14:textId="77777777" w:rsidTr="00601E5D">
        <w:tc>
          <w:tcPr>
            <w:tcW w:w="1885" w:type="dxa"/>
          </w:tcPr>
          <w:p w14:paraId="401D18F5" w14:textId="77777777" w:rsidR="00601E5D" w:rsidRDefault="00601E5D" w:rsidP="00601E5D">
            <w:pPr>
              <w:rPr>
                <w:sz w:val="22"/>
                <w:szCs w:val="22"/>
              </w:rPr>
            </w:pPr>
            <w:r>
              <w:rPr>
                <w:sz w:val="22"/>
                <w:szCs w:val="22"/>
              </w:rPr>
              <w:t>Spring 2015</w:t>
            </w:r>
          </w:p>
        </w:tc>
        <w:tc>
          <w:tcPr>
            <w:tcW w:w="3330" w:type="dxa"/>
          </w:tcPr>
          <w:p w14:paraId="37533477" w14:textId="77777777" w:rsidR="00601E5D" w:rsidRDefault="00601E5D" w:rsidP="00601E5D">
            <w:pPr>
              <w:rPr>
                <w:sz w:val="22"/>
                <w:szCs w:val="22"/>
              </w:rPr>
            </w:pPr>
            <w:r>
              <w:rPr>
                <w:sz w:val="22"/>
                <w:szCs w:val="22"/>
              </w:rPr>
              <w:t>NUR 695 Alternate Plan Paper</w:t>
            </w:r>
            <w:r>
              <w:rPr>
                <w:sz w:val="22"/>
                <w:szCs w:val="22"/>
              </w:rPr>
              <w:br/>
            </w:r>
          </w:p>
        </w:tc>
        <w:tc>
          <w:tcPr>
            <w:tcW w:w="2070" w:type="dxa"/>
          </w:tcPr>
          <w:p w14:paraId="0E107B52" w14:textId="77777777" w:rsidR="00601E5D" w:rsidRDefault="00601E5D" w:rsidP="00601E5D">
            <w:pPr>
              <w:rPr>
                <w:sz w:val="22"/>
                <w:szCs w:val="22"/>
              </w:rPr>
            </w:pPr>
            <w:r>
              <w:rPr>
                <w:sz w:val="22"/>
                <w:szCs w:val="22"/>
              </w:rPr>
              <w:t>Graduate</w:t>
            </w:r>
          </w:p>
        </w:tc>
        <w:tc>
          <w:tcPr>
            <w:tcW w:w="1915" w:type="dxa"/>
          </w:tcPr>
          <w:p w14:paraId="2957B435" w14:textId="77777777" w:rsidR="00601E5D" w:rsidRDefault="00601E5D" w:rsidP="00601E5D">
            <w:pPr>
              <w:rPr>
                <w:sz w:val="22"/>
                <w:szCs w:val="22"/>
              </w:rPr>
            </w:pPr>
            <w:r>
              <w:rPr>
                <w:sz w:val="22"/>
                <w:szCs w:val="22"/>
              </w:rPr>
              <w:t>Hybrid</w:t>
            </w:r>
          </w:p>
        </w:tc>
      </w:tr>
      <w:tr w:rsidR="00601E5D" w14:paraId="66C7E4D5" w14:textId="77777777" w:rsidTr="00601E5D">
        <w:tc>
          <w:tcPr>
            <w:tcW w:w="1885" w:type="dxa"/>
          </w:tcPr>
          <w:p w14:paraId="09BCDAAE" w14:textId="77777777" w:rsidR="00601E5D" w:rsidRDefault="00601E5D" w:rsidP="00601E5D">
            <w:pPr>
              <w:rPr>
                <w:sz w:val="22"/>
                <w:szCs w:val="22"/>
              </w:rPr>
            </w:pPr>
            <w:r>
              <w:rPr>
                <w:sz w:val="22"/>
                <w:szCs w:val="22"/>
              </w:rPr>
              <w:t>Spring 2015</w:t>
            </w:r>
          </w:p>
        </w:tc>
        <w:tc>
          <w:tcPr>
            <w:tcW w:w="3330" w:type="dxa"/>
          </w:tcPr>
          <w:p w14:paraId="2D1DEE6C" w14:textId="77777777" w:rsidR="00601E5D" w:rsidRDefault="00601E5D" w:rsidP="00601E5D">
            <w:pPr>
              <w:rPr>
                <w:sz w:val="22"/>
                <w:szCs w:val="22"/>
              </w:rPr>
            </w:pPr>
            <w:r>
              <w:rPr>
                <w:sz w:val="22"/>
                <w:szCs w:val="22"/>
              </w:rPr>
              <w:t>NUR 465 Families in Crisis</w:t>
            </w:r>
          </w:p>
          <w:p w14:paraId="70507B53" w14:textId="77777777" w:rsidR="00601E5D" w:rsidRDefault="00601E5D" w:rsidP="00601E5D">
            <w:pPr>
              <w:rPr>
                <w:sz w:val="22"/>
                <w:szCs w:val="22"/>
              </w:rPr>
            </w:pPr>
          </w:p>
        </w:tc>
        <w:tc>
          <w:tcPr>
            <w:tcW w:w="2070" w:type="dxa"/>
          </w:tcPr>
          <w:p w14:paraId="5A98140A" w14:textId="77777777" w:rsidR="00601E5D" w:rsidRDefault="00601E5D" w:rsidP="00601E5D">
            <w:pPr>
              <w:rPr>
                <w:sz w:val="22"/>
                <w:szCs w:val="22"/>
              </w:rPr>
            </w:pPr>
            <w:r>
              <w:rPr>
                <w:sz w:val="22"/>
                <w:szCs w:val="22"/>
              </w:rPr>
              <w:t>Undergraduate</w:t>
            </w:r>
          </w:p>
        </w:tc>
        <w:tc>
          <w:tcPr>
            <w:tcW w:w="1915" w:type="dxa"/>
          </w:tcPr>
          <w:p w14:paraId="1745AB43" w14:textId="77777777" w:rsidR="00601E5D" w:rsidRDefault="00601E5D" w:rsidP="00601E5D">
            <w:pPr>
              <w:rPr>
                <w:sz w:val="22"/>
                <w:szCs w:val="22"/>
              </w:rPr>
            </w:pPr>
            <w:r>
              <w:rPr>
                <w:sz w:val="22"/>
                <w:szCs w:val="22"/>
              </w:rPr>
              <w:t>Classroom</w:t>
            </w:r>
          </w:p>
        </w:tc>
      </w:tr>
      <w:tr w:rsidR="00601E5D" w14:paraId="5275317B" w14:textId="77777777" w:rsidTr="00601E5D">
        <w:tc>
          <w:tcPr>
            <w:tcW w:w="1885" w:type="dxa"/>
          </w:tcPr>
          <w:p w14:paraId="1DA2A1C3" w14:textId="77777777" w:rsidR="00601E5D" w:rsidRDefault="00601E5D" w:rsidP="00601E5D">
            <w:pPr>
              <w:rPr>
                <w:sz w:val="22"/>
                <w:szCs w:val="22"/>
              </w:rPr>
            </w:pPr>
            <w:r>
              <w:rPr>
                <w:sz w:val="22"/>
                <w:szCs w:val="22"/>
              </w:rPr>
              <w:t>Fall 2014</w:t>
            </w:r>
          </w:p>
        </w:tc>
        <w:tc>
          <w:tcPr>
            <w:tcW w:w="3330" w:type="dxa"/>
          </w:tcPr>
          <w:p w14:paraId="03247C47" w14:textId="77777777" w:rsidR="00601E5D" w:rsidRDefault="00601E5D" w:rsidP="00601E5D">
            <w:pPr>
              <w:rPr>
                <w:sz w:val="22"/>
                <w:szCs w:val="22"/>
              </w:rPr>
            </w:pPr>
            <w:r>
              <w:rPr>
                <w:sz w:val="22"/>
                <w:szCs w:val="22"/>
              </w:rPr>
              <w:t>NUR 320 Evidenced-based practice for nurses</w:t>
            </w:r>
          </w:p>
          <w:p w14:paraId="29C05961" w14:textId="77777777" w:rsidR="00601E5D" w:rsidRDefault="00601E5D" w:rsidP="00601E5D">
            <w:pPr>
              <w:rPr>
                <w:sz w:val="22"/>
                <w:szCs w:val="22"/>
              </w:rPr>
            </w:pPr>
          </w:p>
        </w:tc>
        <w:tc>
          <w:tcPr>
            <w:tcW w:w="2070" w:type="dxa"/>
          </w:tcPr>
          <w:p w14:paraId="5331B0D0" w14:textId="77777777" w:rsidR="00601E5D" w:rsidRDefault="00601E5D" w:rsidP="00601E5D">
            <w:pPr>
              <w:rPr>
                <w:sz w:val="22"/>
                <w:szCs w:val="22"/>
              </w:rPr>
            </w:pPr>
            <w:r>
              <w:rPr>
                <w:sz w:val="22"/>
                <w:szCs w:val="22"/>
              </w:rPr>
              <w:t>RN – Baccalaureate</w:t>
            </w:r>
          </w:p>
        </w:tc>
        <w:tc>
          <w:tcPr>
            <w:tcW w:w="1915" w:type="dxa"/>
          </w:tcPr>
          <w:p w14:paraId="3458EC7C" w14:textId="77777777" w:rsidR="00601E5D" w:rsidRDefault="00601E5D" w:rsidP="00601E5D">
            <w:pPr>
              <w:rPr>
                <w:sz w:val="22"/>
                <w:szCs w:val="22"/>
              </w:rPr>
            </w:pPr>
            <w:r>
              <w:rPr>
                <w:sz w:val="22"/>
                <w:szCs w:val="22"/>
              </w:rPr>
              <w:t>Online</w:t>
            </w:r>
          </w:p>
        </w:tc>
      </w:tr>
      <w:tr w:rsidR="00601E5D" w14:paraId="58C07019" w14:textId="77777777" w:rsidTr="00601E5D">
        <w:tc>
          <w:tcPr>
            <w:tcW w:w="1885" w:type="dxa"/>
          </w:tcPr>
          <w:p w14:paraId="74F80CC1" w14:textId="77777777" w:rsidR="00601E5D" w:rsidRDefault="00601E5D" w:rsidP="00601E5D">
            <w:pPr>
              <w:rPr>
                <w:sz w:val="22"/>
                <w:szCs w:val="22"/>
              </w:rPr>
            </w:pPr>
            <w:r>
              <w:rPr>
                <w:sz w:val="22"/>
                <w:szCs w:val="22"/>
              </w:rPr>
              <w:t>Fall 2014</w:t>
            </w:r>
          </w:p>
        </w:tc>
        <w:tc>
          <w:tcPr>
            <w:tcW w:w="3330" w:type="dxa"/>
          </w:tcPr>
          <w:p w14:paraId="6B0E367B" w14:textId="77777777" w:rsidR="00601E5D" w:rsidRDefault="00601E5D" w:rsidP="00601E5D">
            <w:pPr>
              <w:rPr>
                <w:sz w:val="22"/>
                <w:szCs w:val="22"/>
              </w:rPr>
            </w:pPr>
            <w:r>
              <w:rPr>
                <w:sz w:val="22"/>
                <w:szCs w:val="22"/>
              </w:rPr>
              <w:t>NUR 465 Families in Crisis</w:t>
            </w:r>
          </w:p>
          <w:p w14:paraId="1B4CFBF4" w14:textId="77777777" w:rsidR="00601E5D" w:rsidRDefault="00601E5D" w:rsidP="00601E5D">
            <w:pPr>
              <w:rPr>
                <w:sz w:val="22"/>
                <w:szCs w:val="22"/>
              </w:rPr>
            </w:pPr>
          </w:p>
        </w:tc>
        <w:tc>
          <w:tcPr>
            <w:tcW w:w="2070" w:type="dxa"/>
          </w:tcPr>
          <w:p w14:paraId="736A8F70" w14:textId="77777777" w:rsidR="00601E5D" w:rsidRDefault="00601E5D" w:rsidP="00601E5D">
            <w:pPr>
              <w:rPr>
                <w:sz w:val="22"/>
                <w:szCs w:val="22"/>
              </w:rPr>
            </w:pPr>
            <w:r>
              <w:rPr>
                <w:sz w:val="22"/>
                <w:szCs w:val="22"/>
              </w:rPr>
              <w:lastRenderedPageBreak/>
              <w:t>Undergraduate</w:t>
            </w:r>
          </w:p>
        </w:tc>
        <w:tc>
          <w:tcPr>
            <w:tcW w:w="1915" w:type="dxa"/>
          </w:tcPr>
          <w:p w14:paraId="5A0DA6AF" w14:textId="77777777" w:rsidR="00601E5D" w:rsidRDefault="00601E5D" w:rsidP="00601E5D">
            <w:pPr>
              <w:rPr>
                <w:sz w:val="22"/>
                <w:szCs w:val="22"/>
              </w:rPr>
            </w:pPr>
            <w:r>
              <w:rPr>
                <w:sz w:val="22"/>
                <w:szCs w:val="22"/>
              </w:rPr>
              <w:t>Classroom</w:t>
            </w:r>
          </w:p>
        </w:tc>
      </w:tr>
      <w:tr w:rsidR="00601E5D" w14:paraId="75B7C9DE" w14:textId="77777777" w:rsidTr="00601E5D">
        <w:tc>
          <w:tcPr>
            <w:tcW w:w="1885" w:type="dxa"/>
          </w:tcPr>
          <w:p w14:paraId="699957D4" w14:textId="77777777" w:rsidR="00601E5D" w:rsidRDefault="00601E5D" w:rsidP="00601E5D">
            <w:pPr>
              <w:rPr>
                <w:sz w:val="22"/>
                <w:szCs w:val="22"/>
              </w:rPr>
            </w:pPr>
            <w:r>
              <w:rPr>
                <w:sz w:val="22"/>
                <w:szCs w:val="22"/>
              </w:rPr>
              <w:t>Fall 2014</w:t>
            </w:r>
          </w:p>
        </w:tc>
        <w:tc>
          <w:tcPr>
            <w:tcW w:w="3330" w:type="dxa"/>
          </w:tcPr>
          <w:p w14:paraId="3ACB5DAC" w14:textId="77777777" w:rsidR="00601E5D" w:rsidRDefault="00601E5D" w:rsidP="00601E5D">
            <w:pPr>
              <w:rPr>
                <w:sz w:val="22"/>
                <w:szCs w:val="22"/>
              </w:rPr>
            </w:pPr>
            <w:r>
              <w:rPr>
                <w:sz w:val="22"/>
                <w:szCs w:val="22"/>
              </w:rPr>
              <w:t>NUR 436 Psychosocial Nursing</w:t>
            </w:r>
          </w:p>
          <w:p w14:paraId="26D55A6A" w14:textId="77777777" w:rsidR="00601E5D" w:rsidRDefault="00601E5D" w:rsidP="00601E5D">
            <w:pPr>
              <w:rPr>
                <w:sz w:val="22"/>
                <w:szCs w:val="22"/>
              </w:rPr>
            </w:pPr>
          </w:p>
        </w:tc>
        <w:tc>
          <w:tcPr>
            <w:tcW w:w="2070" w:type="dxa"/>
          </w:tcPr>
          <w:p w14:paraId="61FA608F" w14:textId="77777777" w:rsidR="00601E5D" w:rsidRDefault="00601E5D" w:rsidP="00601E5D">
            <w:pPr>
              <w:rPr>
                <w:sz w:val="22"/>
                <w:szCs w:val="22"/>
              </w:rPr>
            </w:pPr>
            <w:r>
              <w:rPr>
                <w:sz w:val="22"/>
                <w:szCs w:val="22"/>
              </w:rPr>
              <w:t>Undergraduate</w:t>
            </w:r>
          </w:p>
        </w:tc>
        <w:tc>
          <w:tcPr>
            <w:tcW w:w="1915" w:type="dxa"/>
          </w:tcPr>
          <w:p w14:paraId="5D5735CC" w14:textId="77777777" w:rsidR="00601E5D" w:rsidRDefault="00601E5D" w:rsidP="00601E5D">
            <w:pPr>
              <w:rPr>
                <w:sz w:val="22"/>
                <w:szCs w:val="22"/>
              </w:rPr>
            </w:pPr>
            <w:r>
              <w:rPr>
                <w:sz w:val="22"/>
                <w:szCs w:val="22"/>
              </w:rPr>
              <w:t>Clinical/Classroom</w:t>
            </w:r>
          </w:p>
        </w:tc>
      </w:tr>
      <w:tr w:rsidR="00601E5D" w14:paraId="575DEB61" w14:textId="77777777" w:rsidTr="00601E5D">
        <w:tc>
          <w:tcPr>
            <w:tcW w:w="1885" w:type="dxa"/>
          </w:tcPr>
          <w:p w14:paraId="26C84608" w14:textId="77777777" w:rsidR="00601E5D" w:rsidRDefault="00601E5D" w:rsidP="00601E5D">
            <w:pPr>
              <w:rPr>
                <w:sz w:val="22"/>
                <w:szCs w:val="22"/>
              </w:rPr>
            </w:pPr>
            <w:r>
              <w:rPr>
                <w:sz w:val="22"/>
                <w:szCs w:val="22"/>
              </w:rPr>
              <w:t>Summer 2014</w:t>
            </w:r>
          </w:p>
        </w:tc>
        <w:tc>
          <w:tcPr>
            <w:tcW w:w="3330" w:type="dxa"/>
          </w:tcPr>
          <w:p w14:paraId="6C336876" w14:textId="77777777" w:rsidR="00601E5D" w:rsidRDefault="00601E5D" w:rsidP="00601E5D">
            <w:pPr>
              <w:rPr>
                <w:sz w:val="22"/>
                <w:szCs w:val="22"/>
              </w:rPr>
            </w:pPr>
            <w:r>
              <w:rPr>
                <w:sz w:val="22"/>
                <w:szCs w:val="22"/>
              </w:rPr>
              <w:t>NUR 320 Evidenced-based practice for nurses</w:t>
            </w:r>
          </w:p>
          <w:p w14:paraId="0B3B629E" w14:textId="77777777" w:rsidR="00601E5D" w:rsidRDefault="00601E5D" w:rsidP="00601E5D">
            <w:pPr>
              <w:rPr>
                <w:sz w:val="22"/>
                <w:szCs w:val="22"/>
              </w:rPr>
            </w:pPr>
          </w:p>
        </w:tc>
        <w:tc>
          <w:tcPr>
            <w:tcW w:w="2070" w:type="dxa"/>
          </w:tcPr>
          <w:p w14:paraId="004302AC" w14:textId="77777777" w:rsidR="00601E5D" w:rsidRDefault="00601E5D" w:rsidP="00601E5D">
            <w:pPr>
              <w:rPr>
                <w:sz w:val="22"/>
                <w:szCs w:val="22"/>
              </w:rPr>
            </w:pPr>
            <w:r>
              <w:rPr>
                <w:sz w:val="22"/>
                <w:szCs w:val="22"/>
              </w:rPr>
              <w:t>RN – Baccalaureate</w:t>
            </w:r>
          </w:p>
        </w:tc>
        <w:tc>
          <w:tcPr>
            <w:tcW w:w="1915" w:type="dxa"/>
          </w:tcPr>
          <w:p w14:paraId="25CA2799" w14:textId="77777777" w:rsidR="00601E5D" w:rsidRDefault="00601E5D" w:rsidP="00601E5D">
            <w:pPr>
              <w:rPr>
                <w:sz w:val="22"/>
                <w:szCs w:val="22"/>
              </w:rPr>
            </w:pPr>
            <w:r>
              <w:rPr>
                <w:sz w:val="22"/>
                <w:szCs w:val="22"/>
              </w:rPr>
              <w:t>Online</w:t>
            </w:r>
          </w:p>
        </w:tc>
      </w:tr>
      <w:tr w:rsidR="00601E5D" w14:paraId="51D9A8A1" w14:textId="77777777" w:rsidTr="00601E5D">
        <w:tc>
          <w:tcPr>
            <w:tcW w:w="1885" w:type="dxa"/>
          </w:tcPr>
          <w:p w14:paraId="491BC573" w14:textId="77777777" w:rsidR="00601E5D" w:rsidRDefault="00601E5D" w:rsidP="00601E5D">
            <w:pPr>
              <w:rPr>
                <w:sz w:val="22"/>
                <w:szCs w:val="22"/>
              </w:rPr>
            </w:pPr>
            <w:r>
              <w:rPr>
                <w:sz w:val="22"/>
                <w:szCs w:val="22"/>
              </w:rPr>
              <w:t>Summer 2014</w:t>
            </w:r>
          </w:p>
        </w:tc>
        <w:tc>
          <w:tcPr>
            <w:tcW w:w="3330" w:type="dxa"/>
          </w:tcPr>
          <w:p w14:paraId="4972A51E" w14:textId="77777777" w:rsidR="00601E5D" w:rsidRDefault="00601E5D" w:rsidP="00601E5D">
            <w:pPr>
              <w:rPr>
                <w:sz w:val="22"/>
                <w:szCs w:val="22"/>
              </w:rPr>
            </w:pPr>
            <w:r>
              <w:rPr>
                <w:sz w:val="22"/>
                <w:szCs w:val="22"/>
              </w:rPr>
              <w:t>NUR 402 Psychosocial Nursing</w:t>
            </w:r>
          </w:p>
        </w:tc>
        <w:tc>
          <w:tcPr>
            <w:tcW w:w="2070" w:type="dxa"/>
          </w:tcPr>
          <w:p w14:paraId="4E354FA8" w14:textId="77777777" w:rsidR="00601E5D" w:rsidRDefault="00601E5D" w:rsidP="00601E5D">
            <w:pPr>
              <w:rPr>
                <w:sz w:val="22"/>
                <w:szCs w:val="22"/>
              </w:rPr>
            </w:pPr>
            <w:r>
              <w:rPr>
                <w:sz w:val="22"/>
                <w:szCs w:val="22"/>
              </w:rPr>
              <w:t>RN – Baccalaureate</w:t>
            </w:r>
          </w:p>
        </w:tc>
        <w:tc>
          <w:tcPr>
            <w:tcW w:w="1915" w:type="dxa"/>
          </w:tcPr>
          <w:p w14:paraId="6E3DBF1D" w14:textId="77777777" w:rsidR="00601E5D" w:rsidRDefault="00601E5D" w:rsidP="00601E5D">
            <w:pPr>
              <w:rPr>
                <w:sz w:val="22"/>
                <w:szCs w:val="22"/>
              </w:rPr>
            </w:pPr>
            <w:r>
              <w:rPr>
                <w:sz w:val="22"/>
                <w:szCs w:val="22"/>
              </w:rPr>
              <w:t>Online</w:t>
            </w:r>
          </w:p>
        </w:tc>
      </w:tr>
      <w:tr w:rsidR="00601E5D" w14:paraId="1E258652" w14:textId="77777777" w:rsidTr="00601E5D">
        <w:tc>
          <w:tcPr>
            <w:tcW w:w="1885" w:type="dxa"/>
          </w:tcPr>
          <w:p w14:paraId="26271450" w14:textId="77777777" w:rsidR="00601E5D" w:rsidRDefault="00601E5D" w:rsidP="00601E5D">
            <w:pPr>
              <w:rPr>
                <w:sz w:val="22"/>
                <w:szCs w:val="22"/>
              </w:rPr>
            </w:pPr>
            <w:r>
              <w:rPr>
                <w:sz w:val="22"/>
                <w:szCs w:val="22"/>
              </w:rPr>
              <w:t>Spring 2014</w:t>
            </w:r>
          </w:p>
        </w:tc>
        <w:tc>
          <w:tcPr>
            <w:tcW w:w="3330" w:type="dxa"/>
          </w:tcPr>
          <w:p w14:paraId="44430326" w14:textId="77777777" w:rsidR="00601E5D" w:rsidRDefault="00601E5D" w:rsidP="00601E5D">
            <w:pPr>
              <w:rPr>
                <w:sz w:val="22"/>
                <w:szCs w:val="22"/>
              </w:rPr>
            </w:pPr>
            <w:r>
              <w:rPr>
                <w:sz w:val="22"/>
                <w:szCs w:val="22"/>
              </w:rPr>
              <w:t>NUR 436 Psychosocial Nursing</w:t>
            </w:r>
          </w:p>
          <w:p w14:paraId="59DCAA96" w14:textId="77777777" w:rsidR="00601E5D" w:rsidRDefault="00601E5D" w:rsidP="00601E5D">
            <w:pPr>
              <w:rPr>
                <w:sz w:val="22"/>
                <w:szCs w:val="22"/>
              </w:rPr>
            </w:pPr>
          </w:p>
        </w:tc>
        <w:tc>
          <w:tcPr>
            <w:tcW w:w="2070" w:type="dxa"/>
          </w:tcPr>
          <w:p w14:paraId="018917E9" w14:textId="77777777" w:rsidR="00601E5D" w:rsidRDefault="00601E5D" w:rsidP="00601E5D">
            <w:pPr>
              <w:rPr>
                <w:sz w:val="22"/>
                <w:szCs w:val="22"/>
              </w:rPr>
            </w:pPr>
            <w:r>
              <w:rPr>
                <w:sz w:val="22"/>
                <w:szCs w:val="22"/>
              </w:rPr>
              <w:t>Undergraduate</w:t>
            </w:r>
          </w:p>
        </w:tc>
        <w:tc>
          <w:tcPr>
            <w:tcW w:w="1915" w:type="dxa"/>
          </w:tcPr>
          <w:p w14:paraId="0366E9D7" w14:textId="77777777" w:rsidR="00601E5D" w:rsidRDefault="00601E5D" w:rsidP="00601E5D">
            <w:pPr>
              <w:rPr>
                <w:sz w:val="22"/>
                <w:szCs w:val="22"/>
              </w:rPr>
            </w:pPr>
            <w:r>
              <w:rPr>
                <w:sz w:val="22"/>
                <w:szCs w:val="22"/>
              </w:rPr>
              <w:t>Clinical/Classroom</w:t>
            </w:r>
          </w:p>
        </w:tc>
      </w:tr>
      <w:tr w:rsidR="00601E5D" w14:paraId="48454A5F" w14:textId="77777777" w:rsidTr="00601E5D">
        <w:tc>
          <w:tcPr>
            <w:tcW w:w="1885" w:type="dxa"/>
          </w:tcPr>
          <w:p w14:paraId="209EB304" w14:textId="77777777" w:rsidR="00601E5D" w:rsidRDefault="00601E5D" w:rsidP="00601E5D">
            <w:pPr>
              <w:rPr>
                <w:sz w:val="22"/>
                <w:szCs w:val="22"/>
              </w:rPr>
            </w:pPr>
            <w:r>
              <w:rPr>
                <w:sz w:val="22"/>
                <w:szCs w:val="22"/>
              </w:rPr>
              <w:t>Spring 2014</w:t>
            </w:r>
          </w:p>
        </w:tc>
        <w:tc>
          <w:tcPr>
            <w:tcW w:w="3330" w:type="dxa"/>
          </w:tcPr>
          <w:p w14:paraId="034675FD" w14:textId="77777777" w:rsidR="00601E5D" w:rsidRDefault="00601E5D" w:rsidP="00601E5D">
            <w:pPr>
              <w:rPr>
                <w:sz w:val="22"/>
                <w:szCs w:val="22"/>
              </w:rPr>
            </w:pPr>
            <w:r>
              <w:rPr>
                <w:sz w:val="22"/>
                <w:szCs w:val="22"/>
              </w:rPr>
              <w:t>NUR 695 Alternate Plan Paper</w:t>
            </w:r>
            <w:r>
              <w:rPr>
                <w:sz w:val="22"/>
                <w:szCs w:val="22"/>
              </w:rPr>
              <w:br/>
            </w:r>
          </w:p>
        </w:tc>
        <w:tc>
          <w:tcPr>
            <w:tcW w:w="2070" w:type="dxa"/>
          </w:tcPr>
          <w:p w14:paraId="4129185B" w14:textId="77777777" w:rsidR="00601E5D" w:rsidRDefault="00601E5D" w:rsidP="00601E5D">
            <w:pPr>
              <w:rPr>
                <w:sz w:val="22"/>
                <w:szCs w:val="22"/>
              </w:rPr>
            </w:pPr>
            <w:r>
              <w:rPr>
                <w:sz w:val="22"/>
                <w:szCs w:val="22"/>
              </w:rPr>
              <w:t>Graduate</w:t>
            </w:r>
          </w:p>
        </w:tc>
        <w:tc>
          <w:tcPr>
            <w:tcW w:w="1915" w:type="dxa"/>
          </w:tcPr>
          <w:p w14:paraId="6098280C" w14:textId="77777777" w:rsidR="00601E5D" w:rsidRDefault="00601E5D" w:rsidP="00601E5D">
            <w:pPr>
              <w:rPr>
                <w:sz w:val="22"/>
                <w:szCs w:val="22"/>
              </w:rPr>
            </w:pPr>
            <w:r>
              <w:rPr>
                <w:sz w:val="22"/>
                <w:szCs w:val="22"/>
              </w:rPr>
              <w:t>Hybrid</w:t>
            </w:r>
          </w:p>
        </w:tc>
      </w:tr>
      <w:tr w:rsidR="00601E5D" w14:paraId="5B17354D" w14:textId="77777777" w:rsidTr="00601E5D">
        <w:tc>
          <w:tcPr>
            <w:tcW w:w="1885" w:type="dxa"/>
          </w:tcPr>
          <w:p w14:paraId="2542FB93" w14:textId="77777777" w:rsidR="00601E5D" w:rsidRDefault="00601E5D" w:rsidP="00601E5D">
            <w:pPr>
              <w:rPr>
                <w:sz w:val="22"/>
                <w:szCs w:val="22"/>
              </w:rPr>
            </w:pPr>
            <w:r>
              <w:rPr>
                <w:sz w:val="22"/>
                <w:szCs w:val="22"/>
              </w:rPr>
              <w:t>Spring 2014</w:t>
            </w:r>
          </w:p>
        </w:tc>
        <w:tc>
          <w:tcPr>
            <w:tcW w:w="3330" w:type="dxa"/>
          </w:tcPr>
          <w:p w14:paraId="15BA00CF" w14:textId="77777777" w:rsidR="00601E5D" w:rsidRDefault="00601E5D" w:rsidP="00601E5D">
            <w:pPr>
              <w:rPr>
                <w:sz w:val="22"/>
                <w:szCs w:val="22"/>
              </w:rPr>
            </w:pPr>
            <w:r>
              <w:rPr>
                <w:sz w:val="22"/>
                <w:szCs w:val="22"/>
              </w:rPr>
              <w:t>NUR 436 Psychosocial Nursing</w:t>
            </w:r>
          </w:p>
          <w:p w14:paraId="1BBDC6D7" w14:textId="77777777" w:rsidR="00601E5D" w:rsidRDefault="00601E5D" w:rsidP="00601E5D">
            <w:pPr>
              <w:rPr>
                <w:sz w:val="22"/>
                <w:szCs w:val="22"/>
              </w:rPr>
            </w:pPr>
          </w:p>
        </w:tc>
        <w:tc>
          <w:tcPr>
            <w:tcW w:w="2070" w:type="dxa"/>
          </w:tcPr>
          <w:p w14:paraId="5A81DE13" w14:textId="77777777" w:rsidR="00601E5D" w:rsidRDefault="00601E5D" w:rsidP="00601E5D">
            <w:pPr>
              <w:rPr>
                <w:sz w:val="22"/>
                <w:szCs w:val="22"/>
              </w:rPr>
            </w:pPr>
            <w:r>
              <w:rPr>
                <w:sz w:val="22"/>
                <w:szCs w:val="22"/>
              </w:rPr>
              <w:t>Undergraduate</w:t>
            </w:r>
          </w:p>
        </w:tc>
        <w:tc>
          <w:tcPr>
            <w:tcW w:w="1915" w:type="dxa"/>
          </w:tcPr>
          <w:p w14:paraId="4331730B" w14:textId="77777777" w:rsidR="00601E5D" w:rsidRDefault="00601E5D" w:rsidP="00601E5D">
            <w:pPr>
              <w:rPr>
                <w:sz w:val="22"/>
                <w:szCs w:val="22"/>
              </w:rPr>
            </w:pPr>
            <w:r>
              <w:rPr>
                <w:sz w:val="22"/>
                <w:szCs w:val="22"/>
              </w:rPr>
              <w:t>Clinical/Classroom</w:t>
            </w:r>
          </w:p>
        </w:tc>
      </w:tr>
      <w:tr w:rsidR="00601E5D" w14:paraId="17E88904" w14:textId="77777777" w:rsidTr="00601E5D">
        <w:tc>
          <w:tcPr>
            <w:tcW w:w="1885" w:type="dxa"/>
          </w:tcPr>
          <w:p w14:paraId="2464AFAE" w14:textId="77777777" w:rsidR="00601E5D" w:rsidRDefault="00601E5D" w:rsidP="00601E5D">
            <w:pPr>
              <w:rPr>
                <w:sz w:val="22"/>
                <w:szCs w:val="22"/>
              </w:rPr>
            </w:pPr>
            <w:r>
              <w:rPr>
                <w:sz w:val="22"/>
                <w:szCs w:val="22"/>
              </w:rPr>
              <w:t>Fall 2013</w:t>
            </w:r>
          </w:p>
        </w:tc>
        <w:tc>
          <w:tcPr>
            <w:tcW w:w="3330" w:type="dxa"/>
          </w:tcPr>
          <w:p w14:paraId="45B45E7B" w14:textId="77777777" w:rsidR="00601E5D" w:rsidRDefault="00601E5D" w:rsidP="00601E5D">
            <w:pPr>
              <w:rPr>
                <w:sz w:val="22"/>
                <w:szCs w:val="22"/>
              </w:rPr>
            </w:pPr>
            <w:r>
              <w:rPr>
                <w:sz w:val="22"/>
                <w:szCs w:val="22"/>
              </w:rPr>
              <w:t>NUR 440 Mental Health Nursing</w:t>
            </w:r>
          </w:p>
        </w:tc>
        <w:tc>
          <w:tcPr>
            <w:tcW w:w="2070" w:type="dxa"/>
          </w:tcPr>
          <w:p w14:paraId="33997E55" w14:textId="77777777" w:rsidR="00601E5D" w:rsidRDefault="00601E5D" w:rsidP="00601E5D">
            <w:pPr>
              <w:rPr>
                <w:sz w:val="22"/>
                <w:szCs w:val="22"/>
              </w:rPr>
            </w:pPr>
            <w:r>
              <w:rPr>
                <w:sz w:val="22"/>
                <w:szCs w:val="22"/>
              </w:rPr>
              <w:t>Undergraduate</w:t>
            </w:r>
          </w:p>
        </w:tc>
        <w:tc>
          <w:tcPr>
            <w:tcW w:w="1915" w:type="dxa"/>
          </w:tcPr>
          <w:p w14:paraId="22906111" w14:textId="77777777" w:rsidR="00601E5D" w:rsidRDefault="00601E5D" w:rsidP="00601E5D">
            <w:pPr>
              <w:rPr>
                <w:sz w:val="22"/>
                <w:szCs w:val="22"/>
              </w:rPr>
            </w:pPr>
            <w:r>
              <w:rPr>
                <w:sz w:val="22"/>
                <w:szCs w:val="22"/>
              </w:rPr>
              <w:t>Online</w:t>
            </w:r>
          </w:p>
        </w:tc>
      </w:tr>
      <w:tr w:rsidR="00601E5D" w14:paraId="058D1F2D" w14:textId="77777777" w:rsidTr="00601E5D">
        <w:tc>
          <w:tcPr>
            <w:tcW w:w="1885" w:type="dxa"/>
          </w:tcPr>
          <w:p w14:paraId="4EDD2F00" w14:textId="77777777" w:rsidR="00601E5D" w:rsidRDefault="00601E5D" w:rsidP="00601E5D">
            <w:pPr>
              <w:rPr>
                <w:sz w:val="22"/>
                <w:szCs w:val="22"/>
              </w:rPr>
            </w:pPr>
            <w:r>
              <w:rPr>
                <w:sz w:val="22"/>
                <w:szCs w:val="22"/>
              </w:rPr>
              <w:t>Fall 2013</w:t>
            </w:r>
          </w:p>
        </w:tc>
        <w:tc>
          <w:tcPr>
            <w:tcW w:w="3330" w:type="dxa"/>
          </w:tcPr>
          <w:p w14:paraId="1660F6F5" w14:textId="77777777" w:rsidR="00601E5D" w:rsidRDefault="00601E5D" w:rsidP="00601E5D">
            <w:pPr>
              <w:rPr>
                <w:sz w:val="22"/>
                <w:szCs w:val="22"/>
              </w:rPr>
            </w:pPr>
            <w:r>
              <w:rPr>
                <w:sz w:val="22"/>
                <w:szCs w:val="22"/>
              </w:rPr>
              <w:t xml:space="preserve">NUR 471 Community Health </w:t>
            </w:r>
            <w:proofErr w:type="gramStart"/>
            <w:r>
              <w:rPr>
                <w:sz w:val="22"/>
                <w:szCs w:val="22"/>
              </w:rPr>
              <w:t>–  Austria</w:t>
            </w:r>
            <w:proofErr w:type="gramEnd"/>
            <w:r>
              <w:rPr>
                <w:sz w:val="22"/>
                <w:szCs w:val="22"/>
              </w:rPr>
              <w:t xml:space="preserve"> and </w:t>
            </w:r>
            <w:proofErr w:type="spellStart"/>
            <w:r>
              <w:rPr>
                <w:sz w:val="22"/>
                <w:szCs w:val="22"/>
              </w:rPr>
              <w:t>Amsterda</w:t>
            </w:r>
            <w:proofErr w:type="spellEnd"/>
            <w:r>
              <w:rPr>
                <w:sz w:val="22"/>
                <w:szCs w:val="22"/>
              </w:rPr>
              <w:t>,</w:t>
            </w:r>
          </w:p>
        </w:tc>
        <w:tc>
          <w:tcPr>
            <w:tcW w:w="2070" w:type="dxa"/>
          </w:tcPr>
          <w:p w14:paraId="20EED452" w14:textId="77777777" w:rsidR="00601E5D" w:rsidRDefault="00601E5D" w:rsidP="00601E5D">
            <w:pPr>
              <w:rPr>
                <w:sz w:val="22"/>
                <w:szCs w:val="22"/>
              </w:rPr>
            </w:pPr>
            <w:r>
              <w:rPr>
                <w:sz w:val="22"/>
                <w:szCs w:val="22"/>
              </w:rPr>
              <w:t>Undergraduate</w:t>
            </w:r>
          </w:p>
        </w:tc>
        <w:tc>
          <w:tcPr>
            <w:tcW w:w="1915" w:type="dxa"/>
          </w:tcPr>
          <w:p w14:paraId="055413ED" w14:textId="77777777" w:rsidR="00601E5D" w:rsidRDefault="00601E5D" w:rsidP="00601E5D">
            <w:pPr>
              <w:rPr>
                <w:sz w:val="22"/>
                <w:szCs w:val="22"/>
              </w:rPr>
            </w:pPr>
            <w:r>
              <w:rPr>
                <w:sz w:val="22"/>
                <w:szCs w:val="22"/>
              </w:rPr>
              <w:t xml:space="preserve">Study Abroad clinical </w:t>
            </w:r>
          </w:p>
        </w:tc>
      </w:tr>
      <w:tr w:rsidR="00601E5D" w14:paraId="41E9EE22" w14:textId="77777777" w:rsidTr="00601E5D">
        <w:tc>
          <w:tcPr>
            <w:tcW w:w="1885" w:type="dxa"/>
          </w:tcPr>
          <w:p w14:paraId="11F1BE0B" w14:textId="77777777" w:rsidR="00601E5D" w:rsidRDefault="00601E5D" w:rsidP="00601E5D">
            <w:pPr>
              <w:rPr>
                <w:sz w:val="22"/>
                <w:szCs w:val="22"/>
              </w:rPr>
            </w:pPr>
            <w:r>
              <w:rPr>
                <w:sz w:val="22"/>
                <w:szCs w:val="22"/>
              </w:rPr>
              <w:t>Fall 2013</w:t>
            </w:r>
          </w:p>
        </w:tc>
        <w:tc>
          <w:tcPr>
            <w:tcW w:w="3330" w:type="dxa"/>
          </w:tcPr>
          <w:p w14:paraId="0214646C" w14:textId="77777777" w:rsidR="00601E5D" w:rsidRDefault="00601E5D" w:rsidP="00601E5D">
            <w:pPr>
              <w:rPr>
                <w:sz w:val="22"/>
                <w:szCs w:val="22"/>
              </w:rPr>
            </w:pPr>
            <w:r>
              <w:rPr>
                <w:sz w:val="22"/>
                <w:szCs w:val="22"/>
              </w:rPr>
              <w:t xml:space="preserve">NUR 620 Ethical, Legal and Professional Dimensions </w:t>
            </w:r>
          </w:p>
          <w:p w14:paraId="635D2E17" w14:textId="77777777" w:rsidR="00601E5D" w:rsidRDefault="00601E5D" w:rsidP="00601E5D">
            <w:pPr>
              <w:rPr>
                <w:sz w:val="22"/>
                <w:szCs w:val="22"/>
              </w:rPr>
            </w:pPr>
          </w:p>
        </w:tc>
        <w:tc>
          <w:tcPr>
            <w:tcW w:w="2070" w:type="dxa"/>
          </w:tcPr>
          <w:p w14:paraId="08BE24AB" w14:textId="77777777" w:rsidR="00601E5D" w:rsidRDefault="00601E5D" w:rsidP="00601E5D">
            <w:pPr>
              <w:rPr>
                <w:sz w:val="22"/>
                <w:szCs w:val="22"/>
              </w:rPr>
            </w:pPr>
            <w:r>
              <w:rPr>
                <w:sz w:val="22"/>
                <w:szCs w:val="22"/>
              </w:rPr>
              <w:t>Graduate</w:t>
            </w:r>
          </w:p>
        </w:tc>
        <w:tc>
          <w:tcPr>
            <w:tcW w:w="1915" w:type="dxa"/>
          </w:tcPr>
          <w:p w14:paraId="0191655A" w14:textId="77777777" w:rsidR="00601E5D" w:rsidRDefault="00601E5D" w:rsidP="00601E5D">
            <w:pPr>
              <w:rPr>
                <w:sz w:val="22"/>
                <w:szCs w:val="22"/>
              </w:rPr>
            </w:pPr>
            <w:r>
              <w:rPr>
                <w:sz w:val="22"/>
                <w:szCs w:val="22"/>
              </w:rPr>
              <w:t>Hybrid</w:t>
            </w:r>
          </w:p>
        </w:tc>
      </w:tr>
      <w:tr w:rsidR="00601E5D" w14:paraId="51A057B8" w14:textId="77777777" w:rsidTr="00601E5D">
        <w:tc>
          <w:tcPr>
            <w:tcW w:w="1885" w:type="dxa"/>
          </w:tcPr>
          <w:p w14:paraId="46617049" w14:textId="77777777" w:rsidR="00601E5D" w:rsidRDefault="00601E5D" w:rsidP="00601E5D">
            <w:pPr>
              <w:rPr>
                <w:sz w:val="22"/>
                <w:szCs w:val="22"/>
              </w:rPr>
            </w:pPr>
            <w:r>
              <w:rPr>
                <w:sz w:val="22"/>
                <w:szCs w:val="22"/>
              </w:rPr>
              <w:t>Fall 2013</w:t>
            </w:r>
          </w:p>
        </w:tc>
        <w:tc>
          <w:tcPr>
            <w:tcW w:w="3330" w:type="dxa"/>
          </w:tcPr>
          <w:p w14:paraId="231D6EF9" w14:textId="77777777" w:rsidR="00601E5D" w:rsidRDefault="00601E5D" w:rsidP="00601E5D">
            <w:pPr>
              <w:rPr>
                <w:sz w:val="22"/>
                <w:szCs w:val="22"/>
              </w:rPr>
            </w:pPr>
            <w:r>
              <w:rPr>
                <w:sz w:val="22"/>
                <w:szCs w:val="22"/>
              </w:rPr>
              <w:t>NUR 402 Psychosocial Nursing</w:t>
            </w:r>
          </w:p>
        </w:tc>
        <w:tc>
          <w:tcPr>
            <w:tcW w:w="2070" w:type="dxa"/>
          </w:tcPr>
          <w:p w14:paraId="3B3700C0" w14:textId="77777777" w:rsidR="00601E5D" w:rsidRDefault="00601E5D" w:rsidP="00601E5D">
            <w:pPr>
              <w:rPr>
                <w:sz w:val="22"/>
                <w:szCs w:val="22"/>
              </w:rPr>
            </w:pPr>
            <w:r>
              <w:rPr>
                <w:sz w:val="22"/>
                <w:szCs w:val="22"/>
              </w:rPr>
              <w:t>RN – Baccalaureate</w:t>
            </w:r>
          </w:p>
        </w:tc>
        <w:tc>
          <w:tcPr>
            <w:tcW w:w="1915" w:type="dxa"/>
          </w:tcPr>
          <w:p w14:paraId="4824ABBA" w14:textId="77777777" w:rsidR="00601E5D" w:rsidRDefault="00601E5D" w:rsidP="00601E5D">
            <w:pPr>
              <w:rPr>
                <w:sz w:val="22"/>
                <w:szCs w:val="22"/>
              </w:rPr>
            </w:pPr>
            <w:r>
              <w:rPr>
                <w:sz w:val="22"/>
                <w:szCs w:val="22"/>
              </w:rPr>
              <w:t>Online</w:t>
            </w:r>
          </w:p>
          <w:p w14:paraId="41DCE094" w14:textId="77777777" w:rsidR="00601E5D" w:rsidRDefault="00601E5D" w:rsidP="00601E5D">
            <w:pPr>
              <w:rPr>
                <w:sz w:val="22"/>
                <w:szCs w:val="22"/>
              </w:rPr>
            </w:pPr>
          </w:p>
        </w:tc>
      </w:tr>
      <w:tr w:rsidR="00601E5D" w14:paraId="6302F5A3" w14:textId="77777777" w:rsidTr="00601E5D">
        <w:tc>
          <w:tcPr>
            <w:tcW w:w="1885" w:type="dxa"/>
          </w:tcPr>
          <w:p w14:paraId="0F521267" w14:textId="77777777" w:rsidR="00601E5D" w:rsidRDefault="00601E5D" w:rsidP="00601E5D">
            <w:pPr>
              <w:rPr>
                <w:sz w:val="22"/>
                <w:szCs w:val="22"/>
              </w:rPr>
            </w:pPr>
            <w:r>
              <w:rPr>
                <w:sz w:val="22"/>
                <w:szCs w:val="22"/>
              </w:rPr>
              <w:t>Summer 2013</w:t>
            </w:r>
          </w:p>
        </w:tc>
        <w:tc>
          <w:tcPr>
            <w:tcW w:w="3330" w:type="dxa"/>
          </w:tcPr>
          <w:p w14:paraId="5A98A3C0" w14:textId="77777777" w:rsidR="00601E5D" w:rsidRDefault="00601E5D" w:rsidP="00601E5D">
            <w:pPr>
              <w:rPr>
                <w:sz w:val="22"/>
                <w:szCs w:val="22"/>
              </w:rPr>
            </w:pPr>
            <w:r>
              <w:rPr>
                <w:sz w:val="22"/>
                <w:szCs w:val="22"/>
              </w:rPr>
              <w:t>NUR 402 Psychosocial Nursing</w:t>
            </w:r>
          </w:p>
          <w:p w14:paraId="2CCEEEA4" w14:textId="77777777" w:rsidR="00601E5D" w:rsidRDefault="00601E5D" w:rsidP="00601E5D">
            <w:pPr>
              <w:rPr>
                <w:sz w:val="22"/>
                <w:szCs w:val="22"/>
              </w:rPr>
            </w:pPr>
          </w:p>
        </w:tc>
        <w:tc>
          <w:tcPr>
            <w:tcW w:w="2070" w:type="dxa"/>
          </w:tcPr>
          <w:p w14:paraId="19A5E704" w14:textId="77777777" w:rsidR="00601E5D" w:rsidRDefault="00601E5D" w:rsidP="00601E5D">
            <w:pPr>
              <w:rPr>
                <w:sz w:val="22"/>
                <w:szCs w:val="22"/>
              </w:rPr>
            </w:pPr>
            <w:r>
              <w:rPr>
                <w:sz w:val="22"/>
                <w:szCs w:val="22"/>
              </w:rPr>
              <w:t>RN – Baccalaureate</w:t>
            </w:r>
          </w:p>
        </w:tc>
        <w:tc>
          <w:tcPr>
            <w:tcW w:w="1915" w:type="dxa"/>
          </w:tcPr>
          <w:p w14:paraId="0C9C4B57" w14:textId="77777777" w:rsidR="00601E5D" w:rsidRDefault="00601E5D" w:rsidP="00601E5D">
            <w:pPr>
              <w:rPr>
                <w:sz w:val="22"/>
                <w:szCs w:val="22"/>
              </w:rPr>
            </w:pPr>
            <w:r>
              <w:rPr>
                <w:sz w:val="22"/>
                <w:szCs w:val="22"/>
              </w:rPr>
              <w:t>Online</w:t>
            </w:r>
          </w:p>
        </w:tc>
      </w:tr>
      <w:tr w:rsidR="00601E5D" w14:paraId="1DDF2904" w14:textId="77777777" w:rsidTr="00601E5D">
        <w:tc>
          <w:tcPr>
            <w:tcW w:w="1885" w:type="dxa"/>
          </w:tcPr>
          <w:p w14:paraId="03964E6D" w14:textId="77777777" w:rsidR="00601E5D" w:rsidRDefault="00601E5D" w:rsidP="00601E5D">
            <w:pPr>
              <w:rPr>
                <w:sz w:val="22"/>
                <w:szCs w:val="22"/>
              </w:rPr>
            </w:pPr>
            <w:r>
              <w:rPr>
                <w:sz w:val="22"/>
                <w:szCs w:val="22"/>
              </w:rPr>
              <w:t>Summer 2013</w:t>
            </w:r>
          </w:p>
        </w:tc>
        <w:tc>
          <w:tcPr>
            <w:tcW w:w="3330" w:type="dxa"/>
          </w:tcPr>
          <w:p w14:paraId="384B67C4" w14:textId="77777777" w:rsidR="00601E5D" w:rsidRDefault="00601E5D" w:rsidP="00601E5D">
            <w:pPr>
              <w:rPr>
                <w:sz w:val="22"/>
                <w:szCs w:val="22"/>
              </w:rPr>
            </w:pPr>
            <w:r>
              <w:rPr>
                <w:sz w:val="22"/>
                <w:szCs w:val="22"/>
              </w:rPr>
              <w:t>NUR 440 Mental Health Nursing</w:t>
            </w:r>
          </w:p>
          <w:p w14:paraId="3FD89E93" w14:textId="77777777" w:rsidR="00601E5D" w:rsidRDefault="00601E5D" w:rsidP="00601E5D">
            <w:pPr>
              <w:rPr>
                <w:sz w:val="22"/>
                <w:szCs w:val="22"/>
              </w:rPr>
            </w:pPr>
          </w:p>
        </w:tc>
        <w:tc>
          <w:tcPr>
            <w:tcW w:w="2070" w:type="dxa"/>
          </w:tcPr>
          <w:p w14:paraId="7448351B" w14:textId="77777777" w:rsidR="00601E5D" w:rsidRDefault="00601E5D" w:rsidP="00601E5D">
            <w:pPr>
              <w:rPr>
                <w:sz w:val="22"/>
                <w:szCs w:val="22"/>
              </w:rPr>
            </w:pPr>
            <w:r>
              <w:rPr>
                <w:sz w:val="22"/>
                <w:szCs w:val="22"/>
              </w:rPr>
              <w:t>Undergraduate</w:t>
            </w:r>
          </w:p>
        </w:tc>
        <w:tc>
          <w:tcPr>
            <w:tcW w:w="1915" w:type="dxa"/>
          </w:tcPr>
          <w:p w14:paraId="112A467F" w14:textId="77777777" w:rsidR="00601E5D" w:rsidRDefault="00601E5D" w:rsidP="00601E5D">
            <w:pPr>
              <w:rPr>
                <w:sz w:val="22"/>
                <w:szCs w:val="22"/>
              </w:rPr>
            </w:pPr>
            <w:r>
              <w:rPr>
                <w:sz w:val="22"/>
                <w:szCs w:val="22"/>
              </w:rPr>
              <w:t>Clinical/Classroom</w:t>
            </w:r>
          </w:p>
        </w:tc>
      </w:tr>
      <w:tr w:rsidR="00601E5D" w14:paraId="4A58A757" w14:textId="77777777" w:rsidTr="00601E5D">
        <w:tc>
          <w:tcPr>
            <w:tcW w:w="1885" w:type="dxa"/>
          </w:tcPr>
          <w:p w14:paraId="15353EBF" w14:textId="77777777" w:rsidR="00601E5D" w:rsidRDefault="00601E5D" w:rsidP="00601E5D">
            <w:pPr>
              <w:rPr>
                <w:sz w:val="22"/>
                <w:szCs w:val="22"/>
              </w:rPr>
            </w:pPr>
            <w:r>
              <w:rPr>
                <w:sz w:val="22"/>
                <w:szCs w:val="22"/>
              </w:rPr>
              <w:t>Summer 2013</w:t>
            </w:r>
          </w:p>
        </w:tc>
        <w:tc>
          <w:tcPr>
            <w:tcW w:w="3330" w:type="dxa"/>
          </w:tcPr>
          <w:p w14:paraId="36B4D305" w14:textId="77777777" w:rsidR="00601E5D" w:rsidRDefault="00601E5D" w:rsidP="00601E5D">
            <w:pPr>
              <w:rPr>
                <w:sz w:val="22"/>
                <w:szCs w:val="22"/>
              </w:rPr>
            </w:pPr>
            <w:r>
              <w:rPr>
                <w:sz w:val="22"/>
                <w:szCs w:val="22"/>
              </w:rPr>
              <w:t>NUR 320 Critical Nursing Inquiry – Evidence Based Practice</w:t>
            </w:r>
          </w:p>
          <w:p w14:paraId="5210320B" w14:textId="77777777" w:rsidR="00601E5D" w:rsidRDefault="00601E5D" w:rsidP="00601E5D">
            <w:pPr>
              <w:rPr>
                <w:sz w:val="22"/>
                <w:szCs w:val="22"/>
              </w:rPr>
            </w:pPr>
          </w:p>
        </w:tc>
        <w:tc>
          <w:tcPr>
            <w:tcW w:w="2070" w:type="dxa"/>
          </w:tcPr>
          <w:p w14:paraId="525CB7EC" w14:textId="77777777" w:rsidR="00601E5D" w:rsidRDefault="00601E5D" w:rsidP="00601E5D">
            <w:pPr>
              <w:rPr>
                <w:sz w:val="22"/>
                <w:szCs w:val="22"/>
              </w:rPr>
            </w:pPr>
            <w:r>
              <w:rPr>
                <w:sz w:val="22"/>
                <w:szCs w:val="22"/>
              </w:rPr>
              <w:t>RN – Baccalaureate</w:t>
            </w:r>
          </w:p>
        </w:tc>
        <w:tc>
          <w:tcPr>
            <w:tcW w:w="1915" w:type="dxa"/>
          </w:tcPr>
          <w:p w14:paraId="4A08B01A" w14:textId="77777777" w:rsidR="00601E5D" w:rsidRDefault="00601E5D" w:rsidP="00601E5D">
            <w:pPr>
              <w:rPr>
                <w:sz w:val="22"/>
                <w:szCs w:val="22"/>
              </w:rPr>
            </w:pPr>
            <w:r>
              <w:rPr>
                <w:sz w:val="22"/>
                <w:szCs w:val="22"/>
              </w:rPr>
              <w:t>Online</w:t>
            </w:r>
          </w:p>
        </w:tc>
      </w:tr>
      <w:tr w:rsidR="00601E5D" w14:paraId="433CE601" w14:textId="77777777" w:rsidTr="00601E5D">
        <w:tc>
          <w:tcPr>
            <w:tcW w:w="1885" w:type="dxa"/>
          </w:tcPr>
          <w:p w14:paraId="4618A2E6" w14:textId="77777777" w:rsidR="00601E5D" w:rsidRDefault="00601E5D" w:rsidP="00601E5D">
            <w:pPr>
              <w:rPr>
                <w:sz w:val="22"/>
                <w:szCs w:val="22"/>
              </w:rPr>
            </w:pPr>
            <w:r>
              <w:rPr>
                <w:sz w:val="22"/>
                <w:szCs w:val="22"/>
              </w:rPr>
              <w:t>Spring 2013</w:t>
            </w:r>
          </w:p>
        </w:tc>
        <w:tc>
          <w:tcPr>
            <w:tcW w:w="3330" w:type="dxa"/>
          </w:tcPr>
          <w:p w14:paraId="3A2E39C8" w14:textId="77777777" w:rsidR="00601E5D" w:rsidRDefault="00601E5D" w:rsidP="00601E5D">
            <w:pPr>
              <w:rPr>
                <w:sz w:val="22"/>
                <w:szCs w:val="22"/>
              </w:rPr>
            </w:pPr>
            <w:r>
              <w:rPr>
                <w:sz w:val="22"/>
                <w:szCs w:val="22"/>
              </w:rPr>
              <w:t>NUR 320 Critical Nursing Inquiry – Evidence Based Practice</w:t>
            </w:r>
          </w:p>
          <w:p w14:paraId="1A6B7A89" w14:textId="77777777" w:rsidR="00601E5D" w:rsidRDefault="00601E5D" w:rsidP="00601E5D">
            <w:pPr>
              <w:rPr>
                <w:sz w:val="22"/>
                <w:szCs w:val="22"/>
              </w:rPr>
            </w:pPr>
          </w:p>
        </w:tc>
        <w:tc>
          <w:tcPr>
            <w:tcW w:w="2070" w:type="dxa"/>
          </w:tcPr>
          <w:p w14:paraId="28489B2F" w14:textId="77777777" w:rsidR="00601E5D" w:rsidRDefault="00601E5D" w:rsidP="00601E5D">
            <w:pPr>
              <w:rPr>
                <w:sz w:val="22"/>
                <w:szCs w:val="22"/>
              </w:rPr>
            </w:pPr>
            <w:r>
              <w:rPr>
                <w:sz w:val="22"/>
                <w:szCs w:val="22"/>
              </w:rPr>
              <w:t>RN – Baccalaureate</w:t>
            </w:r>
          </w:p>
        </w:tc>
        <w:tc>
          <w:tcPr>
            <w:tcW w:w="1915" w:type="dxa"/>
          </w:tcPr>
          <w:p w14:paraId="04762382" w14:textId="77777777" w:rsidR="00601E5D" w:rsidRDefault="00601E5D" w:rsidP="00601E5D">
            <w:pPr>
              <w:rPr>
                <w:sz w:val="22"/>
                <w:szCs w:val="22"/>
              </w:rPr>
            </w:pPr>
            <w:r>
              <w:rPr>
                <w:sz w:val="22"/>
                <w:szCs w:val="22"/>
              </w:rPr>
              <w:t>Online</w:t>
            </w:r>
          </w:p>
        </w:tc>
      </w:tr>
      <w:tr w:rsidR="00601E5D" w14:paraId="6A3EB770" w14:textId="77777777" w:rsidTr="00601E5D">
        <w:tc>
          <w:tcPr>
            <w:tcW w:w="1885" w:type="dxa"/>
          </w:tcPr>
          <w:p w14:paraId="12507B8C" w14:textId="77777777" w:rsidR="00601E5D" w:rsidRDefault="00601E5D" w:rsidP="00601E5D">
            <w:pPr>
              <w:rPr>
                <w:sz w:val="22"/>
                <w:szCs w:val="22"/>
              </w:rPr>
            </w:pPr>
            <w:r>
              <w:rPr>
                <w:sz w:val="22"/>
                <w:szCs w:val="22"/>
              </w:rPr>
              <w:t>Spring 2013</w:t>
            </w:r>
          </w:p>
        </w:tc>
        <w:tc>
          <w:tcPr>
            <w:tcW w:w="3330" w:type="dxa"/>
          </w:tcPr>
          <w:p w14:paraId="34A072C4" w14:textId="77777777" w:rsidR="00601E5D" w:rsidRDefault="00601E5D" w:rsidP="00601E5D">
            <w:pPr>
              <w:rPr>
                <w:sz w:val="22"/>
                <w:szCs w:val="22"/>
              </w:rPr>
            </w:pPr>
            <w:r>
              <w:rPr>
                <w:sz w:val="22"/>
                <w:szCs w:val="22"/>
              </w:rPr>
              <w:t>NUR 402 Psychosocial Nursing</w:t>
            </w:r>
          </w:p>
          <w:p w14:paraId="0A5F98EE" w14:textId="77777777" w:rsidR="00601E5D" w:rsidRDefault="00601E5D" w:rsidP="00601E5D">
            <w:pPr>
              <w:rPr>
                <w:sz w:val="22"/>
                <w:szCs w:val="22"/>
              </w:rPr>
            </w:pPr>
          </w:p>
        </w:tc>
        <w:tc>
          <w:tcPr>
            <w:tcW w:w="2070" w:type="dxa"/>
          </w:tcPr>
          <w:p w14:paraId="107AA021" w14:textId="77777777" w:rsidR="00601E5D" w:rsidRDefault="00601E5D" w:rsidP="00601E5D">
            <w:pPr>
              <w:rPr>
                <w:sz w:val="22"/>
                <w:szCs w:val="22"/>
              </w:rPr>
            </w:pPr>
            <w:r>
              <w:rPr>
                <w:sz w:val="22"/>
                <w:szCs w:val="22"/>
              </w:rPr>
              <w:t>RN – Baccalaureate</w:t>
            </w:r>
          </w:p>
        </w:tc>
        <w:tc>
          <w:tcPr>
            <w:tcW w:w="1915" w:type="dxa"/>
          </w:tcPr>
          <w:p w14:paraId="4B5DD845" w14:textId="77777777" w:rsidR="00601E5D" w:rsidRDefault="00601E5D" w:rsidP="00601E5D">
            <w:pPr>
              <w:rPr>
                <w:sz w:val="22"/>
                <w:szCs w:val="22"/>
              </w:rPr>
            </w:pPr>
            <w:r>
              <w:rPr>
                <w:sz w:val="22"/>
                <w:szCs w:val="22"/>
              </w:rPr>
              <w:t>Online</w:t>
            </w:r>
          </w:p>
        </w:tc>
      </w:tr>
      <w:tr w:rsidR="00601E5D" w14:paraId="19E0A14D" w14:textId="77777777" w:rsidTr="00601E5D">
        <w:tc>
          <w:tcPr>
            <w:tcW w:w="1885" w:type="dxa"/>
          </w:tcPr>
          <w:p w14:paraId="031044DE" w14:textId="77777777" w:rsidR="00601E5D" w:rsidRDefault="00601E5D" w:rsidP="00601E5D">
            <w:pPr>
              <w:rPr>
                <w:sz w:val="22"/>
                <w:szCs w:val="22"/>
              </w:rPr>
            </w:pPr>
            <w:r>
              <w:rPr>
                <w:sz w:val="22"/>
                <w:szCs w:val="22"/>
              </w:rPr>
              <w:t>Fall 2012</w:t>
            </w:r>
          </w:p>
        </w:tc>
        <w:tc>
          <w:tcPr>
            <w:tcW w:w="3330" w:type="dxa"/>
          </w:tcPr>
          <w:p w14:paraId="222EB1D2" w14:textId="77777777" w:rsidR="00601E5D" w:rsidRDefault="00601E5D" w:rsidP="00601E5D">
            <w:pPr>
              <w:rPr>
                <w:sz w:val="22"/>
                <w:szCs w:val="22"/>
              </w:rPr>
            </w:pPr>
            <w:r>
              <w:rPr>
                <w:sz w:val="22"/>
                <w:szCs w:val="22"/>
              </w:rPr>
              <w:t>NUR 320 Critical Nursing Inquiry – Evidence Based Practice</w:t>
            </w:r>
          </w:p>
          <w:p w14:paraId="74688F78" w14:textId="77777777" w:rsidR="00601E5D" w:rsidRDefault="00601E5D" w:rsidP="00601E5D">
            <w:pPr>
              <w:rPr>
                <w:sz w:val="22"/>
                <w:szCs w:val="22"/>
              </w:rPr>
            </w:pPr>
          </w:p>
        </w:tc>
        <w:tc>
          <w:tcPr>
            <w:tcW w:w="2070" w:type="dxa"/>
          </w:tcPr>
          <w:p w14:paraId="6A54D8B1" w14:textId="77777777" w:rsidR="00601E5D" w:rsidRDefault="00601E5D" w:rsidP="00601E5D">
            <w:pPr>
              <w:rPr>
                <w:sz w:val="22"/>
                <w:szCs w:val="22"/>
              </w:rPr>
            </w:pPr>
            <w:r>
              <w:rPr>
                <w:sz w:val="22"/>
                <w:szCs w:val="22"/>
              </w:rPr>
              <w:t>RN – Baccalaureate</w:t>
            </w:r>
          </w:p>
        </w:tc>
        <w:tc>
          <w:tcPr>
            <w:tcW w:w="1915" w:type="dxa"/>
          </w:tcPr>
          <w:p w14:paraId="5409DFEE" w14:textId="77777777" w:rsidR="00601E5D" w:rsidRDefault="00601E5D" w:rsidP="00601E5D">
            <w:pPr>
              <w:rPr>
                <w:sz w:val="22"/>
                <w:szCs w:val="22"/>
              </w:rPr>
            </w:pPr>
            <w:r>
              <w:rPr>
                <w:sz w:val="22"/>
                <w:szCs w:val="22"/>
              </w:rPr>
              <w:t>Online</w:t>
            </w:r>
          </w:p>
        </w:tc>
      </w:tr>
      <w:tr w:rsidR="00601E5D" w14:paraId="1CD0445D" w14:textId="77777777" w:rsidTr="00601E5D">
        <w:tc>
          <w:tcPr>
            <w:tcW w:w="1885" w:type="dxa"/>
          </w:tcPr>
          <w:p w14:paraId="5998D9C4" w14:textId="77777777" w:rsidR="00601E5D" w:rsidRDefault="00601E5D" w:rsidP="00601E5D">
            <w:pPr>
              <w:rPr>
                <w:sz w:val="22"/>
                <w:szCs w:val="22"/>
              </w:rPr>
            </w:pPr>
            <w:r>
              <w:rPr>
                <w:sz w:val="22"/>
                <w:szCs w:val="22"/>
              </w:rPr>
              <w:t>Fall 2012</w:t>
            </w:r>
          </w:p>
        </w:tc>
        <w:tc>
          <w:tcPr>
            <w:tcW w:w="3330" w:type="dxa"/>
          </w:tcPr>
          <w:p w14:paraId="57E72964" w14:textId="77777777" w:rsidR="00601E5D" w:rsidRDefault="00601E5D" w:rsidP="00601E5D">
            <w:pPr>
              <w:rPr>
                <w:sz w:val="22"/>
                <w:szCs w:val="22"/>
              </w:rPr>
            </w:pPr>
            <w:r>
              <w:rPr>
                <w:sz w:val="22"/>
                <w:szCs w:val="22"/>
              </w:rPr>
              <w:t>NUR 402 Psychosocial Nursing</w:t>
            </w:r>
          </w:p>
          <w:p w14:paraId="5A2BBE76" w14:textId="77777777" w:rsidR="00601E5D" w:rsidRDefault="00601E5D" w:rsidP="00601E5D">
            <w:pPr>
              <w:rPr>
                <w:sz w:val="22"/>
                <w:szCs w:val="22"/>
              </w:rPr>
            </w:pPr>
          </w:p>
        </w:tc>
        <w:tc>
          <w:tcPr>
            <w:tcW w:w="2070" w:type="dxa"/>
          </w:tcPr>
          <w:p w14:paraId="5B36AC9A" w14:textId="77777777" w:rsidR="00601E5D" w:rsidRDefault="00601E5D" w:rsidP="00601E5D">
            <w:pPr>
              <w:rPr>
                <w:sz w:val="22"/>
                <w:szCs w:val="22"/>
              </w:rPr>
            </w:pPr>
            <w:r>
              <w:rPr>
                <w:sz w:val="22"/>
                <w:szCs w:val="22"/>
              </w:rPr>
              <w:t>RN – Baccalaureate</w:t>
            </w:r>
          </w:p>
        </w:tc>
        <w:tc>
          <w:tcPr>
            <w:tcW w:w="1915" w:type="dxa"/>
          </w:tcPr>
          <w:p w14:paraId="5B8873D3" w14:textId="77777777" w:rsidR="00601E5D" w:rsidRDefault="00601E5D" w:rsidP="00601E5D">
            <w:pPr>
              <w:rPr>
                <w:sz w:val="22"/>
                <w:szCs w:val="22"/>
              </w:rPr>
            </w:pPr>
            <w:r>
              <w:rPr>
                <w:sz w:val="22"/>
                <w:szCs w:val="22"/>
              </w:rPr>
              <w:t>Online</w:t>
            </w:r>
          </w:p>
        </w:tc>
      </w:tr>
      <w:tr w:rsidR="00601E5D" w14:paraId="5B1305FF" w14:textId="77777777" w:rsidTr="00601E5D">
        <w:tc>
          <w:tcPr>
            <w:tcW w:w="1885" w:type="dxa"/>
          </w:tcPr>
          <w:p w14:paraId="7CDB6E09" w14:textId="77777777" w:rsidR="00601E5D" w:rsidRDefault="00601E5D" w:rsidP="00601E5D">
            <w:pPr>
              <w:rPr>
                <w:sz w:val="22"/>
                <w:szCs w:val="22"/>
              </w:rPr>
            </w:pPr>
            <w:r>
              <w:rPr>
                <w:sz w:val="22"/>
                <w:szCs w:val="22"/>
              </w:rPr>
              <w:t>Summer 2012</w:t>
            </w:r>
          </w:p>
        </w:tc>
        <w:tc>
          <w:tcPr>
            <w:tcW w:w="3330" w:type="dxa"/>
          </w:tcPr>
          <w:p w14:paraId="09194FB3" w14:textId="77777777" w:rsidR="00601E5D" w:rsidRDefault="00601E5D" w:rsidP="00601E5D">
            <w:pPr>
              <w:rPr>
                <w:sz w:val="22"/>
                <w:szCs w:val="22"/>
              </w:rPr>
            </w:pPr>
            <w:r>
              <w:rPr>
                <w:sz w:val="22"/>
                <w:szCs w:val="22"/>
              </w:rPr>
              <w:t>NUR 320 Critical Nursing Inquiry – Evidence Based Practice</w:t>
            </w:r>
          </w:p>
          <w:p w14:paraId="2B134664" w14:textId="77777777" w:rsidR="00601E5D" w:rsidRDefault="00601E5D" w:rsidP="00601E5D">
            <w:pPr>
              <w:rPr>
                <w:sz w:val="22"/>
                <w:szCs w:val="22"/>
              </w:rPr>
            </w:pPr>
          </w:p>
        </w:tc>
        <w:tc>
          <w:tcPr>
            <w:tcW w:w="2070" w:type="dxa"/>
          </w:tcPr>
          <w:p w14:paraId="1D80454B" w14:textId="77777777" w:rsidR="00601E5D" w:rsidRDefault="00601E5D" w:rsidP="00601E5D">
            <w:pPr>
              <w:rPr>
                <w:sz w:val="22"/>
                <w:szCs w:val="22"/>
              </w:rPr>
            </w:pPr>
            <w:r>
              <w:rPr>
                <w:sz w:val="22"/>
                <w:szCs w:val="22"/>
              </w:rPr>
              <w:t>RN – Baccalaureate</w:t>
            </w:r>
          </w:p>
        </w:tc>
        <w:tc>
          <w:tcPr>
            <w:tcW w:w="1915" w:type="dxa"/>
          </w:tcPr>
          <w:p w14:paraId="5CEF155A" w14:textId="77777777" w:rsidR="00601E5D" w:rsidRDefault="00601E5D" w:rsidP="00601E5D">
            <w:pPr>
              <w:rPr>
                <w:sz w:val="22"/>
                <w:szCs w:val="22"/>
              </w:rPr>
            </w:pPr>
            <w:r>
              <w:rPr>
                <w:sz w:val="22"/>
                <w:szCs w:val="22"/>
              </w:rPr>
              <w:t>Online</w:t>
            </w:r>
          </w:p>
        </w:tc>
      </w:tr>
      <w:tr w:rsidR="00601E5D" w14:paraId="0A9E6270" w14:textId="77777777" w:rsidTr="00601E5D">
        <w:tc>
          <w:tcPr>
            <w:tcW w:w="1885" w:type="dxa"/>
          </w:tcPr>
          <w:p w14:paraId="03D9DB7C" w14:textId="77777777" w:rsidR="00601E5D" w:rsidRDefault="00601E5D" w:rsidP="00601E5D">
            <w:pPr>
              <w:rPr>
                <w:sz w:val="22"/>
                <w:szCs w:val="22"/>
              </w:rPr>
            </w:pPr>
            <w:r>
              <w:rPr>
                <w:sz w:val="22"/>
                <w:szCs w:val="22"/>
              </w:rPr>
              <w:t>Summer 2012</w:t>
            </w:r>
          </w:p>
        </w:tc>
        <w:tc>
          <w:tcPr>
            <w:tcW w:w="3330" w:type="dxa"/>
          </w:tcPr>
          <w:p w14:paraId="57C5E156" w14:textId="77777777" w:rsidR="00601E5D" w:rsidRDefault="00601E5D" w:rsidP="00601E5D">
            <w:pPr>
              <w:rPr>
                <w:sz w:val="22"/>
                <w:szCs w:val="22"/>
              </w:rPr>
            </w:pPr>
            <w:r>
              <w:rPr>
                <w:sz w:val="22"/>
                <w:szCs w:val="22"/>
              </w:rPr>
              <w:t>NUR 402 Psychosocial Nursing</w:t>
            </w:r>
          </w:p>
          <w:p w14:paraId="5D629069" w14:textId="77777777" w:rsidR="00601E5D" w:rsidRDefault="00601E5D" w:rsidP="00601E5D">
            <w:pPr>
              <w:rPr>
                <w:sz w:val="22"/>
                <w:szCs w:val="22"/>
              </w:rPr>
            </w:pPr>
          </w:p>
        </w:tc>
        <w:tc>
          <w:tcPr>
            <w:tcW w:w="2070" w:type="dxa"/>
          </w:tcPr>
          <w:p w14:paraId="294AE2C3" w14:textId="77777777" w:rsidR="00601E5D" w:rsidRDefault="00601E5D" w:rsidP="00601E5D">
            <w:pPr>
              <w:rPr>
                <w:sz w:val="22"/>
                <w:szCs w:val="22"/>
              </w:rPr>
            </w:pPr>
            <w:r>
              <w:rPr>
                <w:sz w:val="22"/>
                <w:szCs w:val="22"/>
              </w:rPr>
              <w:t>RN – Baccalaureate</w:t>
            </w:r>
          </w:p>
        </w:tc>
        <w:tc>
          <w:tcPr>
            <w:tcW w:w="1915" w:type="dxa"/>
          </w:tcPr>
          <w:p w14:paraId="38EA2BC8" w14:textId="77777777" w:rsidR="00601E5D" w:rsidRDefault="00601E5D" w:rsidP="00601E5D">
            <w:pPr>
              <w:rPr>
                <w:sz w:val="22"/>
                <w:szCs w:val="22"/>
              </w:rPr>
            </w:pPr>
            <w:r>
              <w:rPr>
                <w:sz w:val="22"/>
                <w:szCs w:val="22"/>
              </w:rPr>
              <w:t>Online</w:t>
            </w:r>
          </w:p>
        </w:tc>
      </w:tr>
      <w:tr w:rsidR="00601E5D" w14:paraId="79336E99" w14:textId="77777777" w:rsidTr="00601E5D">
        <w:tc>
          <w:tcPr>
            <w:tcW w:w="1885" w:type="dxa"/>
          </w:tcPr>
          <w:p w14:paraId="793320CD" w14:textId="77777777" w:rsidR="00601E5D" w:rsidRDefault="00601E5D" w:rsidP="00601E5D">
            <w:pPr>
              <w:rPr>
                <w:sz w:val="22"/>
                <w:szCs w:val="22"/>
              </w:rPr>
            </w:pPr>
            <w:r>
              <w:rPr>
                <w:sz w:val="22"/>
                <w:szCs w:val="22"/>
              </w:rPr>
              <w:t>Spring 2012</w:t>
            </w:r>
          </w:p>
        </w:tc>
        <w:tc>
          <w:tcPr>
            <w:tcW w:w="3330" w:type="dxa"/>
          </w:tcPr>
          <w:p w14:paraId="397E4891" w14:textId="77777777" w:rsidR="00601E5D" w:rsidRDefault="00601E5D" w:rsidP="00601E5D">
            <w:pPr>
              <w:rPr>
                <w:sz w:val="22"/>
                <w:szCs w:val="22"/>
              </w:rPr>
            </w:pPr>
            <w:r>
              <w:rPr>
                <w:sz w:val="22"/>
                <w:szCs w:val="22"/>
              </w:rPr>
              <w:t xml:space="preserve">NUR 499 _ Ind Study – Psych </w:t>
            </w:r>
            <w:proofErr w:type="spellStart"/>
            <w:r>
              <w:rPr>
                <w:sz w:val="22"/>
                <w:szCs w:val="22"/>
              </w:rPr>
              <w:t>Flix</w:t>
            </w:r>
            <w:proofErr w:type="spellEnd"/>
          </w:p>
          <w:p w14:paraId="3CB2B253" w14:textId="77777777" w:rsidR="00601E5D" w:rsidRDefault="00601E5D" w:rsidP="00601E5D">
            <w:pPr>
              <w:rPr>
                <w:sz w:val="22"/>
                <w:szCs w:val="22"/>
              </w:rPr>
            </w:pPr>
          </w:p>
        </w:tc>
        <w:tc>
          <w:tcPr>
            <w:tcW w:w="2070" w:type="dxa"/>
          </w:tcPr>
          <w:p w14:paraId="2E6FF737" w14:textId="77777777" w:rsidR="00601E5D" w:rsidRDefault="00601E5D" w:rsidP="00601E5D">
            <w:pPr>
              <w:rPr>
                <w:sz w:val="22"/>
                <w:szCs w:val="22"/>
              </w:rPr>
            </w:pPr>
            <w:r>
              <w:rPr>
                <w:sz w:val="22"/>
                <w:szCs w:val="22"/>
              </w:rPr>
              <w:t>Baccalaureate</w:t>
            </w:r>
          </w:p>
        </w:tc>
        <w:tc>
          <w:tcPr>
            <w:tcW w:w="1915" w:type="dxa"/>
          </w:tcPr>
          <w:p w14:paraId="186BC363" w14:textId="77777777" w:rsidR="00601E5D" w:rsidRDefault="00601E5D" w:rsidP="00601E5D">
            <w:pPr>
              <w:rPr>
                <w:sz w:val="22"/>
                <w:szCs w:val="22"/>
              </w:rPr>
            </w:pPr>
            <w:r>
              <w:rPr>
                <w:sz w:val="22"/>
                <w:szCs w:val="22"/>
              </w:rPr>
              <w:t>Classroom</w:t>
            </w:r>
          </w:p>
        </w:tc>
      </w:tr>
      <w:tr w:rsidR="00601E5D" w14:paraId="4D943407" w14:textId="77777777" w:rsidTr="00601E5D">
        <w:tc>
          <w:tcPr>
            <w:tcW w:w="1885" w:type="dxa"/>
          </w:tcPr>
          <w:p w14:paraId="4526E848" w14:textId="77777777" w:rsidR="00601E5D" w:rsidRDefault="00601E5D" w:rsidP="00601E5D">
            <w:pPr>
              <w:rPr>
                <w:sz w:val="22"/>
                <w:szCs w:val="22"/>
              </w:rPr>
            </w:pPr>
            <w:r>
              <w:rPr>
                <w:sz w:val="22"/>
                <w:szCs w:val="22"/>
              </w:rPr>
              <w:t>Spring 2012</w:t>
            </w:r>
          </w:p>
        </w:tc>
        <w:tc>
          <w:tcPr>
            <w:tcW w:w="3330" w:type="dxa"/>
          </w:tcPr>
          <w:p w14:paraId="00A9E003" w14:textId="77777777" w:rsidR="00601E5D" w:rsidRDefault="00601E5D" w:rsidP="00601E5D">
            <w:pPr>
              <w:rPr>
                <w:sz w:val="22"/>
                <w:szCs w:val="22"/>
              </w:rPr>
            </w:pPr>
            <w:r>
              <w:rPr>
                <w:sz w:val="22"/>
                <w:szCs w:val="22"/>
              </w:rPr>
              <w:t>NUR 430 Nursing Research</w:t>
            </w:r>
          </w:p>
          <w:p w14:paraId="10037C01" w14:textId="77777777" w:rsidR="00601E5D" w:rsidRDefault="00601E5D" w:rsidP="00601E5D">
            <w:pPr>
              <w:rPr>
                <w:sz w:val="22"/>
                <w:szCs w:val="22"/>
              </w:rPr>
            </w:pPr>
          </w:p>
        </w:tc>
        <w:tc>
          <w:tcPr>
            <w:tcW w:w="2070" w:type="dxa"/>
          </w:tcPr>
          <w:p w14:paraId="70B8EC95" w14:textId="77777777" w:rsidR="00601E5D" w:rsidRDefault="00601E5D" w:rsidP="00601E5D">
            <w:pPr>
              <w:rPr>
                <w:sz w:val="22"/>
                <w:szCs w:val="22"/>
              </w:rPr>
            </w:pPr>
            <w:r>
              <w:rPr>
                <w:sz w:val="22"/>
                <w:szCs w:val="22"/>
              </w:rPr>
              <w:t>Baccalaureate</w:t>
            </w:r>
          </w:p>
        </w:tc>
        <w:tc>
          <w:tcPr>
            <w:tcW w:w="1915" w:type="dxa"/>
          </w:tcPr>
          <w:p w14:paraId="0158FAA5" w14:textId="77777777" w:rsidR="00601E5D" w:rsidRDefault="00601E5D" w:rsidP="00601E5D">
            <w:pPr>
              <w:rPr>
                <w:sz w:val="22"/>
                <w:szCs w:val="22"/>
              </w:rPr>
            </w:pPr>
            <w:r>
              <w:rPr>
                <w:sz w:val="22"/>
                <w:szCs w:val="22"/>
              </w:rPr>
              <w:t>Classroom</w:t>
            </w:r>
          </w:p>
        </w:tc>
      </w:tr>
      <w:tr w:rsidR="00601E5D" w14:paraId="4B39D523" w14:textId="77777777" w:rsidTr="00601E5D">
        <w:tc>
          <w:tcPr>
            <w:tcW w:w="1885" w:type="dxa"/>
          </w:tcPr>
          <w:p w14:paraId="499CD134" w14:textId="77777777" w:rsidR="00601E5D" w:rsidRDefault="00601E5D" w:rsidP="00601E5D">
            <w:pPr>
              <w:rPr>
                <w:sz w:val="22"/>
                <w:szCs w:val="22"/>
              </w:rPr>
            </w:pPr>
            <w:r>
              <w:rPr>
                <w:sz w:val="22"/>
                <w:szCs w:val="22"/>
              </w:rPr>
              <w:t>Spring 2012</w:t>
            </w:r>
          </w:p>
        </w:tc>
        <w:tc>
          <w:tcPr>
            <w:tcW w:w="3330" w:type="dxa"/>
          </w:tcPr>
          <w:p w14:paraId="201282F9" w14:textId="77777777" w:rsidR="00601E5D" w:rsidRDefault="00601E5D" w:rsidP="00601E5D">
            <w:pPr>
              <w:rPr>
                <w:sz w:val="22"/>
                <w:szCs w:val="22"/>
              </w:rPr>
            </w:pPr>
            <w:r>
              <w:rPr>
                <w:sz w:val="22"/>
                <w:szCs w:val="22"/>
              </w:rPr>
              <w:t>NUR 441 Mental Health Nursing</w:t>
            </w:r>
          </w:p>
        </w:tc>
        <w:tc>
          <w:tcPr>
            <w:tcW w:w="2070" w:type="dxa"/>
          </w:tcPr>
          <w:p w14:paraId="01373E16" w14:textId="77777777" w:rsidR="00601E5D" w:rsidRDefault="00601E5D" w:rsidP="00601E5D">
            <w:pPr>
              <w:rPr>
                <w:sz w:val="22"/>
                <w:szCs w:val="22"/>
              </w:rPr>
            </w:pPr>
            <w:r>
              <w:rPr>
                <w:sz w:val="22"/>
                <w:szCs w:val="22"/>
              </w:rPr>
              <w:t>Baccalaureate</w:t>
            </w:r>
          </w:p>
        </w:tc>
        <w:tc>
          <w:tcPr>
            <w:tcW w:w="1915" w:type="dxa"/>
          </w:tcPr>
          <w:p w14:paraId="3F558B3D" w14:textId="77777777" w:rsidR="00601E5D" w:rsidRDefault="00601E5D" w:rsidP="00601E5D">
            <w:pPr>
              <w:rPr>
                <w:sz w:val="22"/>
                <w:szCs w:val="22"/>
              </w:rPr>
            </w:pPr>
            <w:r>
              <w:rPr>
                <w:sz w:val="22"/>
                <w:szCs w:val="22"/>
              </w:rPr>
              <w:t>Lecture and Clinical</w:t>
            </w:r>
          </w:p>
          <w:p w14:paraId="4FCB744F" w14:textId="77777777" w:rsidR="00601E5D" w:rsidRDefault="00601E5D" w:rsidP="00601E5D">
            <w:pPr>
              <w:rPr>
                <w:sz w:val="22"/>
                <w:szCs w:val="22"/>
              </w:rPr>
            </w:pPr>
          </w:p>
        </w:tc>
      </w:tr>
      <w:tr w:rsidR="00601E5D" w14:paraId="3D80EAF5" w14:textId="77777777" w:rsidTr="00601E5D">
        <w:tc>
          <w:tcPr>
            <w:tcW w:w="1885" w:type="dxa"/>
          </w:tcPr>
          <w:p w14:paraId="04B282C6" w14:textId="77777777" w:rsidR="00601E5D" w:rsidRDefault="00601E5D" w:rsidP="00601E5D">
            <w:pPr>
              <w:rPr>
                <w:sz w:val="22"/>
                <w:szCs w:val="22"/>
              </w:rPr>
            </w:pPr>
            <w:r>
              <w:rPr>
                <w:sz w:val="22"/>
                <w:szCs w:val="22"/>
              </w:rPr>
              <w:t>Fall 2011</w:t>
            </w:r>
          </w:p>
        </w:tc>
        <w:tc>
          <w:tcPr>
            <w:tcW w:w="3330" w:type="dxa"/>
          </w:tcPr>
          <w:p w14:paraId="4F4F9E5A" w14:textId="77777777" w:rsidR="00601E5D" w:rsidRDefault="00601E5D" w:rsidP="00601E5D">
            <w:pPr>
              <w:rPr>
                <w:sz w:val="22"/>
                <w:szCs w:val="22"/>
              </w:rPr>
            </w:pPr>
            <w:r>
              <w:rPr>
                <w:sz w:val="22"/>
                <w:szCs w:val="22"/>
              </w:rPr>
              <w:t>NUR 430 Nursing Research</w:t>
            </w:r>
          </w:p>
          <w:p w14:paraId="3C7AB3EB" w14:textId="77777777" w:rsidR="00601E5D" w:rsidRDefault="00601E5D" w:rsidP="00601E5D">
            <w:pPr>
              <w:rPr>
                <w:sz w:val="22"/>
                <w:szCs w:val="22"/>
              </w:rPr>
            </w:pPr>
          </w:p>
        </w:tc>
        <w:tc>
          <w:tcPr>
            <w:tcW w:w="2070" w:type="dxa"/>
          </w:tcPr>
          <w:p w14:paraId="4A551450" w14:textId="77777777" w:rsidR="00601E5D" w:rsidRDefault="00601E5D" w:rsidP="00601E5D">
            <w:pPr>
              <w:rPr>
                <w:sz w:val="22"/>
                <w:szCs w:val="22"/>
              </w:rPr>
            </w:pPr>
            <w:r>
              <w:rPr>
                <w:sz w:val="22"/>
                <w:szCs w:val="22"/>
              </w:rPr>
              <w:lastRenderedPageBreak/>
              <w:t>Baccalaureate</w:t>
            </w:r>
          </w:p>
        </w:tc>
        <w:tc>
          <w:tcPr>
            <w:tcW w:w="1915" w:type="dxa"/>
          </w:tcPr>
          <w:p w14:paraId="3CF92804" w14:textId="77777777" w:rsidR="00601E5D" w:rsidRDefault="00601E5D" w:rsidP="00601E5D">
            <w:pPr>
              <w:rPr>
                <w:sz w:val="22"/>
                <w:szCs w:val="22"/>
              </w:rPr>
            </w:pPr>
            <w:r>
              <w:rPr>
                <w:sz w:val="22"/>
                <w:szCs w:val="22"/>
              </w:rPr>
              <w:t>Classroom</w:t>
            </w:r>
          </w:p>
        </w:tc>
      </w:tr>
      <w:tr w:rsidR="00601E5D" w14:paraId="7BE3E0E5" w14:textId="77777777" w:rsidTr="00601E5D">
        <w:tc>
          <w:tcPr>
            <w:tcW w:w="1885" w:type="dxa"/>
          </w:tcPr>
          <w:p w14:paraId="15C29A1D" w14:textId="77777777" w:rsidR="00601E5D" w:rsidRDefault="00601E5D" w:rsidP="00601E5D">
            <w:pPr>
              <w:rPr>
                <w:sz w:val="22"/>
                <w:szCs w:val="22"/>
              </w:rPr>
            </w:pPr>
            <w:r>
              <w:rPr>
                <w:sz w:val="22"/>
                <w:szCs w:val="22"/>
              </w:rPr>
              <w:t>Fall 2011</w:t>
            </w:r>
          </w:p>
        </w:tc>
        <w:tc>
          <w:tcPr>
            <w:tcW w:w="3330" w:type="dxa"/>
          </w:tcPr>
          <w:p w14:paraId="659F0D98" w14:textId="77777777" w:rsidR="00601E5D" w:rsidRDefault="00601E5D" w:rsidP="00601E5D">
            <w:pPr>
              <w:rPr>
                <w:sz w:val="22"/>
                <w:szCs w:val="22"/>
              </w:rPr>
            </w:pPr>
            <w:r>
              <w:rPr>
                <w:sz w:val="22"/>
                <w:szCs w:val="22"/>
              </w:rPr>
              <w:t>NUR 499 Ind Study – Global Nursing</w:t>
            </w:r>
          </w:p>
          <w:p w14:paraId="21D96FDD" w14:textId="77777777" w:rsidR="00601E5D" w:rsidRDefault="00601E5D" w:rsidP="00601E5D">
            <w:pPr>
              <w:rPr>
                <w:sz w:val="22"/>
                <w:szCs w:val="22"/>
              </w:rPr>
            </w:pPr>
          </w:p>
        </w:tc>
        <w:tc>
          <w:tcPr>
            <w:tcW w:w="2070" w:type="dxa"/>
          </w:tcPr>
          <w:p w14:paraId="2DA53D7D" w14:textId="77777777" w:rsidR="00601E5D" w:rsidRDefault="00601E5D" w:rsidP="00601E5D">
            <w:pPr>
              <w:rPr>
                <w:sz w:val="22"/>
                <w:szCs w:val="22"/>
              </w:rPr>
            </w:pPr>
            <w:r>
              <w:rPr>
                <w:sz w:val="22"/>
                <w:szCs w:val="22"/>
              </w:rPr>
              <w:t xml:space="preserve">Baccalaureate </w:t>
            </w:r>
          </w:p>
        </w:tc>
        <w:tc>
          <w:tcPr>
            <w:tcW w:w="1915" w:type="dxa"/>
          </w:tcPr>
          <w:p w14:paraId="3734B3D6" w14:textId="77777777" w:rsidR="00601E5D" w:rsidRDefault="00601E5D" w:rsidP="00601E5D">
            <w:pPr>
              <w:rPr>
                <w:sz w:val="22"/>
                <w:szCs w:val="22"/>
              </w:rPr>
            </w:pPr>
            <w:r>
              <w:rPr>
                <w:sz w:val="22"/>
                <w:szCs w:val="22"/>
              </w:rPr>
              <w:t>Classroom</w:t>
            </w:r>
          </w:p>
        </w:tc>
      </w:tr>
      <w:tr w:rsidR="00601E5D" w14:paraId="5704A349" w14:textId="77777777" w:rsidTr="00601E5D">
        <w:tc>
          <w:tcPr>
            <w:tcW w:w="1885" w:type="dxa"/>
          </w:tcPr>
          <w:p w14:paraId="7037AE52" w14:textId="77777777" w:rsidR="00601E5D" w:rsidRDefault="00601E5D" w:rsidP="00601E5D">
            <w:pPr>
              <w:rPr>
                <w:sz w:val="22"/>
                <w:szCs w:val="22"/>
              </w:rPr>
            </w:pPr>
            <w:r>
              <w:rPr>
                <w:sz w:val="22"/>
                <w:szCs w:val="22"/>
              </w:rPr>
              <w:t>Fall 2011</w:t>
            </w:r>
          </w:p>
        </w:tc>
        <w:tc>
          <w:tcPr>
            <w:tcW w:w="3330" w:type="dxa"/>
          </w:tcPr>
          <w:p w14:paraId="232766D1" w14:textId="77777777" w:rsidR="00601E5D" w:rsidRDefault="00601E5D" w:rsidP="00601E5D">
            <w:pPr>
              <w:rPr>
                <w:sz w:val="22"/>
                <w:szCs w:val="22"/>
              </w:rPr>
            </w:pPr>
            <w:r>
              <w:rPr>
                <w:sz w:val="22"/>
                <w:szCs w:val="22"/>
              </w:rPr>
              <w:t>NUR 441 Mental Health Nursing</w:t>
            </w:r>
          </w:p>
        </w:tc>
        <w:tc>
          <w:tcPr>
            <w:tcW w:w="2070" w:type="dxa"/>
          </w:tcPr>
          <w:p w14:paraId="39A03079" w14:textId="77777777" w:rsidR="00601E5D" w:rsidRDefault="00601E5D" w:rsidP="00601E5D">
            <w:pPr>
              <w:rPr>
                <w:sz w:val="22"/>
                <w:szCs w:val="22"/>
              </w:rPr>
            </w:pPr>
            <w:r>
              <w:rPr>
                <w:sz w:val="22"/>
                <w:szCs w:val="22"/>
              </w:rPr>
              <w:t>Baccalaureate</w:t>
            </w:r>
          </w:p>
        </w:tc>
        <w:tc>
          <w:tcPr>
            <w:tcW w:w="1915" w:type="dxa"/>
          </w:tcPr>
          <w:p w14:paraId="517075E9" w14:textId="77777777" w:rsidR="00601E5D" w:rsidRDefault="00601E5D" w:rsidP="00601E5D">
            <w:pPr>
              <w:rPr>
                <w:sz w:val="22"/>
                <w:szCs w:val="22"/>
              </w:rPr>
            </w:pPr>
            <w:r>
              <w:rPr>
                <w:sz w:val="22"/>
                <w:szCs w:val="22"/>
              </w:rPr>
              <w:t>Lecture and Clinical</w:t>
            </w:r>
          </w:p>
          <w:p w14:paraId="62685152" w14:textId="77777777" w:rsidR="00601E5D" w:rsidRDefault="00601E5D" w:rsidP="00601E5D">
            <w:pPr>
              <w:rPr>
                <w:sz w:val="22"/>
                <w:szCs w:val="22"/>
              </w:rPr>
            </w:pPr>
          </w:p>
        </w:tc>
      </w:tr>
      <w:tr w:rsidR="00601E5D" w14:paraId="079BDE82" w14:textId="77777777" w:rsidTr="00601E5D">
        <w:tc>
          <w:tcPr>
            <w:tcW w:w="1885" w:type="dxa"/>
          </w:tcPr>
          <w:p w14:paraId="67F901F5" w14:textId="77777777" w:rsidR="00601E5D" w:rsidRDefault="00601E5D" w:rsidP="00601E5D">
            <w:pPr>
              <w:rPr>
                <w:sz w:val="22"/>
                <w:szCs w:val="22"/>
              </w:rPr>
            </w:pPr>
            <w:r>
              <w:rPr>
                <w:sz w:val="22"/>
                <w:szCs w:val="22"/>
              </w:rPr>
              <w:t>Fall 2011</w:t>
            </w:r>
          </w:p>
        </w:tc>
        <w:tc>
          <w:tcPr>
            <w:tcW w:w="3330" w:type="dxa"/>
          </w:tcPr>
          <w:p w14:paraId="56CCF70F" w14:textId="77777777" w:rsidR="00601E5D" w:rsidRDefault="00601E5D" w:rsidP="00601E5D">
            <w:pPr>
              <w:rPr>
                <w:sz w:val="22"/>
                <w:szCs w:val="22"/>
              </w:rPr>
            </w:pPr>
            <w:r>
              <w:rPr>
                <w:sz w:val="22"/>
                <w:szCs w:val="22"/>
              </w:rPr>
              <w:t xml:space="preserve">NUR 461 Community Health – Austria </w:t>
            </w:r>
          </w:p>
        </w:tc>
        <w:tc>
          <w:tcPr>
            <w:tcW w:w="2070" w:type="dxa"/>
          </w:tcPr>
          <w:p w14:paraId="102ED93D" w14:textId="77777777" w:rsidR="00601E5D" w:rsidRDefault="00601E5D" w:rsidP="00601E5D">
            <w:pPr>
              <w:rPr>
                <w:sz w:val="22"/>
                <w:szCs w:val="22"/>
              </w:rPr>
            </w:pPr>
            <w:r>
              <w:rPr>
                <w:sz w:val="22"/>
                <w:szCs w:val="22"/>
              </w:rPr>
              <w:t>Baccalaureate</w:t>
            </w:r>
          </w:p>
        </w:tc>
        <w:tc>
          <w:tcPr>
            <w:tcW w:w="1915" w:type="dxa"/>
          </w:tcPr>
          <w:p w14:paraId="7050A404" w14:textId="77777777" w:rsidR="00601E5D" w:rsidRDefault="00601E5D" w:rsidP="00601E5D">
            <w:pPr>
              <w:rPr>
                <w:sz w:val="22"/>
                <w:szCs w:val="22"/>
              </w:rPr>
            </w:pPr>
            <w:r>
              <w:rPr>
                <w:sz w:val="22"/>
                <w:szCs w:val="22"/>
              </w:rPr>
              <w:t>Study Abroad Clinical</w:t>
            </w:r>
          </w:p>
          <w:p w14:paraId="60B129C2" w14:textId="77777777" w:rsidR="00601E5D" w:rsidRDefault="00601E5D" w:rsidP="00601E5D">
            <w:pPr>
              <w:rPr>
                <w:sz w:val="22"/>
                <w:szCs w:val="22"/>
              </w:rPr>
            </w:pPr>
          </w:p>
        </w:tc>
      </w:tr>
      <w:tr w:rsidR="00601E5D" w14:paraId="2BE660C7" w14:textId="77777777" w:rsidTr="00601E5D">
        <w:tc>
          <w:tcPr>
            <w:tcW w:w="1885" w:type="dxa"/>
          </w:tcPr>
          <w:p w14:paraId="01B3CB57" w14:textId="77777777" w:rsidR="00601E5D" w:rsidRDefault="00601E5D" w:rsidP="00601E5D">
            <w:pPr>
              <w:rPr>
                <w:sz w:val="22"/>
                <w:szCs w:val="22"/>
              </w:rPr>
            </w:pPr>
            <w:r>
              <w:rPr>
                <w:sz w:val="22"/>
                <w:szCs w:val="22"/>
              </w:rPr>
              <w:t>Fall 2011</w:t>
            </w:r>
          </w:p>
        </w:tc>
        <w:tc>
          <w:tcPr>
            <w:tcW w:w="3330" w:type="dxa"/>
          </w:tcPr>
          <w:p w14:paraId="698C7F3A" w14:textId="77777777" w:rsidR="00601E5D" w:rsidRDefault="00601E5D" w:rsidP="00601E5D">
            <w:pPr>
              <w:rPr>
                <w:sz w:val="22"/>
                <w:szCs w:val="22"/>
              </w:rPr>
            </w:pPr>
            <w:r>
              <w:rPr>
                <w:sz w:val="22"/>
                <w:szCs w:val="22"/>
              </w:rPr>
              <w:t>NUR 699 Thesis Advising</w:t>
            </w:r>
          </w:p>
        </w:tc>
        <w:tc>
          <w:tcPr>
            <w:tcW w:w="2070" w:type="dxa"/>
          </w:tcPr>
          <w:p w14:paraId="4DF9BDDF" w14:textId="77777777" w:rsidR="00601E5D" w:rsidRDefault="00601E5D" w:rsidP="00601E5D">
            <w:pPr>
              <w:rPr>
                <w:sz w:val="22"/>
                <w:szCs w:val="22"/>
              </w:rPr>
            </w:pPr>
            <w:r>
              <w:rPr>
                <w:sz w:val="22"/>
                <w:szCs w:val="22"/>
              </w:rPr>
              <w:t>Graduate</w:t>
            </w:r>
          </w:p>
        </w:tc>
        <w:tc>
          <w:tcPr>
            <w:tcW w:w="1915" w:type="dxa"/>
          </w:tcPr>
          <w:p w14:paraId="00F5F0C7" w14:textId="77777777" w:rsidR="00601E5D" w:rsidRDefault="00601E5D" w:rsidP="00601E5D">
            <w:pPr>
              <w:rPr>
                <w:sz w:val="22"/>
                <w:szCs w:val="22"/>
              </w:rPr>
            </w:pPr>
            <w:r>
              <w:rPr>
                <w:sz w:val="22"/>
                <w:szCs w:val="22"/>
              </w:rPr>
              <w:t>1:1</w:t>
            </w:r>
          </w:p>
          <w:p w14:paraId="7622B0D2" w14:textId="77777777" w:rsidR="00601E5D" w:rsidRDefault="00601E5D" w:rsidP="00601E5D">
            <w:pPr>
              <w:rPr>
                <w:sz w:val="22"/>
                <w:szCs w:val="22"/>
              </w:rPr>
            </w:pPr>
          </w:p>
        </w:tc>
      </w:tr>
      <w:tr w:rsidR="00601E5D" w14:paraId="5220F61F" w14:textId="77777777" w:rsidTr="00601E5D">
        <w:tc>
          <w:tcPr>
            <w:tcW w:w="1885" w:type="dxa"/>
          </w:tcPr>
          <w:p w14:paraId="401B744E" w14:textId="77777777" w:rsidR="00601E5D" w:rsidRDefault="00601E5D" w:rsidP="00601E5D">
            <w:pPr>
              <w:rPr>
                <w:sz w:val="22"/>
                <w:szCs w:val="22"/>
              </w:rPr>
            </w:pPr>
            <w:r>
              <w:rPr>
                <w:sz w:val="22"/>
                <w:szCs w:val="22"/>
              </w:rPr>
              <w:t>Summer 2011</w:t>
            </w:r>
          </w:p>
        </w:tc>
        <w:tc>
          <w:tcPr>
            <w:tcW w:w="3330" w:type="dxa"/>
          </w:tcPr>
          <w:p w14:paraId="7849AF25" w14:textId="77777777" w:rsidR="00601E5D" w:rsidRDefault="00601E5D" w:rsidP="00601E5D">
            <w:pPr>
              <w:rPr>
                <w:sz w:val="22"/>
                <w:szCs w:val="22"/>
              </w:rPr>
            </w:pPr>
            <w:r>
              <w:rPr>
                <w:sz w:val="22"/>
                <w:szCs w:val="22"/>
              </w:rPr>
              <w:t>NUR 606 Social Space of Nursing</w:t>
            </w:r>
          </w:p>
        </w:tc>
        <w:tc>
          <w:tcPr>
            <w:tcW w:w="2070" w:type="dxa"/>
          </w:tcPr>
          <w:p w14:paraId="3DD12457" w14:textId="77777777" w:rsidR="00601E5D" w:rsidRDefault="00601E5D" w:rsidP="00601E5D">
            <w:pPr>
              <w:rPr>
                <w:sz w:val="22"/>
                <w:szCs w:val="22"/>
              </w:rPr>
            </w:pPr>
            <w:r>
              <w:rPr>
                <w:sz w:val="22"/>
                <w:szCs w:val="22"/>
              </w:rPr>
              <w:t xml:space="preserve"> Graduate</w:t>
            </w:r>
          </w:p>
        </w:tc>
        <w:tc>
          <w:tcPr>
            <w:tcW w:w="1915" w:type="dxa"/>
          </w:tcPr>
          <w:p w14:paraId="1B6BE7DD" w14:textId="77777777" w:rsidR="00601E5D" w:rsidRDefault="00601E5D" w:rsidP="00601E5D">
            <w:pPr>
              <w:rPr>
                <w:sz w:val="22"/>
                <w:szCs w:val="22"/>
              </w:rPr>
            </w:pPr>
            <w:r>
              <w:rPr>
                <w:sz w:val="22"/>
                <w:szCs w:val="22"/>
              </w:rPr>
              <w:t>Hybrid</w:t>
            </w:r>
          </w:p>
          <w:p w14:paraId="15AABCFD" w14:textId="77777777" w:rsidR="00601E5D" w:rsidRDefault="00601E5D" w:rsidP="00601E5D">
            <w:pPr>
              <w:rPr>
                <w:sz w:val="22"/>
                <w:szCs w:val="22"/>
              </w:rPr>
            </w:pPr>
          </w:p>
        </w:tc>
      </w:tr>
      <w:tr w:rsidR="00601E5D" w14:paraId="4EE0DD2C" w14:textId="77777777" w:rsidTr="00601E5D">
        <w:tc>
          <w:tcPr>
            <w:tcW w:w="1885" w:type="dxa"/>
          </w:tcPr>
          <w:p w14:paraId="558EF6A6" w14:textId="77777777" w:rsidR="00601E5D" w:rsidRDefault="00601E5D" w:rsidP="00601E5D">
            <w:pPr>
              <w:rPr>
                <w:sz w:val="22"/>
                <w:szCs w:val="22"/>
              </w:rPr>
            </w:pPr>
            <w:r>
              <w:rPr>
                <w:sz w:val="22"/>
                <w:szCs w:val="22"/>
              </w:rPr>
              <w:t>Summer 2011</w:t>
            </w:r>
          </w:p>
        </w:tc>
        <w:tc>
          <w:tcPr>
            <w:tcW w:w="3330" w:type="dxa"/>
          </w:tcPr>
          <w:p w14:paraId="68993404" w14:textId="77777777" w:rsidR="00601E5D" w:rsidRDefault="00601E5D" w:rsidP="00601E5D">
            <w:pPr>
              <w:rPr>
                <w:sz w:val="22"/>
                <w:szCs w:val="22"/>
              </w:rPr>
            </w:pPr>
            <w:r>
              <w:rPr>
                <w:sz w:val="22"/>
                <w:szCs w:val="22"/>
              </w:rPr>
              <w:t>NUR 320 Critical Nursing Inquiry – Evidence Based Practice</w:t>
            </w:r>
          </w:p>
          <w:p w14:paraId="586D6501" w14:textId="77777777" w:rsidR="00601E5D" w:rsidRDefault="00601E5D" w:rsidP="00601E5D">
            <w:pPr>
              <w:rPr>
                <w:sz w:val="22"/>
                <w:szCs w:val="22"/>
              </w:rPr>
            </w:pPr>
          </w:p>
        </w:tc>
        <w:tc>
          <w:tcPr>
            <w:tcW w:w="2070" w:type="dxa"/>
          </w:tcPr>
          <w:p w14:paraId="77C8B240" w14:textId="77777777" w:rsidR="00601E5D" w:rsidRDefault="00601E5D" w:rsidP="00601E5D">
            <w:pPr>
              <w:rPr>
                <w:sz w:val="22"/>
                <w:szCs w:val="22"/>
              </w:rPr>
            </w:pPr>
            <w:r>
              <w:rPr>
                <w:sz w:val="22"/>
                <w:szCs w:val="22"/>
              </w:rPr>
              <w:t>RN – Baccalaureate</w:t>
            </w:r>
          </w:p>
        </w:tc>
        <w:tc>
          <w:tcPr>
            <w:tcW w:w="1915" w:type="dxa"/>
          </w:tcPr>
          <w:p w14:paraId="696B27C0" w14:textId="77777777" w:rsidR="00601E5D" w:rsidRDefault="00601E5D" w:rsidP="00601E5D">
            <w:pPr>
              <w:rPr>
                <w:sz w:val="22"/>
                <w:szCs w:val="22"/>
              </w:rPr>
            </w:pPr>
            <w:r>
              <w:rPr>
                <w:sz w:val="22"/>
                <w:szCs w:val="22"/>
              </w:rPr>
              <w:t>Online</w:t>
            </w:r>
          </w:p>
        </w:tc>
      </w:tr>
      <w:tr w:rsidR="00601E5D" w14:paraId="54EEA74C" w14:textId="77777777" w:rsidTr="00601E5D">
        <w:tc>
          <w:tcPr>
            <w:tcW w:w="1885" w:type="dxa"/>
          </w:tcPr>
          <w:p w14:paraId="2391B475" w14:textId="77777777" w:rsidR="00601E5D" w:rsidRDefault="00601E5D" w:rsidP="00601E5D">
            <w:pPr>
              <w:rPr>
                <w:sz w:val="22"/>
                <w:szCs w:val="22"/>
              </w:rPr>
            </w:pPr>
            <w:r>
              <w:rPr>
                <w:sz w:val="22"/>
                <w:szCs w:val="22"/>
              </w:rPr>
              <w:t>Summer 2011</w:t>
            </w:r>
          </w:p>
        </w:tc>
        <w:tc>
          <w:tcPr>
            <w:tcW w:w="3330" w:type="dxa"/>
          </w:tcPr>
          <w:p w14:paraId="27C4AD52" w14:textId="77777777" w:rsidR="00601E5D" w:rsidRDefault="00601E5D" w:rsidP="00601E5D">
            <w:pPr>
              <w:rPr>
                <w:sz w:val="22"/>
                <w:szCs w:val="22"/>
              </w:rPr>
            </w:pPr>
            <w:r>
              <w:rPr>
                <w:sz w:val="22"/>
                <w:szCs w:val="22"/>
              </w:rPr>
              <w:t>NUR 402 Psychosocial Nursing</w:t>
            </w:r>
          </w:p>
          <w:p w14:paraId="3F39DAD6" w14:textId="77777777" w:rsidR="00601E5D" w:rsidRDefault="00601E5D" w:rsidP="00601E5D">
            <w:pPr>
              <w:rPr>
                <w:sz w:val="22"/>
                <w:szCs w:val="22"/>
              </w:rPr>
            </w:pPr>
          </w:p>
        </w:tc>
        <w:tc>
          <w:tcPr>
            <w:tcW w:w="2070" w:type="dxa"/>
          </w:tcPr>
          <w:p w14:paraId="298D187D" w14:textId="77777777" w:rsidR="00601E5D" w:rsidRDefault="00601E5D" w:rsidP="00601E5D">
            <w:pPr>
              <w:rPr>
                <w:sz w:val="22"/>
                <w:szCs w:val="22"/>
              </w:rPr>
            </w:pPr>
            <w:r>
              <w:rPr>
                <w:sz w:val="22"/>
                <w:szCs w:val="22"/>
              </w:rPr>
              <w:t>RN – Baccalaureate</w:t>
            </w:r>
          </w:p>
        </w:tc>
        <w:tc>
          <w:tcPr>
            <w:tcW w:w="1915" w:type="dxa"/>
          </w:tcPr>
          <w:p w14:paraId="24F13799" w14:textId="77777777" w:rsidR="00601E5D" w:rsidRDefault="00601E5D" w:rsidP="00601E5D">
            <w:pPr>
              <w:rPr>
                <w:sz w:val="22"/>
                <w:szCs w:val="22"/>
              </w:rPr>
            </w:pPr>
            <w:r>
              <w:rPr>
                <w:sz w:val="22"/>
                <w:szCs w:val="22"/>
              </w:rPr>
              <w:t>Online</w:t>
            </w:r>
          </w:p>
        </w:tc>
      </w:tr>
      <w:tr w:rsidR="00601E5D" w14:paraId="7BE00CE0" w14:textId="77777777" w:rsidTr="00601E5D">
        <w:tc>
          <w:tcPr>
            <w:tcW w:w="1885" w:type="dxa"/>
          </w:tcPr>
          <w:p w14:paraId="6294E9B8" w14:textId="77777777" w:rsidR="00601E5D" w:rsidRDefault="00601E5D" w:rsidP="00601E5D">
            <w:pPr>
              <w:rPr>
                <w:sz w:val="22"/>
                <w:szCs w:val="22"/>
              </w:rPr>
            </w:pPr>
            <w:r>
              <w:rPr>
                <w:sz w:val="22"/>
                <w:szCs w:val="22"/>
              </w:rPr>
              <w:t>Spring 2011</w:t>
            </w:r>
          </w:p>
        </w:tc>
        <w:tc>
          <w:tcPr>
            <w:tcW w:w="3330" w:type="dxa"/>
          </w:tcPr>
          <w:p w14:paraId="05D73341" w14:textId="77777777" w:rsidR="00601E5D" w:rsidRDefault="00601E5D" w:rsidP="00601E5D">
            <w:pPr>
              <w:rPr>
                <w:sz w:val="22"/>
                <w:szCs w:val="22"/>
              </w:rPr>
            </w:pPr>
            <w:r>
              <w:rPr>
                <w:sz w:val="22"/>
                <w:szCs w:val="22"/>
              </w:rPr>
              <w:t>NUR 699 Thesis advising</w:t>
            </w:r>
          </w:p>
        </w:tc>
        <w:tc>
          <w:tcPr>
            <w:tcW w:w="2070" w:type="dxa"/>
          </w:tcPr>
          <w:p w14:paraId="2BD5FE4F" w14:textId="77777777" w:rsidR="00601E5D" w:rsidRDefault="00601E5D" w:rsidP="00601E5D">
            <w:pPr>
              <w:rPr>
                <w:sz w:val="22"/>
                <w:szCs w:val="22"/>
              </w:rPr>
            </w:pPr>
            <w:r>
              <w:rPr>
                <w:sz w:val="22"/>
                <w:szCs w:val="22"/>
              </w:rPr>
              <w:t>Graduate</w:t>
            </w:r>
          </w:p>
        </w:tc>
        <w:tc>
          <w:tcPr>
            <w:tcW w:w="1915" w:type="dxa"/>
          </w:tcPr>
          <w:p w14:paraId="4B89F14B" w14:textId="77777777" w:rsidR="00601E5D" w:rsidRDefault="00601E5D" w:rsidP="00601E5D">
            <w:pPr>
              <w:rPr>
                <w:sz w:val="22"/>
                <w:szCs w:val="22"/>
              </w:rPr>
            </w:pPr>
            <w:r>
              <w:rPr>
                <w:sz w:val="22"/>
                <w:szCs w:val="22"/>
              </w:rPr>
              <w:t>1:1</w:t>
            </w:r>
          </w:p>
          <w:p w14:paraId="05FAA6DD" w14:textId="77777777" w:rsidR="00601E5D" w:rsidRDefault="00601E5D" w:rsidP="00601E5D">
            <w:pPr>
              <w:rPr>
                <w:sz w:val="22"/>
                <w:szCs w:val="22"/>
              </w:rPr>
            </w:pPr>
          </w:p>
        </w:tc>
      </w:tr>
      <w:tr w:rsidR="00601E5D" w14:paraId="27AAF9FA" w14:textId="77777777" w:rsidTr="00601E5D">
        <w:tc>
          <w:tcPr>
            <w:tcW w:w="1885" w:type="dxa"/>
          </w:tcPr>
          <w:p w14:paraId="5D5AEE1A" w14:textId="77777777" w:rsidR="00601E5D" w:rsidRDefault="00601E5D" w:rsidP="00601E5D">
            <w:pPr>
              <w:rPr>
                <w:sz w:val="22"/>
                <w:szCs w:val="22"/>
              </w:rPr>
            </w:pPr>
            <w:r>
              <w:rPr>
                <w:sz w:val="22"/>
                <w:szCs w:val="22"/>
              </w:rPr>
              <w:t>Spring 2011</w:t>
            </w:r>
          </w:p>
        </w:tc>
        <w:tc>
          <w:tcPr>
            <w:tcW w:w="3330" w:type="dxa"/>
          </w:tcPr>
          <w:p w14:paraId="046D37B0" w14:textId="77777777" w:rsidR="00601E5D" w:rsidRDefault="00601E5D" w:rsidP="00601E5D">
            <w:pPr>
              <w:rPr>
                <w:sz w:val="22"/>
                <w:szCs w:val="22"/>
              </w:rPr>
            </w:pPr>
            <w:r>
              <w:rPr>
                <w:sz w:val="22"/>
                <w:szCs w:val="22"/>
              </w:rPr>
              <w:t>NUR 441 Mental Health Nursing</w:t>
            </w:r>
          </w:p>
        </w:tc>
        <w:tc>
          <w:tcPr>
            <w:tcW w:w="2070" w:type="dxa"/>
          </w:tcPr>
          <w:p w14:paraId="6CFDFF0D" w14:textId="77777777" w:rsidR="00601E5D" w:rsidRDefault="00601E5D" w:rsidP="00601E5D">
            <w:pPr>
              <w:rPr>
                <w:sz w:val="22"/>
                <w:szCs w:val="22"/>
              </w:rPr>
            </w:pPr>
            <w:r>
              <w:rPr>
                <w:sz w:val="22"/>
                <w:szCs w:val="22"/>
              </w:rPr>
              <w:t>Baccalaureate</w:t>
            </w:r>
          </w:p>
        </w:tc>
        <w:tc>
          <w:tcPr>
            <w:tcW w:w="1915" w:type="dxa"/>
          </w:tcPr>
          <w:p w14:paraId="672E84B0" w14:textId="77777777" w:rsidR="00601E5D" w:rsidRDefault="00601E5D" w:rsidP="00601E5D">
            <w:pPr>
              <w:rPr>
                <w:sz w:val="22"/>
                <w:szCs w:val="22"/>
              </w:rPr>
            </w:pPr>
            <w:r>
              <w:rPr>
                <w:sz w:val="22"/>
                <w:szCs w:val="22"/>
              </w:rPr>
              <w:t>Clinical</w:t>
            </w:r>
          </w:p>
          <w:p w14:paraId="7EA55496" w14:textId="77777777" w:rsidR="00601E5D" w:rsidRDefault="00601E5D" w:rsidP="00601E5D">
            <w:pPr>
              <w:rPr>
                <w:sz w:val="22"/>
                <w:szCs w:val="22"/>
              </w:rPr>
            </w:pPr>
          </w:p>
        </w:tc>
      </w:tr>
      <w:tr w:rsidR="00601E5D" w14:paraId="5AD53DE5" w14:textId="77777777" w:rsidTr="00601E5D">
        <w:tc>
          <w:tcPr>
            <w:tcW w:w="1885" w:type="dxa"/>
          </w:tcPr>
          <w:p w14:paraId="6544AC7B" w14:textId="77777777" w:rsidR="00601E5D" w:rsidRDefault="00601E5D" w:rsidP="00601E5D">
            <w:pPr>
              <w:rPr>
                <w:sz w:val="22"/>
                <w:szCs w:val="22"/>
              </w:rPr>
            </w:pPr>
            <w:r>
              <w:rPr>
                <w:sz w:val="22"/>
                <w:szCs w:val="22"/>
              </w:rPr>
              <w:t>Spring 2011</w:t>
            </w:r>
          </w:p>
        </w:tc>
        <w:tc>
          <w:tcPr>
            <w:tcW w:w="3330" w:type="dxa"/>
          </w:tcPr>
          <w:p w14:paraId="1699E186" w14:textId="77777777" w:rsidR="00601E5D" w:rsidRDefault="00601E5D" w:rsidP="00601E5D">
            <w:pPr>
              <w:rPr>
                <w:sz w:val="22"/>
                <w:szCs w:val="22"/>
              </w:rPr>
            </w:pPr>
            <w:r>
              <w:rPr>
                <w:sz w:val="22"/>
                <w:szCs w:val="22"/>
              </w:rPr>
              <w:t>NUR 461 Community Health – Ghana</w:t>
            </w:r>
          </w:p>
        </w:tc>
        <w:tc>
          <w:tcPr>
            <w:tcW w:w="2070" w:type="dxa"/>
          </w:tcPr>
          <w:p w14:paraId="286D884E" w14:textId="77777777" w:rsidR="00601E5D" w:rsidRDefault="00601E5D" w:rsidP="00601E5D">
            <w:pPr>
              <w:rPr>
                <w:sz w:val="22"/>
                <w:szCs w:val="22"/>
              </w:rPr>
            </w:pPr>
            <w:r>
              <w:rPr>
                <w:sz w:val="22"/>
                <w:szCs w:val="22"/>
              </w:rPr>
              <w:t>Baccalaureate</w:t>
            </w:r>
          </w:p>
        </w:tc>
        <w:tc>
          <w:tcPr>
            <w:tcW w:w="1915" w:type="dxa"/>
          </w:tcPr>
          <w:p w14:paraId="0D12DBC6" w14:textId="77777777" w:rsidR="00601E5D" w:rsidRDefault="00601E5D" w:rsidP="00601E5D">
            <w:pPr>
              <w:rPr>
                <w:sz w:val="22"/>
                <w:szCs w:val="22"/>
              </w:rPr>
            </w:pPr>
            <w:r>
              <w:rPr>
                <w:sz w:val="22"/>
                <w:szCs w:val="22"/>
              </w:rPr>
              <w:t>Study Abroad Clinical</w:t>
            </w:r>
          </w:p>
          <w:p w14:paraId="278600B1" w14:textId="77777777" w:rsidR="00601E5D" w:rsidRDefault="00601E5D" w:rsidP="00601E5D">
            <w:pPr>
              <w:rPr>
                <w:sz w:val="22"/>
                <w:szCs w:val="22"/>
              </w:rPr>
            </w:pPr>
          </w:p>
        </w:tc>
      </w:tr>
      <w:tr w:rsidR="00601E5D" w14:paraId="536FA52C" w14:textId="77777777" w:rsidTr="00601E5D">
        <w:tc>
          <w:tcPr>
            <w:tcW w:w="1885" w:type="dxa"/>
          </w:tcPr>
          <w:p w14:paraId="41B471DA" w14:textId="77777777" w:rsidR="00601E5D" w:rsidRDefault="00601E5D" w:rsidP="00601E5D">
            <w:pPr>
              <w:rPr>
                <w:sz w:val="22"/>
                <w:szCs w:val="22"/>
              </w:rPr>
            </w:pPr>
            <w:r>
              <w:rPr>
                <w:sz w:val="22"/>
                <w:szCs w:val="22"/>
              </w:rPr>
              <w:t>Spring 2011</w:t>
            </w:r>
          </w:p>
        </w:tc>
        <w:tc>
          <w:tcPr>
            <w:tcW w:w="3330" w:type="dxa"/>
          </w:tcPr>
          <w:p w14:paraId="4280951B" w14:textId="77777777" w:rsidR="00601E5D" w:rsidRDefault="00601E5D" w:rsidP="00601E5D">
            <w:pPr>
              <w:rPr>
                <w:sz w:val="22"/>
                <w:szCs w:val="22"/>
              </w:rPr>
            </w:pPr>
            <w:r>
              <w:rPr>
                <w:sz w:val="22"/>
                <w:szCs w:val="22"/>
              </w:rPr>
              <w:t>NUR 604 Knowledge Development</w:t>
            </w:r>
          </w:p>
          <w:p w14:paraId="59E50FA3" w14:textId="77777777" w:rsidR="00601E5D" w:rsidRDefault="00601E5D" w:rsidP="00601E5D">
            <w:pPr>
              <w:rPr>
                <w:sz w:val="22"/>
                <w:szCs w:val="22"/>
              </w:rPr>
            </w:pPr>
          </w:p>
        </w:tc>
        <w:tc>
          <w:tcPr>
            <w:tcW w:w="2070" w:type="dxa"/>
          </w:tcPr>
          <w:p w14:paraId="4395D075" w14:textId="77777777" w:rsidR="00601E5D" w:rsidRDefault="00601E5D" w:rsidP="00601E5D">
            <w:pPr>
              <w:rPr>
                <w:sz w:val="22"/>
                <w:szCs w:val="22"/>
              </w:rPr>
            </w:pPr>
            <w:r>
              <w:rPr>
                <w:sz w:val="22"/>
                <w:szCs w:val="22"/>
              </w:rPr>
              <w:t>Graduate</w:t>
            </w:r>
          </w:p>
        </w:tc>
        <w:tc>
          <w:tcPr>
            <w:tcW w:w="1915" w:type="dxa"/>
          </w:tcPr>
          <w:p w14:paraId="656AF616" w14:textId="77777777" w:rsidR="00601E5D" w:rsidRDefault="00601E5D" w:rsidP="00601E5D">
            <w:pPr>
              <w:rPr>
                <w:sz w:val="22"/>
                <w:szCs w:val="22"/>
              </w:rPr>
            </w:pPr>
            <w:r>
              <w:rPr>
                <w:sz w:val="22"/>
                <w:szCs w:val="22"/>
              </w:rPr>
              <w:t>Hybrid</w:t>
            </w:r>
          </w:p>
        </w:tc>
      </w:tr>
      <w:tr w:rsidR="00601E5D" w14:paraId="202D5D01" w14:textId="77777777" w:rsidTr="00601E5D">
        <w:tc>
          <w:tcPr>
            <w:tcW w:w="1885" w:type="dxa"/>
          </w:tcPr>
          <w:p w14:paraId="7D207A7F" w14:textId="77777777" w:rsidR="00601E5D" w:rsidRDefault="00601E5D" w:rsidP="00601E5D">
            <w:pPr>
              <w:rPr>
                <w:sz w:val="22"/>
                <w:szCs w:val="22"/>
              </w:rPr>
            </w:pPr>
            <w:r>
              <w:rPr>
                <w:sz w:val="22"/>
                <w:szCs w:val="22"/>
              </w:rPr>
              <w:t>Spring 2011</w:t>
            </w:r>
          </w:p>
        </w:tc>
        <w:tc>
          <w:tcPr>
            <w:tcW w:w="3330" w:type="dxa"/>
          </w:tcPr>
          <w:p w14:paraId="62086175" w14:textId="77777777" w:rsidR="00601E5D" w:rsidRDefault="00601E5D" w:rsidP="00601E5D">
            <w:pPr>
              <w:rPr>
                <w:sz w:val="22"/>
                <w:szCs w:val="22"/>
              </w:rPr>
            </w:pPr>
            <w:r>
              <w:rPr>
                <w:sz w:val="22"/>
                <w:szCs w:val="22"/>
              </w:rPr>
              <w:t>NUR 440 Mental Health Nursing</w:t>
            </w:r>
          </w:p>
        </w:tc>
        <w:tc>
          <w:tcPr>
            <w:tcW w:w="2070" w:type="dxa"/>
          </w:tcPr>
          <w:p w14:paraId="768FA123" w14:textId="77777777" w:rsidR="00601E5D" w:rsidRDefault="00601E5D" w:rsidP="00601E5D">
            <w:pPr>
              <w:rPr>
                <w:sz w:val="22"/>
                <w:szCs w:val="22"/>
              </w:rPr>
            </w:pPr>
            <w:r>
              <w:rPr>
                <w:sz w:val="22"/>
                <w:szCs w:val="22"/>
              </w:rPr>
              <w:t>Baccalaureate</w:t>
            </w:r>
          </w:p>
        </w:tc>
        <w:tc>
          <w:tcPr>
            <w:tcW w:w="1915" w:type="dxa"/>
          </w:tcPr>
          <w:p w14:paraId="7F25C189" w14:textId="77777777" w:rsidR="00601E5D" w:rsidRDefault="00601E5D" w:rsidP="00601E5D">
            <w:pPr>
              <w:rPr>
                <w:sz w:val="22"/>
                <w:szCs w:val="22"/>
              </w:rPr>
            </w:pPr>
            <w:r>
              <w:rPr>
                <w:sz w:val="22"/>
                <w:szCs w:val="22"/>
              </w:rPr>
              <w:t xml:space="preserve">Lecture </w:t>
            </w:r>
          </w:p>
          <w:p w14:paraId="667E8E7E" w14:textId="77777777" w:rsidR="00601E5D" w:rsidRDefault="00601E5D" w:rsidP="00601E5D">
            <w:pPr>
              <w:rPr>
                <w:sz w:val="22"/>
                <w:szCs w:val="22"/>
              </w:rPr>
            </w:pPr>
          </w:p>
        </w:tc>
      </w:tr>
      <w:tr w:rsidR="00601E5D" w14:paraId="397587ED" w14:textId="77777777" w:rsidTr="00601E5D">
        <w:tc>
          <w:tcPr>
            <w:tcW w:w="1885" w:type="dxa"/>
          </w:tcPr>
          <w:p w14:paraId="0755B20E" w14:textId="77777777" w:rsidR="00601E5D" w:rsidRDefault="00601E5D" w:rsidP="00601E5D">
            <w:pPr>
              <w:rPr>
                <w:sz w:val="22"/>
                <w:szCs w:val="22"/>
              </w:rPr>
            </w:pPr>
            <w:r>
              <w:rPr>
                <w:sz w:val="22"/>
                <w:szCs w:val="22"/>
              </w:rPr>
              <w:t>Fall 2010</w:t>
            </w:r>
          </w:p>
        </w:tc>
        <w:tc>
          <w:tcPr>
            <w:tcW w:w="3330" w:type="dxa"/>
          </w:tcPr>
          <w:p w14:paraId="7D9C6985" w14:textId="77777777" w:rsidR="00601E5D" w:rsidRDefault="00601E5D" w:rsidP="00601E5D">
            <w:pPr>
              <w:rPr>
                <w:sz w:val="22"/>
                <w:szCs w:val="22"/>
              </w:rPr>
            </w:pPr>
            <w:r>
              <w:rPr>
                <w:sz w:val="22"/>
                <w:szCs w:val="22"/>
              </w:rPr>
              <w:t>NUR 402 Psychosocial Nursing</w:t>
            </w:r>
          </w:p>
          <w:p w14:paraId="74891A7C" w14:textId="77777777" w:rsidR="00601E5D" w:rsidRDefault="00601E5D" w:rsidP="00601E5D">
            <w:pPr>
              <w:rPr>
                <w:sz w:val="22"/>
                <w:szCs w:val="22"/>
              </w:rPr>
            </w:pPr>
          </w:p>
        </w:tc>
        <w:tc>
          <w:tcPr>
            <w:tcW w:w="2070" w:type="dxa"/>
          </w:tcPr>
          <w:p w14:paraId="4AC9FAF6" w14:textId="77777777" w:rsidR="00601E5D" w:rsidRDefault="00601E5D" w:rsidP="00601E5D">
            <w:pPr>
              <w:rPr>
                <w:sz w:val="22"/>
                <w:szCs w:val="22"/>
              </w:rPr>
            </w:pPr>
            <w:r>
              <w:rPr>
                <w:sz w:val="22"/>
                <w:szCs w:val="22"/>
              </w:rPr>
              <w:t>RN – Baccalaureate</w:t>
            </w:r>
          </w:p>
        </w:tc>
        <w:tc>
          <w:tcPr>
            <w:tcW w:w="1915" w:type="dxa"/>
          </w:tcPr>
          <w:p w14:paraId="41AD8935" w14:textId="77777777" w:rsidR="00601E5D" w:rsidRDefault="00601E5D" w:rsidP="00601E5D">
            <w:pPr>
              <w:rPr>
                <w:sz w:val="22"/>
                <w:szCs w:val="22"/>
              </w:rPr>
            </w:pPr>
            <w:r>
              <w:rPr>
                <w:sz w:val="22"/>
                <w:szCs w:val="22"/>
              </w:rPr>
              <w:t>Online</w:t>
            </w:r>
          </w:p>
        </w:tc>
      </w:tr>
      <w:tr w:rsidR="00601E5D" w14:paraId="6203C9C0" w14:textId="77777777" w:rsidTr="00601E5D">
        <w:tc>
          <w:tcPr>
            <w:tcW w:w="1885" w:type="dxa"/>
          </w:tcPr>
          <w:p w14:paraId="6CEC687C" w14:textId="77777777" w:rsidR="00601E5D" w:rsidRDefault="00601E5D" w:rsidP="00601E5D">
            <w:pPr>
              <w:rPr>
                <w:sz w:val="22"/>
                <w:szCs w:val="22"/>
              </w:rPr>
            </w:pPr>
            <w:r>
              <w:rPr>
                <w:sz w:val="22"/>
                <w:szCs w:val="22"/>
              </w:rPr>
              <w:t>Fall 2010</w:t>
            </w:r>
          </w:p>
        </w:tc>
        <w:tc>
          <w:tcPr>
            <w:tcW w:w="3330" w:type="dxa"/>
          </w:tcPr>
          <w:p w14:paraId="447151A3" w14:textId="77777777" w:rsidR="00601E5D" w:rsidRDefault="00601E5D" w:rsidP="00601E5D">
            <w:pPr>
              <w:rPr>
                <w:sz w:val="22"/>
                <w:szCs w:val="22"/>
              </w:rPr>
            </w:pPr>
            <w:r>
              <w:rPr>
                <w:sz w:val="22"/>
                <w:szCs w:val="22"/>
              </w:rPr>
              <w:t>NUR 440 Mental Health Nursing</w:t>
            </w:r>
          </w:p>
        </w:tc>
        <w:tc>
          <w:tcPr>
            <w:tcW w:w="2070" w:type="dxa"/>
          </w:tcPr>
          <w:p w14:paraId="4A55A5F8" w14:textId="77777777" w:rsidR="00601E5D" w:rsidRDefault="00601E5D" w:rsidP="00601E5D">
            <w:pPr>
              <w:rPr>
                <w:sz w:val="22"/>
                <w:szCs w:val="22"/>
              </w:rPr>
            </w:pPr>
            <w:r>
              <w:rPr>
                <w:sz w:val="22"/>
                <w:szCs w:val="22"/>
              </w:rPr>
              <w:t>Baccalaureate</w:t>
            </w:r>
          </w:p>
        </w:tc>
        <w:tc>
          <w:tcPr>
            <w:tcW w:w="1915" w:type="dxa"/>
          </w:tcPr>
          <w:p w14:paraId="52CCE712" w14:textId="77777777" w:rsidR="00601E5D" w:rsidRDefault="00601E5D" w:rsidP="00601E5D">
            <w:pPr>
              <w:rPr>
                <w:sz w:val="22"/>
                <w:szCs w:val="22"/>
              </w:rPr>
            </w:pPr>
            <w:r>
              <w:rPr>
                <w:sz w:val="22"/>
                <w:szCs w:val="22"/>
              </w:rPr>
              <w:t xml:space="preserve">Lecture </w:t>
            </w:r>
          </w:p>
          <w:p w14:paraId="19C97E6D" w14:textId="77777777" w:rsidR="00601E5D" w:rsidRDefault="00601E5D" w:rsidP="00601E5D">
            <w:pPr>
              <w:rPr>
                <w:sz w:val="22"/>
                <w:szCs w:val="22"/>
              </w:rPr>
            </w:pPr>
          </w:p>
        </w:tc>
      </w:tr>
      <w:tr w:rsidR="00601E5D" w14:paraId="6C8F6622" w14:textId="77777777" w:rsidTr="00601E5D">
        <w:tc>
          <w:tcPr>
            <w:tcW w:w="1885" w:type="dxa"/>
          </w:tcPr>
          <w:p w14:paraId="465FC6C2" w14:textId="77777777" w:rsidR="00601E5D" w:rsidRDefault="00601E5D" w:rsidP="00601E5D">
            <w:pPr>
              <w:rPr>
                <w:sz w:val="22"/>
                <w:szCs w:val="22"/>
              </w:rPr>
            </w:pPr>
            <w:r>
              <w:rPr>
                <w:sz w:val="22"/>
                <w:szCs w:val="22"/>
              </w:rPr>
              <w:t>Fall 2010</w:t>
            </w:r>
          </w:p>
        </w:tc>
        <w:tc>
          <w:tcPr>
            <w:tcW w:w="3330" w:type="dxa"/>
          </w:tcPr>
          <w:p w14:paraId="6358CB8E" w14:textId="77777777" w:rsidR="00601E5D" w:rsidRDefault="00601E5D" w:rsidP="00601E5D">
            <w:pPr>
              <w:rPr>
                <w:sz w:val="22"/>
                <w:szCs w:val="22"/>
              </w:rPr>
            </w:pPr>
            <w:r>
              <w:rPr>
                <w:sz w:val="22"/>
                <w:szCs w:val="22"/>
              </w:rPr>
              <w:t>NUR 441 Mental Health Nursing</w:t>
            </w:r>
          </w:p>
        </w:tc>
        <w:tc>
          <w:tcPr>
            <w:tcW w:w="2070" w:type="dxa"/>
          </w:tcPr>
          <w:p w14:paraId="6085E093" w14:textId="77777777" w:rsidR="00601E5D" w:rsidRDefault="00601E5D" w:rsidP="00601E5D">
            <w:pPr>
              <w:rPr>
                <w:sz w:val="22"/>
                <w:szCs w:val="22"/>
              </w:rPr>
            </w:pPr>
            <w:r>
              <w:rPr>
                <w:sz w:val="22"/>
                <w:szCs w:val="22"/>
              </w:rPr>
              <w:t>Baccalaureate</w:t>
            </w:r>
          </w:p>
        </w:tc>
        <w:tc>
          <w:tcPr>
            <w:tcW w:w="1915" w:type="dxa"/>
          </w:tcPr>
          <w:p w14:paraId="0B054704" w14:textId="77777777" w:rsidR="00601E5D" w:rsidRDefault="00601E5D" w:rsidP="00601E5D">
            <w:pPr>
              <w:rPr>
                <w:sz w:val="22"/>
                <w:szCs w:val="22"/>
              </w:rPr>
            </w:pPr>
            <w:r>
              <w:rPr>
                <w:sz w:val="22"/>
                <w:szCs w:val="22"/>
              </w:rPr>
              <w:t>Clinical</w:t>
            </w:r>
          </w:p>
          <w:p w14:paraId="64820F3C" w14:textId="77777777" w:rsidR="00601E5D" w:rsidRDefault="00601E5D" w:rsidP="00601E5D">
            <w:pPr>
              <w:rPr>
                <w:sz w:val="22"/>
                <w:szCs w:val="22"/>
              </w:rPr>
            </w:pPr>
          </w:p>
        </w:tc>
      </w:tr>
      <w:tr w:rsidR="00601E5D" w14:paraId="56851238" w14:textId="77777777" w:rsidTr="00601E5D">
        <w:tc>
          <w:tcPr>
            <w:tcW w:w="1885" w:type="dxa"/>
          </w:tcPr>
          <w:p w14:paraId="544E116C" w14:textId="77777777" w:rsidR="00601E5D" w:rsidRDefault="00601E5D" w:rsidP="00601E5D">
            <w:pPr>
              <w:rPr>
                <w:sz w:val="22"/>
                <w:szCs w:val="22"/>
              </w:rPr>
            </w:pPr>
            <w:r>
              <w:rPr>
                <w:sz w:val="22"/>
                <w:szCs w:val="22"/>
              </w:rPr>
              <w:t>Fall 2010</w:t>
            </w:r>
          </w:p>
        </w:tc>
        <w:tc>
          <w:tcPr>
            <w:tcW w:w="3330" w:type="dxa"/>
          </w:tcPr>
          <w:p w14:paraId="51FF4BCD" w14:textId="77777777" w:rsidR="00601E5D" w:rsidRDefault="00601E5D" w:rsidP="00601E5D">
            <w:pPr>
              <w:rPr>
                <w:sz w:val="22"/>
                <w:szCs w:val="22"/>
              </w:rPr>
            </w:pPr>
            <w:r>
              <w:rPr>
                <w:sz w:val="22"/>
                <w:szCs w:val="22"/>
              </w:rPr>
              <w:t>NUR 604 Knowledge Development</w:t>
            </w:r>
          </w:p>
          <w:p w14:paraId="4A0BE312" w14:textId="77777777" w:rsidR="00601E5D" w:rsidRDefault="00601E5D" w:rsidP="00601E5D">
            <w:pPr>
              <w:rPr>
                <w:sz w:val="22"/>
                <w:szCs w:val="22"/>
              </w:rPr>
            </w:pPr>
          </w:p>
        </w:tc>
        <w:tc>
          <w:tcPr>
            <w:tcW w:w="2070" w:type="dxa"/>
          </w:tcPr>
          <w:p w14:paraId="4512FD16" w14:textId="77777777" w:rsidR="00601E5D" w:rsidRDefault="00601E5D" w:rsidP="00601E5D">
            <w:pPr>
              <w:rPr>
                <w:sz w:val="22"/>
                <w:szCs w:val="22"/>
              </w:rPr>
            </w:pPr>
            <w:r>
              <w:rPr>
                <w:sz w:val="22"/>
                <w:szCs w:val="22"/>
              </w:rPr>
              <w:t>Graduate</w:t>
            </w:r>
          </w:p>
        </w:tc>
        <w:tc>
          <w:tcPr>
            <w:tcW w:w="1915" w:type="dxa"/>
          </w:tcPr>
          <w:p w14:paraId="0483FCC7" w14:textId="77777777" w:rsidR="00601E5D" w:rsidRDefault="00601E5D" w:rsidP="00601E5D">
            <w:pPr>
              <w:rPr>
                <w:sz w:val="22"/>
                <w:szCs w:val="22"/>
              </w:rPr>
            </w:pPr>
            <w:r>
              <w:rPr>
                <w:sz w:val="22"/>
                <w:szCs w:val="22"/>
              </w:rPr>
              <w:t>Hybrid</w:t>
            </w:r>
          </w:p>
        </w:tc>
      </w:tr>
      <w:tr w:rsidR="00601E5D" w14:paraId="571A3548" w14:textId="77777777" w:rsidTr="00601E5D">
        <w:tc>
          <w:tcPr>
            <w:tcW w:w="1885" w:type="dxa"/>
          </w:tcPr>
          <w:p w14:paraId="4A18C376" w14:textId="77777777" w:rsidR="00601E5D" w:rsidRDefault="00601E5D" w:rsidP="00601E5D">
            <w:pPr>
              <w:rPr>
                <w:sz w:val="22"/>
                <w:szCs w:val="22"/>
              </w:rPr>
            </w:pPr>
            <w:r>
              <w:rPr>
                <w:sz w:val="22"/>
                <w:szCs w:val="22"/>
              </w:rPr>
              <w:t>Summer 2010</w:t>
            </w:r>
          </w:p>
        </w:tc>
        <w:tc>
          <w:tcPr>
            <w:tcW w:w="3330" w:type="dxa"/>
          </w:tcPr>
          <w:p w14:paraId="330F6CE5" w14:textId="77777777" w:rsidR="00601E5D" w:rsidRDefault="00601E5D" w:rsidP="00601E5D">
            <w:pPr>
              <w:rPr>
                <w:sz w:val="22"/>
                <w:szCs w:val="22"/>
              </w:rPr>
            </w:pPr>
            <w:r>
              <w:rPr>
                <w:sz w:val="22"/>
                <w:szCs w:val="22"/>
              </w:rPr>
              <w:t>NUR 606 Social Space of Nursing</w:t>
            </w:r>
          </w:p>
        </w:tc>
        <w:tc>
          <w:tcPr>
            <w:tcW w:w="2070" w:type="dxa"/>
          </w:tcPr>
          <w:p w14:paraId="71D15DA9" w14:textId="77777777" w:rsidR="00601E5D" w:rsidRDefault="00601E5D" w:rsidP="00601E5D">
            <w:pPr>
              <w:rPr>
                <w:sz w:val="22"/>
                <w:szCs w:val="22"/>
              </w:rPr>
            </w:pPr>
            <w:r>
              <w:rPr>
                <w:sz w:val="22"/>
                <w:szCs w:val="22"/>
              </w:rPr>
              <w:t xml:space="preserve"> Graduate</w:t>
            </w:r>
          </w:p>
        </w:tc>
        <w:tc>
          <w:tcPr>
            <w:tcW w:w="1915" w:type="dxa"/>
          </w:tcPr>
          <w:p w14:paraId="08031FBF" w14:textId="77777777" w:rsidR="00601E5D" w:rsidRDefault="00601E5D" w:rsidP="00601E5D">
            <w:pPr>
              <w:rPr>
                <w:sz w:val="22"/>
                <w:szCs w:val="22"/>
              </w:rPr>
            </w:pPr>
            <w:r>
              <w:rPr>
                <w:sz w:val="22"/>
                <w:szCs w:val="22"/>
              </w:rPr>
              <w:t>Hybrid</w:t>
            </w:r>
          </w:p>
          <w:p w14:paraId="7AE5A5E5" w14:textId="77777777" w:rsidR="00601E5D" w:rsidRDefault="00601E5D" w:rsidP="00601E5D">
            <w:pPr>
              <w:rPr>
                <w:sz w:val="22"/>
                <w:szCs w:val="22"/>
              </w:rPr>
            </w:pPr>
          </w:p>
        </w:tc>
      </w:tr>
      <w:tr w:rsidR="00601E5D" w14:paraId="5A9F3914" w14:textId="77777777" w:rsidTr="00601E5D">
        <w:tc>
          <w:tcPr>
            <w:tcW w:w="1885" w:type="dxa"/>
          </w:tcPr>
          <w:p w14:paraId="237AE4FF" w14:textId="77777777" w:rsidR="00601E5D" w:rsidRDefault="00601E5D" w:rsidP="00601E5D">
            <w:pPr>
              <w:rPr>
                <w:sz w:val="22"/>
                <w:szCs w:val="22"/>
              </w:rPr>
            </w:pPr>
            <w:r>
              <w:rPr>
                <w:sz w:val="22"/>
                <w:szCs w:val="22"/>
              </w:rPr>
              <w:t>Summer 2010</w:t>
            </w:r>
          </w:p>
        </w:tc>
        <w:tc>
          <w:tcPr>
            <w:tcW w:w="3330" w:type="dxa"/>
          </w:tcPr>
          <w:p w14:paraId="3CAFDC4F" w14:textId="77777777" w:rsidR="00601E5D" w:rsidRDefault="00601E5D" w:rsidP="00601E5D">
            <w:pPr>
              <w:rPr>
                <w:sz w:val="22"/>
                <w:szCs w:val="22"/>
              </w:rPr>
            </w:pPr>
            <w:r>
              <w:rPr>
                <w:sz w:val="22"/>
                <w:szCs w:val="22"/>
              </w:rPr>
              <w:t>NUR 402 Psychosocial Nursing</w:t>
            </w:r>
          </w:p>
          <w:p w14:paraId="41A39C17" w14:textId="77777777" w:rsidR="00601E5D" w:rsidRDefault="00601E5D" w:rsidP="00601E5D">
            <w:pPr>
              <w:rPr>
                <w:sz w:val="22"/>
                <w:szCs w:val="22"/>
              </w:rPr>
            </w:pPr>
          </w:p>
        </w:tc>
        <w:tc>
          <w:tcPr>
            <w:tcW w:w="2070" w:type="dxa"/>
          </w:tcPr>
          <w:p w14:paraId="3CA7EC95" w14:textId="77777777" w:rsidR="00601E5D" w:rsidRDefault="00601E5D" w:rsidP="00601E5D">
            <w:pPr>
              <w:rPr>
                <w:sz w:val="22"/>
                <w:szCs w:val="22"/>
              </w:rPr>
            </w:pPr>
            <w:r>
              <w:rPr>
                <w:sz w:val="22"/>
                <w:szCs w:val="22"/>
              </w:rPr>
              <w:t>RN – Baccalaureate</w:t>
            </w:r>
          </w:p>
        </w:tc>
        <w:tc>
          <w:tcPr>
            <w:tcW w:w="1915" w:type="dxa"/>
          </w:tcPr>
          <w:p w14:paraId="112BDBE2" w14:textId="77777777" w:rsidR="00601E5D" w:rsidRDefault="00601E5D" w:rsidP="00601E5D">
            <w:pPr>
              <w:rPr>
                <w:sz w:val="22"/>
                <w:szCs w:val="22"/>
              </w:rPr>
            </w:pPr>
            <w:r>
              <w:rPr>
                <w:sz w:val="22"/>
                <w:szCs w:val="22"/>
              </w:rPr>
              <w:t>Online</w:t>
            </w:r>
          </w:p>
        </w:tc>
      </w:tr>
      <w:tr w:rsidR="00601E5D" w14:paraId="6440A8F2" w14:textId="77777777" w:rsidTr="00601E5D">
        <w:tc>
          <w:tcPr>
            <w:tcW w:w="1885" w:type="dxa"/>
          </w:tcPr>
          <w:p w14:paraId="295D9526" w14:textId="77777777" w:rsidR="00601E5D" w:rsidRDefault="00601E5D" w:rsidP="00601E5D">
            <w:pPr>
              <w:rPr>
                <w:sz w:val="22"/>
                <w:szCs w:val="22"/>
              </w:rPr>
            </w:pPr>
            <w:r>
              <w:rPr>
                <w:sz w:val="22"/>
                <w:szCs w:val="22"/>
              </w:rPr>
              <w:t>Spring 2010</w:t>
            </w:r>
          </w:p>
        </w:tc>
        <w:tc>
          <w:tcPr>
            <w:tcW w:w="3330" w:type="dxa"/>
          </w:tcPr>
          <w:p w14:paraId="062FA754" w14:textId="77777777" w:rsidR="00601E5D" w:rsidRDefault="00601E5D" w:rsidP="00601E5D">
            <w:pPr>
              <w:rPr>
                <w:sz w:val="22"/>
                <w:szCs w:val="22"/>
              </w:rPr>
            </w:pPr>
            <w:r>
              <w:rPr>
                <w:sz w:val="22"/>
                <w:szCs w:val="22"/>
              </w:rPr>
              <w:t>NUR 604 Knowledge Development</w:t>
            </w:r>
          </w:p>
          <w:p w14:paraId="6D32F0CB" w14:textId="77777777" w:rsidR="00601E5D" w:rsidRDefault="00601E5D" w:rsidP="00601E5D">
            <w:pPr>
              <w:rPr>
                <w:sz w:val="22"/>
                <w:szCs w:val="22"/>
              </w:rPr>
            </w:pPr>
          </w:p>
        </w:tc>
        <w:tc>
          <w:tcPr>
            <w:tcW w:w="2070" w:type="dxa"/>
          </w:tcPr>
          <w:p w14:paraId="564C8D30" w14:textId="77777777" w:rsidR="00601E5D" w:rsidRDefault="00601E5D" w:rsidP="00601E5D">
            <w:pPr>
              <w:rPr>
                <w:sz w:val="22"/>
                <w:szCs w:val="22"/>
              </w:rPr>
            </w:pPr>
            <w:r>
              <w:rPr>
                <w:sz w:val="22"/>
                <w:szCs w:val="22"/>
              </w:rPr>
              <w:t>Graduate</w:t>
            </w:r>
          </w:p>
        </w:tc>
        <w:tc>
          <w:tcPr>
            <w:tcW w:w="1915" w:type="dxa"/>
          </w:tcPr>
          <w:p w14:paraId="51D14493" w14:textId="77777777" w:rsidR="00601E5D" w:rsidRDefault="00601E5D" w:rsidP="00601E5D">
            <w:pPr>
              <w:rPr>
                <w:sz w:val="22"/>
                <w:szCs w:val="22"/>
              </w:rPr>
            </w:pPr>
            <w:r>
              <w:rPr>
                <w:sz w:val="22"/>
                <w:szCs w:val="22"/>
              </w:rPr>
              <w:t>Hybrid</w:t>
            </w:r>
          </w:p>
        </w:tc>
      </w:tr>
      <w:tr w:rsidR="00601E5D" w14:paraId="52EB63EC" w14:textId="77777777" w:rsidTr="00601E5D">
        <w:tc>
          <w:tcPr>
            <w:tcW w:w="1885" w:type="dxa"/>
          </w:tcPr>
          <w:p w14:paraId="1F9E3B2F" w14:textId="77777777" w:rsidR="00601E5D" w:rsidRDefault="00601E5D" w:rsidP="00601E5D">
            <w:pPr>
              <w:rPr>
                <w:sz w:val="22"/>
                <w:szCs w:val="22"/>
              </w:rPr>
            </w:pPr>
            <w:r>
              <w:rPr>
                <w:sz w:val="22"/>
                <w:szCs w:val="22"/>
              </w:rPr>
              <w:t>Spring 2010</w:t>
            </w:r>
          </w:p>
        </w:tc>
        <w:tc>
          <w:tcPr>
            <w:tcW w:w="3330" w:type="dxa"/>
          </w:tcPr>
          <w:p w14:paraId="145149CD" w14:textId="77777777" w:rsidR="00601E5D" w:rsidRDefault="00601E5D" w:rsidP="00601E5D">
            <w:pPr>
              <w:rPr>
                <w:sz w:val="22"/>
                <w:szCs w:val="22"/>
              </w:rPr>
            </w:pPr>
            <w:r>
              <w:rPr>
                <w:sz w:val="22"/>
                <w:szCs w:val="22"/>
              </w:rPr>
              <w:t>NUR 440 Mental Health Nursing</w:t>
            </w:r>
          </w:p>
        </w:tc>
        <w:tc>
          <w:tcPr>
            <w:tcW w:w="2070" w:type="dxa"/>
          </w:tcPr>
          <w:p w14:paraId="0D88FB24" w14:textId="77777777" w:rsidR="00601E5D" w:rsidRDefault="00601E5D" w:rsidP="00601E5D">
            <w:pPr>
              <w:rPr>
                <w:sz w:val="22"/>
                <w:szCs w:val="22"/>
              </w:rPr>
            </w:pPr>
            <w:r>
              <w:rPr>
                <w:sz w:val="22"/>
                <w:szCs w:val="22"/>
              </w:rPr>
              <w:t>Baccalaureate</w:t>
            </w:r>
          </w:p>
        </w:tc>
        <w:tc>
          <w:tcPr>
            <w:tcW w:w="1915" w:type="dxa"/>
          </w:tcPr>
          <w:p w14:paraId="5B175A5C" w14:textId="77777777" w:rsidR="00601E5D" w:rsidRDefault="00601E5D" w:rsidP="00601E5D">
            <w:pPr>
              <w:rPr>
                <w:sz w:val="22"/>
                <w:szCs w:val="22"/>
              </w:rPr>
            </w:pPr>
            <w:r>
              <w:rPr>
                <w:sz w:val="22"/>
                <w:szCs w:val="22"/>
              </w:rPr>
              <w:t xml:space="preserve">Lecture </w:t>
            </w:r>
          </w:p>
          <w:p w14:paraId="29F263CC" w14:textId="77777777" w:rsidR="00601E5D" w:rsidRDefault="00601E5D" w:rsidP="00601E5D">
            <w:pPr>
              <w:rPr>
                <w:sz w:val="22"/>
                <w:szCs w:val="22"/>
              </w:rPr>
            </w:pPr>
          </w:p>
        </w:tc>
      </w:tr>
      <w:tr w:rsidR="00601E5D" w14:paraId="5181E40F" w14:textId="77777777" w:rsidTr="00601E5D">
        <w:tc>
          <w:tcPr>
            <w:tcW w:w="1885" w:type="dxa"/>
          </w:tcPr>
          <w:p w14:paraId="2B653445" w14:textId="77777777" w:rsidR="00601E5D" w:rsidRDefault="00601E5D" w:rsidP="00601E5D">
            <w:pPr>
              <w:rPr>
                <w:sz w:val="22"/>
                <w:szCs w:val="22"/>
              </w:rPr>
            </w:pPr>
            <w:r>
              <w:rPr>
                <w:sz w:val="22"/>
                <w:szCs w:val="22"/>
              </w:rPr>
              <w:t>Spring 2010</w:t>
            </w:r>
          </w:p>
        </w:tc>
        <w:tc>
          <w:tcPr>
            <w:tcW w:w="3330" w:type="dxa"/>
          </w:tcPr>
          <w:p w14:paraId="6493053E" w14:textId="77777777" w:rsidR="00601E5D" w:rsidRDefault="00601E5D" w:rsidP="00601E5D">
            <w:pPr>
              <w:rPr>
                <w:sz w:val="22"/>
                <w:szCs w:val="22"/>
              </w:rPr>
            </w:pPr>
            <w:r>
              <w:rPr>
                <w:sz w:val="22"/>
                <w:szCs w:val="22"/>
              </w:rPr>
              <w:t>NUR 441 Mental Health Nursing</w:t>
            </w:r>
          </w:p>
        </w:tc>
        <w:tc>
          <w:tcPr>
            <w:tcW w:w="2070" w:type="dxa"/>
          </w:tcPr>
          <w:p w14:paraId="773D14FB" w14:textId="77777777" w:rsidR="00601E5D" w:rsidRDefault="00601E5D" w:rsidP="00601E5D">
            <w:pPr>
              <w:rPr>
                <w:sz w:val="22"/>
                <w:szCs w:val="22"/>
              </w:rPr>
            </w:pPr>
            <w:r>
              <w:rPr>
                <w:sz w:val="22"/>
                <w:szCs w:val="22"/>
              </w:rPr>
              <w:t>Baccalaureate</w:t>
            </w:r>
          </w:p>
        </w:tc>
        <w:tc>
          <w:tcPr>
            <w:tcW w:w="1915" w:type="dxa"/>
          </w:tcPr>
          <w:p w14:paraId="7D5ACBE1" w14:textId="77777777" w:rsidR="00601E5D" w:rsidRDefault="00601E5D" w:rsidP="00601E5D">
            <w:pPr>
              <w:rPr>
                <w:sz w:val="22"/>
                <w:szCs w:val="22"/>
              </w:rPr>
            </w:pPr>
            <w:r>
              <w:rPr>
                <w:sz w:val="22"/>
                <w:szCs w:val="22"/>
              </w:rPr>
              <w:t>Clinical</w:t>
            </w:r>
          </w:p>
          <w:p w14:paraId="1F4C69C1" w14:textId="77777777" w:rsidR="00601E5D" w:rsidRDefault="00601E5D" w:rsidP="00601E5D">
            <w:pPr>
              <w:rPr>
                <w:sz w:val="22"/>
                <w:szCs w:val="22"/>
              </w:rPr>
            </w:pPr>
          </w:p>
        </w:tc>
      </w:tr>
      <w:tr w:rsidR="00601E5D" w14:paraId="79047C10" w14:textId="77777777" w:rsidTr="00601E5D">
        <w:tc>
          <w:tcPr>
            <w:tcW w:w="1885" w:type="dxa"/>
          </w:tcPr>
          <w:p w14:paraId="7F16F035" w14:textId="77777777" w:rsidR="00601E5D" w:rsidRDefault="00601E5D" w:rsidP="00601E5D">
            <w:pPr>
              <w:rPr>
                <w:sz w:val="22"/>
                <w:szCs w:val="22"/>
              </w:rPr>
            </w:pPr>
            <w:r>
              <w:rPr>
                <w:sz w:val="22"/>
                <w:szCs w:val="22"/>
              </w:rPr>
              <w:lastRenderedPageBreak/>
              <w:t>Spring 2010</w:t>
            </w:r>
          </w:p>
        </w:tc>
        <w:tc>
          <w:tcPr>
            <w:tcW w:w="3330" w:type="dxa"/>
          </w:tcPr>
          <w:p w14:paraId="2E0A1C83" w14:textId="77777777" w:rsidR="00601E5D" w:rsidRDefault="00601E5D" w:rsidP="00601E5D">
            <w:pPr>
              <w:rPr>
                <w:sz w:val="22"/>
                <w:szCs w:val="22"/>
              </w:rPr>
            </w:pPr>
            <w:r>
              <w:rPr>
                <w:sz w:val="22"/>
                <w:szCs w:val="22"/>
              </w:rPr>
              <w:t>NUR 499 Ind Study – Ghana Clinical</w:t>
            </w:r>
          </w:p>
          <w:p w14:paraId="54F49FC9" w14:textId="77777777" w:rsidR="00601E5D" w:rsidRDefault="00601E5D" w:rsidP="00601E5D">
            <w:pPr>
              <w:rPr>
                <w:sz w:val="22"/>
                <w:szCs w:val="22"/>
              </w:rPr>
            </w:pPr>
          </w:p>
        </w:tc>
        <w:tc>
          <w:tcPr>
            <w:tcW w:w="2070" w:type="dxa"/>
          </w:tcPr>
          <w:p w14:paraId="47A2C5D3" w14:textId="77777777" w:rsidR="00601E5D" w:rsidRDefault="00601E5D" w:rsidP="00601E5D">
            <w:pPr>
              <w:rPr>
                <w:sz w:val="22"/>
                <w:szCs w:val="22"/>
              </w:rPr>
            </w:pPr>
            <w:r>
              <w:rPr>
                <w:sz w:val="22"/>
                <w:szCs w:val="22"/>
              </w:rPr>
              <w:t>Baccalaureate</w:t>
            </w:r>
          </w:p>
        </w:tc>
        <w:tc>
          <w:tcPr>
            <w:tcW w:w="1915" w:type="dxa"/>
          </w:tcPr>
          <w:p w14:paraId="4A8C0765" w14:textId="77777777" w:rsidR="00601E5D" w:rsidRDefault="00601E5D" w:rsidP="00601E5D">
            <w:pPr>
              <w:rPr>
                <w:sz w:val="22"/>
                <w:szCs w:val="22"/>
              </w:rPr>
            </w:pPr>
            <w:r>
              <w:rPr>
                <w:sz w:val="22"/>
                <w:szCs w:val="22"/>
              </w:rPr>
              <w:t>Study Abroad</w:t>
            </w:r>
          </w:p>
        </w:tc>
      </w:tr>
      <w:tr w:rsidR="00601E5D" w14:paraId="6C44C443" w14:textId="77777777" w:rsidTr="00601E5D">
        <w:tc>
          <w:tcPr>
            <w:tcW w:w="1885" w:type="dxa"/>
          </w:tcPr>
          <w:p w14:paraId="3C1871DE" w14:textId="77777777" w:rsidR="00601E5D" w:rsidRDefault="00601E5D" w:rsidP="00601E5D">
            <w:pPr>
              <w:rPr>
                <w:sz w:val="22"/>
                <w:szCs w:val="22"/>
              </w:rPr>
            </w:pPr>
            <w:r>
              <w:rPr>
                <w:sz w:val="22"/>
                <w:szCs w:val="22"/>
              </w:rPr>
              <w:t>Fall 2009</w:t>
            </w:r>
          </w:p>
        </w:tc>
        <w:tc>
          <w:tcPr>
            <w:tcW w:w="3330" w:type="dxa"/>
          </w:tcPr>
          <w:p w14:paraId="10D51576" w14:textId="77777777" w:rsidR="00601E5D" w:rsidRDefault="00601E5D" w:rsidP="00601E5D">
            <w:pPr>
              <w:rPr>
                <w:sz w:val="22"/>
                <w:szCs w:val="22"/>
              </w:rPr>
            </w:pPr>
            <w:r>
              <w:rPr>
                <w:sz w:val="22"/>
                <w:szCs w:val="22"/>
              </w:rPr>
              <w:t>NUR 440 Mental Health Nursing</w:t>
            </w:r>
          </w:p>
        </w:tc>
        <w:tc>
          <w:tcPr>
            <w:tcW w:w="2070" w:type="dxa"/>
          </w:tcPr>
          <w:p w14:paraId="59A5121A" w14:textId="77777777" w:rsidR="00601E5D" w:rsidRDefault="00601E5D" w:rsidP="00601E5D">
            <w:pPr>
              <w:rPr>
                <w:sz w:val="22"/>
                <w:szCs w:val="22"/>
              </w:rPr>
            </w:pPr>
            <w:r>
              <w:rPr>
                <w:sz w:val="22"/>
                <w:szCs w:val="22"/>
              </w:rPr>
              <w:t>Baccalaureate</w:t>
            </w:r>
          </w:p>
        </w:tc>
        <w:tc>
          <w:tcPr>
            <w:tcW w:w="1915" w:type="dxa"/>
          </w:tcPr>
          <w:p w14:paraId="2CB45F2A" w14:textId="77777777" w:rsidR="00601E5D" w:rsidRDefault="00601E5D" w:rsidP="00601E5D">
            <w:pPr>
              <w:rPr>
                <w:sz w:val="22"/>
                <w:szCs w:val="22"/>
              </w:rPr>
            </w:pPr>
            <w:r>
              <w:rPr>
                <w:sz w:val="22"/>
                <w:szCs w:val="22"/>
              </w:rPr>
              <w:t xml:space="preserve">Lecture </w:t>
            </w:r>
          </w:p>
          <w:p w14:paraId="1EB3A16E" w14:textId="77777777" w:rsidR="00601E5D" w:rsidRDefault="00601E5D" w:rsidP="00601E5D">
            <w:pPr>
              <w:rPr>
                <w:sz w:val="22"/>
                <w:szCs w:val="22"/>
              </w:rPr>
            </w:pPr>
          </w:p>
        </w:tc>
      </w:tr>
      <w:tr w:rsidR="00601E5D" w14:paraId="4499904D" w14:textId="77777777" w:rsidTr="00601E5D">
        <w:tc>
          <w:tcPr>
            <w:tcW w:w="1885" w:type="dxa"/>
          </w:tcPr>
          <w:p w14:paraId="252A2D3C" w14:textId="77777777" w:rsidR="00601E5D" w:rsidRDefault="00601E5D" w:rsidP="00601E5D">
            <w:pPr>
              <w:rPr>
                <w:sz w:val="22"/>
                <w:szCs w:val="22"/>
              </w:rPr>
            </w:pPr>
            <w:r>
              <w:rPr>
                <w:sz w:val="22"/>
                <w:szCs w:val="22"/>
              </w:rPr>
              <w:t>Fall 2009</w:t>
            </w:r>
          </w:p>
        </w:tc>
        <w:tc>
          <w:tcPr>
            <w:tcW w:w="3330" w:type="dxa"/>
          </w:tcPr>
          <w:p w14:paraId="5E162A0A" w14:textId="77777777" w:rsidR="00601E5D" w:rsidRDefault="00601E5D" w:rsidP="00601E5D">
            <w:pPr>
              <w:rPr>
                <w:sz w:val="22"/>
                <w:szCs w:val="22"/>
              </w:rPr>
            </w:pPr>
            <w:r>
              <w:rPr>
                <w:sz w:val="22"/>
                <w:szCs w:val="22"/>
              </w:rPr>
              <w:t>NUR 441 Mental Health Nursing</w:t>
            </w:r>
          </w:p>
        </w:tc>
        <w:tc>
          <w:tcPr>
            <w:tcW w:w="2070" w:type="dxa"/>
          </w:tcPr>
          <w:p w14:paraId="1357BA45" w14:textId="77777777" w:rsidR="00601E5D" w:rsidRDefault="00601E5D" w:rsidP="00601E5D">
            <w:pPr>
              <w:rPr>
                <w:sz w:val="22"/>
                <w:szCs w:val="22"/>
              </w:rPr>
            </w:pPr>
            <w:r>
              <w:rPr>
                <w:sz w:val="22"/>
                <w:szCs w:val="22"/>
              </w:rPr>
              <w:t>Baccalaureate</w:t>
            </w:r>
          </w:p>
        </w:tc>
        <w:tc>
          <w:tcPr>
            <w:tcW w:w="1915" w:type="dxa"/>
          </w:tcPr>
          <w:p w14:paraId="2791AD7A" w14:textId="77777777" w:rsidR="00601E5D" w:rsidRDefault="00601E5D" w:rsidP="00601E5D">
            <w:pPr>
              <w:rPr>
                <w:sz w:val="22"/>
                <w:szCs w:val="22"/>
              </w:rPr>
            </w:pPr>
            <w:r>
              <w:rPr>
                <w:sz w:val="22"/>
                <w:szCs w:val="22"/>
              </w:rPr>
              <w:t>Clinical</w:t>
            </w:r>
          </w:p>
          <w:p w14:paraId="1AB8F4F1" w14:textId="77777777" w:rsidR="00601E5D" w:rsidRDefault="00601E5D" w:rsidP="00601E5D">
            <w:pPr>
              <w:rPr>
                <w:sz w:val="22"/>
                <w:szCs w:val="22"/>
              </w:rPr>
            </w:pPr>
          </w:p>
        </w:tc>
      </w:tr>
      <w:tr w:rsidR="00601E5D" w14:paraId="70095E26" w14:textId="77777777" w:rsidTr="00601E5D">
        <w:tc>
          <w:tcPr>
            <w:tcW w:w="1885" w:type="dxa"/>
          </w:tcPr>
          <w:p w14:paraId="5241B024" w14:textId="77777777" w:rsidR="00601E5D" w:rsidRDefault="00601E5D" w:rsidP="00601E5D">
            <w:pPr>
              <w:rPr>
                <w:sz w:val="22"/>
                <w:szCs w:val="22"/>
              </w:rPr>
            </w:pPr>
            <w:r>
              <w:rPr>
                <w:sz w:val="22"/>
                <w:szCs w:val="22"/>
              </w:rPr>
              <w:t>Fall 2009</w:t>
            </w:r>
          </w:p>
        </w:tc>
        <w:tc>
          <w:tcPr>
            <w:tcW w:w="3330" w:type="dxa"/>
          </w:tcPr>
          <w:p w14:paraId="3D0F2A92" w14:textId="77777777" w:rsidR="00601E5D" w:rsidRDefault="00601E5D" w:rsidP="00601E5D">
            <w:pPr>
              <w:rPr>
                <w:sz w:val="22"/>
                <w:szCs w:val="22"/>
              </w:rPr>
            </w:pPr>
            <w:r>
              <w:rPr>
                <w:sz w:val="22"/>
                <w:szCs w:val="22"/>
              </w:rPr>
              <w:t>NUR 471 Nursing Synthesis</w:t>
            </w:r>
          </w:p>
          <w:p w14:paraId="09E1068C" w14:textId="77777777" w:rsidR="00601E5D" w:rsidRDefault="00601E5D" w:rsidP="00601E5D">
            <w:pPr>
              <w:rPr>
                <w:sz w:val="22"/>
                <w:szCs w:val="22"/>
              </w:rPr>
            </w:pPr>
          </w:p>
        </w:tc>
        <w:tc>
          <w:tcPr>
            <w:tcW w:w="2070" w:type="dxa"/>
          </w:tcPr>
          <w:p w14:paraId="18C4E4BB" w14:textId="77777777" w:rsidR="00601E5D" w:rsidRDefault="00601E5D" w:rsidP="00601E5D">
            <w:pPr>
              <w:rPr>
                <w:sz w:val="22"/>
                <w:szCs w:val="22"/>
              </w:rPr>
            </w:pPr>
            <w:r>
              <w:rPr>
                <w:sz w:val="22"/>
                <w:szCs w:val="22"/>
              </w:rPr>
              <w:t>Baccalaureate</w:t>
            </w:r>
          </w:p>
        </w:tc>
        <w:tc>
          <w:tcPr>
            <w:tcW w:w="1915" w:type="dxa"/>
          </w:tcPr>
          <w:p w14:paraId="5487926E" w14:textId="77777777" w:rsidR="00601E5D" w:rsidRDefault="00601E5D" w:rsidP="00601E5D">
            <w:pPr>
              <w:rPr>
                <w:sz w:val="22"/>
                <w:szCs w:val="22"/>
              </w:rPr>
            </w:pPr>
            <w:r>
              <w:rPr>
                <w:sz w:val="22"/>
                <w:szCs w:val="22"/>
              </w:rPr>
              <w:t>Clinical</w:t>
            </w:r>
          </w:p>
        </w:tc>
      </w:tr>
      <w:tr w:rsidR="00601E5D" w14:paraId="484C6FDE" w14:textId="77777777" w:rsidTr="00601E5D">
        <w:tc>
          <w:tcPr>
            <w:tcW w:w="1885" w:type="dxa"/>
          </w:tcPr>
          <w:p w14:paraId="326DCFFE" w14:textId="77777777" w:rsidR="00601E5D" w:rsidRDefault="00601E5D" w:rsidP="00601E5D">
            <w:pPr>
              <w:rPr>
                <w:sz w:val="22"/>
                <w:szCs w:val="22"/>
              </w:rPr>
            </w:pPr>
            <w:r>
              <w:rPr>
                <w:sz w:val="22"/>
                <w:szCs w:val="22"/>
              </w:rPr>
              <w:t xml:space="preserve">Summer 2009 </w:t>
            </w:r>
          </w:p>
        </w:tc>
        <w:tc>
          <w:tcPr>
            <w:tcW w:w="3330" w:type="dxa"/>
          </w:tcPr>
          <w:p w14:paraId="39D1043D" w14:textId="77777777" w:rsidR="00601E5D" w:rsidRDefault="00601E5D" w:rsidP="00601E5D">
            <w:pPr>
              <w:rPr>
                <w:sz w:val="22"/>
                <w:szCs w:val="22"/>
              </w:rPr>
            </w:pPr>
            <w:r>
              <w:rPr>
                <w:sz w:val="22"/>
                <w:szCs w:val="22"/>
              </w:rPr>
              <w:t>NUR 402 Psychosocial Nursing</w:t>
            </w:r>
          </w:p>
          <w:p w14:paraId="229C5E25" w14:textId="77777777" w:rsidR="00601E5D" w:rsidRDefault="00601E5D" w:rsidP="00601E5D">
            <w:pPr>
              <w:rPr>
                <w:sz w:val="22"/>
                <w:szCs w:val="22"/>
              </w:rPr>
            </w:pPr>
          </w:p>
        </w:tc>
        <w:tc>
          <w:tcPr>
            <w:tcW w:w="2070" w:type="dxa"/>
          </w:tcPr>
          <w:p w14:paraId="63D47DF1" w14:textId="77777777" w:rsidR="00601E5D" w:rsidRDefault="00601E5D" w:rsidP="00601E5D">
            <w:pPr>
              <w:rPr>
                <w:sz w:val="22"/>
                <w:szCs w:val="22"/>
              </w:rPr>
            </w:pPr>
            <w:r>
              <w:rPr>
                <w:sz w:val="22"/>
                <w:szCs w:val="22"/>
              </w:rPr>
              <w:t>RN – Baccalaureate</w:t>
            </w:r>
          </w:p>
        </w:tc>
        <w:tc>
          <w:tcPr>
            <w:tcW w:w="1915" w:type="dxa"/>
          </w:tcPr>
          <w:p w14:paraId="438F4E32" w14:textId="77777777" w:rsidR="00601E5D" w:rsidRDefault="00601E5D" w:rsidP="00601E5D">
            <w:pPr>
              <w:rPr>
                <w:sz w:val="22"/>
                <w:szCs w:val="22"/>
              </w:rPr>
            </w:pPr>
            <w:r>
              <w:rPr>
                <w:sz w:val="22"/>
                <w:szCs w:val="22"/>
              </w:rPr>
              <w:t>Online</w:t>
            </w:r>
          </w:p>
          <w:p w14:paraId="013946ED" w14:textId="77777777" w:rsidR="005F07C3" w:rsidRDefault="005F07C3" w:rsidP="00601E5D">
            <w:pPr>
              <w:rPr>
                <w:sz w:val="22"/>
                <w:szCs w:val="22"/>
              </w:rPr>
            </w:pPr>
          </w:p>
          <w:p w14:paraId="69F071D9" w14:textId="6BB7B21F" w:rsidR="005F07C3" w:rsidRDefault="005F07C3" w:rsidP="00601E5D">
            <w:pPr>
              <w:rPr>
                <w:sz w:val="22"/>
                <w:szCs w:val="22"/>
              </w:rPr>
            </w:pPr>
          </w:p>
        </w:tc>
      </w:tr>
      <w:tr w:rsidR="00601E5D" w14:paraId="60791E3B" w14:textId="77777777" w:rsidTr="00601E5D">
        <w:tc>
          <w:tcPr>
            <w:tcW w:w="1885" w:type="dxa"/>
          </w:tcPr>
          <w:p w14:paraId="198EDC92" w14:textId="77777777" w:rsidR="00601E5D" w:rsidRDefault="00601E5D" w:rsidP="00601E5D">
            <w:pPr>
              <w:rPr>
                <w:sz w:val="22"/>
                <w:szCs w:val="22"/>
              </w:rPr>
            </w:pPr>
          </w:p>
        </w:tc>
        <w:tc>
          <w:tcPr>
            <w:tcW w:w="3330" w:type="dxa"/>
          </w:tcPr>
          <w:p w14:paraId="18B09247" w14:textId="0F667AA0" w:rsidR="00601E5D" w:rsidRDefault="005F07C3" w:rsidP="005F07C3">
            <w:pPr>
              <w:jc w:val="right"/>
              <w:rPr>
                <w:sz w:val="22"/>
                <w:szCs w:val="22"/>
              </w:rPr>
            </w:pPr>
            <w:r w:rsidRPr="00F47CA4">
              <w:rPr>
                <w:rFonts w:ascii="Cambria" w:hAnsi="Cambria"/>
                <w:color w:val="808080"/>
                <w:sz w:val="21"/>
                <w:szCs w:val="21"/>
              </w:rPr>
              <w:sym w:font="Wingdings" w:char="F06E"/>
            </w:r>
          </w:p>
        </w:tc>
        <w:tc>
          <w:tcPr>
            <w:tcW w:w="2070" w:type="dxa"/>
          </w:tcPr>
          <w:p w14:paraId="48E85AF9" w14:textId="77777777" w:rsidR="00601E5D" w:rsidRDefault="00601E5D" w:rsidP="00601E5D">
            <w:pPr>
              <w:rPr>
                <w:sz w:val="22"/>
                <w:szCs w:val="22"/>
              </w:rPr>
            </w:pPr>
          </w:p>
        </w:tc>
        <w:tc>
          <w:tcPr>
            <w:tcW w:w="1915" w:type="dxa"/>
          </w:tcPr>
          <w:p w14:paraId="14F6F09B" w14:textId="77777777" w:rsidR="00601E5D" w:rsidRDefault="00601E5D" w:rsidP="00601E5D">
            <w:pPr>
              <w:rPr>
                <w:sz w:val="22"/>
                <w:szCs w:val="22"/>
              </w:rPr>
            </w:pPr>
          </w:p>
        </w:tc>
      </w:tr>
    </w:tbl>
    <w:p w14:paraId="3313E3A0" w14:textId="6E23D345" w:rsidR="00C741A3" w:rsidRDefault="00C741A3" w:rsidP="00C741A3">
      <w:pPr>
        <w:rPr>
          <w:sz w:val="22"/>
          <w:szCs w:val="22"/>
        </w:rPr>
      </w:pPr>
    </w:p>
    <w:p w14:paraId="6F6CEDEF" w14:textId="7D906C4A" w:rsidR="00836503" w:rsidRDefault="00836503" w:rsidP="00C741A3">
      <w:pPr>
        <w:rPr>
          <w:sz w:val="22"/>
          <w:szCs w:val="22"/>
        </w:rPr>
      </w:pPr>
    </w:p>
    <w:p w14:paraId="28974B72" w14:textId="4F3611EE" w:rsidR="003C2772" w:rsidRDefault="003C2772" w:rsidP="00C741A3">
      <w:pPr>
        <w:rPr>
          <w:sz w:val="22"/>
          <w:szCs w:val="22"/>
        </w:rPr>
      </w:pPr>
    </w:p>
    <w:p w14:paraId="685AB62B" w14:textId="7B0B803C" w:rsidR="003C2772" w:rsidRDefault="003C2772" w:rsidP="00C741A3">
      <w:pPr>
        <w:rPr>
          <w:sz w:val="22"/>
          <w:szCs w:val="22"/>
        </w:rPr>
      </w:pPr>
    </w:p>
    <w:p w14:paraId="03437E3A" w14:textId="77777777" w:rsidR="003C2772" w:rsidRDefault="003C2772" w:rsidP="00C741A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36503" w14:paraId="27FA15E4" w14:textId="77777777" w:rsidTr="00381929">
        <w:tc>
          <w:tcPr>
            <w:tcW w:w="3116" w:type="dxa"/>
          </w:tcPr>
          <w:p w14:paraId="18201882" w14:textId="77777777" w:rsidR="00836503" w:rsidRDefault="00836503" w:rsidP="00D532F0">
            <w:pPr>
              <w:rPr>
                <w:b/>
                <w:sz w:val="22"/>
                <w:szCs w:val="22"/>
                <w:u w:val="single"/>
              </w:rPr>
            </w:pPr>
            <w:r w:rsidRPr="00B703BD">
              <w:rPr>
                <w:b/>
                <w:sz w:val="22"/>
                <w:szCs w:val="22"/>
                <w:u w:val="single"/>
              </w:rPr>
              <w:t>University of Minnesota School of Nursing</w:t>
            </w:r>
          </w:p>
          <w:p w14:paraId="2258FBAF" w14:textId="77777777" w:rsidR="00836503" w:rsidRPr="00B703BD" w:rsidRDefault="00836503" w:rsidP="00D532F0">
            <w:pPr>
              <w:rPr>
                <w:b/>
                <w:sz w:val="22"/>
                <w:szCs w:val="22"/>
                <w:u w:val="single"/>
              </w:rPr>
            </w:pPr>
          </w:p>
        </w:tc>
        <w:tc>
          <w:tcPr>
            <w:tcW w:w="3117" w:type="dxa"/>
          </w:tcPr>
          <w:p w14:paraId="4ABC34DA" w14:textId="77777777" w:rsidR="00836503" w:rsidRPr="00B703BD" w:rsidRDefault="00836503" w:rsidP="00D532F0">
            <w:pPr>
              <w:rPr>
                <w:sz w:val="22"/>
                <w:szCs w:val="22"/>
              </w:rPr>
            </w:pPr>
          </w:p>
        </w:tc>
        <w:tc>
          <w:tcPr>
            <w:tcW w:w="3117" w:type="dxa"/>
          </w:tcPr>
          <w:p w14:paraId="31446597" w14:textId="77777777" w:rsidR="00836503" w:rsidRPr="00B703BD" w:rsidRDefault="00836503" w:rsidP="00D532F0">
            <w:pPr>
              <w:rPr>
                <w:sz w:val="22"/>
                <w:szCs w:val="22"/>
              </w:rPr>
            </w:pPr>
          </w:p>
        </w:tc>
      </w:tr>
      <w:tr w:rsidR="00836503" w14:paraId="30CB1305" w14:textId="77777777" w:rsidTr="00381929">
        <w:tc>
          <w:tcPr>
            <w:tcW w:w="3116" w:type="dxa"/>
          </w:tcPr>
          <w:p w14:paraId="4026A2F8" w14:textId="77777777" w:rsidR="00836503" w:rsidRDefault="00836503" w:rsidP="00D532F0">
            <w:pPr>
              <w:rPr>
                <w:b/>
                <w:sz w:val="22"/>
                <w:szCs w:val="22"/>
              </w:rPr>
            </w:pPr>
            <w:r w:rsidRPr="00B703BD">
              <w:rPr>
                <w:b/>
                <w:sz w:val="22"/>
                <w:szCs w:val="22"/>
              </w:rPr>
              <w:t>Course Number</w:t>
            </w:r>
          </w:p>
          <w:p w14:paraId="2546E773" w14:textId="77777777" w:rsidR="00836503" w:rsidRPr="00B703BD" w:rsidRDefault="00836503" w:rsidP="00D532F0">
            <w:pPr>
              <w:rPr>
                <w:b/>
                <w:sz w:val="22"/>
                <w:szCs w:val="22"/>
              </w:rPr>
            </w:pPr>
          </w:p>
        </w:tc>
        <w:tc>
          <w:tcPr>
            <w:tcW w:w="3117" w:type="dxa"/>
          </w:tcPr>
          <w:p w14:paraId="2C29FB13" w14:textId="77777777" w:rsidR="00836503" w:rsidRPr="00B703BD" w:rsidRDefault="00836503" w:rsidP="00D532F0">
            <w:pPr>
              <w:rPr>
                <w:b/>
                <w:sz w:val="22"/>
                <w:szCs w:val="22"/>
              </w:rPr>
            </w:pPr>
            <w:r w:rsidRPr="00B703BD">
              <w:rPr>
                <w:b/>
                <w:sz w:val="22"/>
                <w:szCs w:val="22"/>
              </w:rPr>
              <w:t>Course Title</w:t>
            </w:r>
          </w:p>
        </w:tc>
        <w:tc>
          <w:tcPr>
            <w:tcW w:w="3117" w:type="dxa"/>
          </w:tcPr>
          <w:p w14:paraId="6191C8A3" w14:textId="77777777" w:rsidR="00836503" w:rsidRPr="00B703BD" w:rsidRDefault="00836503" w:rsidP="00D532F0">
            <w:pPr>
              <w:rPr>
                <w:b/>
                <w:sz w:val="22"/>
                <w:szCs w:val="22"/>
              </w:rPr>
            </w:pPr>
            <w:r w:rsidRPr="00B703BD">
              <w:rPr>
                <w:b/>
                <w:sz w:val="22"/>
                <w:szCs w:val="22"/>
              </w:rPr>
              <w:t>Dates</w:t>
            </w:r>
          </w:p>
        </w:tc>
      </w:tr>
      <w:tr w:rsidR="00836503" w14:paraId="485169F3" w14:textId="77777777" w:rsidTr="00381929">
        <w:tc>
          <w:tcPr>
            <w:tcW w:w="3116" w:type="dxa"/>
          </w:tcPr>
          <w:p w14:paraId="79A57FAE" w14:textId="77777777" w:rsidR="00836503" w:rsidRPr="00B703BD" w:rsidRDefault="00836503" w:rsidP="00D532F0">
            <w:pPr>
              <w:rPr>
                <w:sz w:val="22"/>
                <w:szCs w:val="22"/>
              </w:rPr>
            </w:pPr>
            <w:r w:rsidRPr="00B703BD">
              <w:rPr>
                <w:sz w:val="22"/>
                <w:szCs w:val="22"/>
              </w:rPr>
              <w:t>NURS 5031</w:t>
            </w:r>
          </w:p>
        </w:tc>
        <w:tc>
          <w:tcPr>
            <w:tcW w:w="3117" w:type="dxa"/>
          </w:tcPr>
          <w:p w14:paraId="5D202062" w14:textId="77777777" w:rsidR="00836503" w:rsidRDefault="00836503" w:rsidP="00D532F0">
            <w:pPr>
              <w:rPr>
                <w:sz w:val="22"/>
                <w:szCs w:val="22"/>
              </w:rPr>
            </w:pPr>
            <w:r w:rsidRPr="00B703BD">
              <w:rPr>
                <w:sz w:val="22"/>
                <w:szCs w:val="22"/>
              </w:rPr>
              <w:t>Health and Illness: Adults and Elders</w:t>
            </w:r>
          </w:p>
          <w:p w14:paraId="34873847" w14:textId="77777777" w:rsidR="00836503" w:rsidRPr="00B703BD" w:rsidRDefault="00836503" w:rsidP="00D532F0">
            <w:pPr>
              <w:rPr>
                <w:sz w:val="22"/>
                <w:szCs w:val="22"/>
              </w:rPr>
            </w:pPr>
          </w:p>
        </w:tc>
        <w:tc>
          <w:tcPr>
            <w:tcW w:w="3117" w:type="dxa"/>
          </w:tcPr>
          <w:p w14:paraId="4286CC1E" w14:textId="77777777" w:rsidR="00836503" w:rsidRPr="00B703BD" w:rsidRDefault="00836503" w:rsidP="00D532F0">
            <w:pPr>
              <w:rPr>
                <w:sz w:val="22"/>
                <w:szCs w:val="22"/>
              </w:rPr>
            </w:pPr>
            <w:r w:rsidRPr="00B703BD">
              <w:rPr>
                <w:sz w:val="22"/>
                <w:szCs w:val="22"/>
              </w:rPr>
              <w:t>Spring 2009</w:t>
            </w:r>
          </w:p>
        </w:tc>
      </w:tr>
      <w:tr w:rsidR="00836503" w14:paraId="2CB69B58" w14:textId="77777777" w:rsidTr="00381929">
        <w:tc>
          <w:tcPr>
            <w:tcW w:w="3116" w:type="dxa"/>
          </w:tcPr>
          <w:p w14:paraId="765A5AF4" w14:textId="77777777" w:rsidR="00836503" w:rsidRPr="00B703BD" w:rsidRDefault="00836503" w:rsidP="00D532F0">
            <w:pPr>
              <w:rPr>
                <w:sz w:val="22"/>
                <w:szCs w:val="22"/>
              </w:rPr>
            </w:pPr>
            <w:r w:rsidRPr="00B703BD">
              <w:rPr>
                <w:sz w:val="22"/>
                <w:szCs w:val="22"/>
              </w:rPr>
              <w:t>NURS 3702</w:t>
            </w:r>
          </w:p>
        </w:tc>
        <w:tc>
          <w:tcPr>
            <w:tcW w:w="3117" w:type="dxa"/>
          </w:tcPr>
          <w:p w14:paraId="03602E04" w14:textId="77777777" w:rsidR="00836503" w:rsidRDefault="00836503" w:rsidP="00D532F0">
            <w:pPr>
              <w:rPr>
                <w:sz w:val="22"/>
                <w:szCs w:val="22"/>
              </w:rPr>
            </w:pPr>
            <w:r w:rsidRPr="00B703BD">
              <w:rPr>
                <w:sz w:val="22"/>
                <w:szCs w:val="22"/>
              </w:rPr>
              <w:t>Foundations of Professional Nursing</w:t>
            </w:r>
          </w:p>
          <w:p w14:paraId="1BD20E2C" w14:textId="77777777" w:rsidR="00836503" w:rsidRPr="00B703BD" w:rsidRDefault="00836503" w:rsidP="00D532F0">
            <w:pPr>
              <w:rPr>
                <w:sz w:val="22"/>
                <w:szCs w:val="22"/>
              </w:rPr>
            </w:pPr>
          </w:p>
        </w:tc>
        <w:tc>
          <w:tcPr>
            <w:tcW w:w="3117" w:type="dxa"/>
          </w:tcPr>
          <w:p w14:paraId="647662BB" w14:textId="77777777" w:rsidR="00836503" w:rsidRPr="00B703BD" w:rsidRDefault="00836503" w:rsidP="00D532F0">
            <w:pPr>
              <w:rPr>
                <w:sz w:val="22"/>
                <w:szCs w:val="22"/>
              </w:rPr>
            </w:pPr>
            <w:r w:rsidRPr="00B703BD">
              <w:rPr>
                <w:sz w:val="22"/>
                <w:szCs w:val="22"/>
              </w:rPr>
              <w:t>Spring 2008</w:t>
            </w:r>
          </w:p>
        </w:tc>
      </w:tr>
      <w:tr w:rsidR="00836503" w14:paraId="6F879948" w14:textId="77777777" w:rsidTr="00381929">
        <w:tc>
          <w:tcPr>
            <w:tcW w:w="3116" w:type="dxa"/>
          </w:tcPr>
          <w:p w14:paraId="747238A9" w14:textId="77777777" w:rsidR="00836503" w:rsidRPr="00B703BD" w:rsidRDefault="00836503" w:rsidP="00D532F0">
            <w:pPr>
              <w:rPr>
                <w:sz w:val="22"/>
                <w:szCs w:val="22"/>
              </w:rPr>
            </w:pPr>
            <w:r w:rsidRPr="00B703BD">
              <w:rPr>
                <w:sz w:val="22"/>
                <w:szCs w:val="22"/>
              </w:rPr>
              <w:t>NURS 4330</w:t>
            </w:r>
          </w:p>
        </w:tc>
        <w:tc>
          <w:tcPr>
            <w:tcW w:w="3117" w:type="dxa"/>
          </w:tcPr>
          <w:p w14:paraId="5CF4A65A" w14:textId="77777777" w:rsidR="00836503" w:rsidRDefault="00836503" w:rsidP="00D532F0">
            <w:pPr>
              <w:rPr>
                <w:sz w:val="22"/>
                <w:szCs w:val="22"/>
              </w:rPr>
            </w:pPr>
            <w:r w:rsidRPr="00B703BD">
              <w:rPr>
                <w:sz w:val="22"/>
                <w:szCs w:val="22"/>
              </w:rPr>
              <w:t>Psychiatric and Mental Health Nursing</w:t>
            </w:r>
          </w:p>
          <w:p w14:paraId="309EA762" w14:textId="77777777" w:rsidR="00836503" w:rsidRPr="00B703BD" w:rsidRDefault="00836503" w:rsidP="00D532F0">
            <w:pPr>
              <w:rPr>
                <w:sz w:val="22"/>
                <w:szCs w:val="22"/>
              </w:rPr>
            </w:pPr>
          </w:p>
        </w:tc>
        <w:tc>
          <w:tcPr>
            <w:tcW w:w="3117" w:type="dxa"/>
          </w:tcPr>
          <w:p w14:paraId="51882887" w14:textId="77777777" w:rsidR="00836503" w:rsidRPr="00B703BD" w:rsidRDefault="00836503" w:rsidP="00D532F0">
            <w:pPr>
              <w:rPr>
                <w:sz w:val="22"/>
                <w:szCs w:val="22"/>
              </w:rPr>
            </w:pPr>
            <w:r w:rsidRPr="00B703BD">
              <w:rPr>
                <w:sz w:val="22"/>
                <w:szCs w:val="22"/>
              </w:rPr>
              <w:t>Spring 2008, Fall 2008, Spring 2009</w:t>
            </w:r>
          </w:p>
        </w:tc>
      </w:tr>
      <w:tr w:rsidR="00836503" w14:paraId="2C263F21" w14:textId="77777777" w:rsidTr="00381929">
        <w:tc>
          <w:tcPr>
            <w:tcW w:w="3116" w:type="dxa"/>
          </w:tcPr>
          <w:p w14:paraId="401061FB" w14:textId="77777777" w:rsidR="00836503" w:rsidRPr="00B703BD" w:rsidRDefault="00836503" w:rsidP="00D532F0">
            <w:pPr>
              <w:rPr>
                <w:sz w:val="22"/>
                <w:szCs w:val="22"/>
              </w:rPr>
            </w:pPr>
            <w:r w:rsidRPr="00B703BD">
              <w:rPr>
                <w:sz w:val="22"/>
                <w:szCs w:val="22"/>
              </w:rPr>
              <w:t>NURS 4326</w:t>
            </w:r>
          </w:p>
        </w:tc>
        <w:tc>
          <w:tcPr>
            <w:tcW w:w="3117" w:type="dxa"/>
          </w:tcPr>
          <w:p w14:paraId="4F8BB9B7" w14:textId="77777777" w:rsidR="00836503" w:rsidRDefault="00836503" w:rsidP="00D532F0">
            <w:pPr>
              <w:rPr>
                <w:sz w:val="22"/>
                <w:szCs w:val="22"/>
              </w:rPr>
            </w:pPr>
            <w:r w:rsidRPr="00B703BD">
              <w:rPr>
                <w:sz w:val="22"/>
                <w:szCs w:val="22"/>
              </w:rPr>
              <w:t>Nursing Care of Older Adults</w:t>
            </w:r>
          </w:p>
          <w:p w14:paraId="3E609206" w14:textId="77777777" w:rsidR="00836503" w:rsidRPr="00B703BD" w:rsidRDefault="00836503" w:rsidP="00D532F0">
            <w:pPr>
              <w:rPr>
                <w:sz w:val="22"/>
                <w:szCs w:val="22"/>
              </w:rPr>
            </w:pPr>
          </w:p>
        </w:tc>
        <w:tc>
          <w:tcPr>
            <w:tcW w:w="3117" w:type="dxa"/>
          </w:tcPr>
          <w:p w14:paraId="19CEC347" w14:textId="77777777" w:rsidR="00836503" w:rsidRPr="00B703BD" w:rsidRDefault="00836503" w:rsidP="00D532F0">
            <w:pPr>
              <w:rPr>
                <w:sz w:val="22"/>
                <w:szCs w:val="22"/>
              </w:rPr>
            </w:pPr>
            <w:r w:rsidRPr="00B703BD">
              <w:rPr>
                <w:sz w:val="22"/>
                <w:szCs w:val="22"/>
              </w:rPr>
              <w:t>Spring 2008</w:t>
            </w:r>
          </w:p>
        </w:tc>
      </w:tr>
      <w:tr w:rsidR="00836503" w14:paraId="607924B4" w14:textId="77777777" w:rsidTr="00381929">
        <w:tc>
          <w:tcPr>
            <w:tcW w:w="3116" w:type="dxa"/>
          </w:tcPr>
          <w:p w14:paraId="5250A1A4" w14:textId="77777777" w:rsidR="00836503" w:rsidRPr="00B703BD" w:rsidRDefault="00836503" w:rsidP="00D532F0">
            <w:pPr>
              <w:rPr>
                <w:sz w:val="22"/>
                <w:szCs w:val="22"/>
              </w:rPr>
            </w:pPr>
            <w:r w:rsidRPr="00B703BD">
              <w:rPr>
                <w:sz w:val="22"/>
                <w:szCs w:val="22"/>
              </w:rPr>
              <w:t>NURS 4402</w:t>
            </w:r>
          </w:p>
        </w:tc>
        <w:tc>
          <w:tcPr>
            <w:tcW w:w="3117" w:type="dxa"/>
          </w:tcPr>
          <w:p w14:paraId="7A55E372" w14:textId="77777777" w:rsidR="00836503" w:rsidRDefault="00836503" w:rsidP="00D532F0">
            <w:pPr>
              <w:rPr>
                <w:sz w:val="22"/>
                <w:szCs w:val="22"/>
              </w:rPr>
            </w:pPr>
            <w:r w:rsidRPr="00B703BD">
              <w:rPr>
                <w:sz w:val="22"/>
                <w:szCs w:val="22"/>
              </w:rPr>
              <w:t>Ethical Action in Health Care</w:t>
            </w:r>
          </w:p>
          <w:p w14:paraId="4C038892" w14:textId="77777777" w:rsidR="00836503" w:rsidRPr="00B703BD" w:rsidRDefault="00836503" w:rsidP="00D532F0">
            <w:pPr>
              <w:rPr>
                <w:sz w:val="22"/>
                <w:szCs w:val="22"/>
              </w:rPr>
            </w:pPr>
          </w:p>
        </w:tc>
        <w:tc>
          <w:tcPr>
            <w:tcW w:w="3117" w:type="dxa"/>
          </w:tcPr>
          <w:p w14:paraId="3E9B2221" w14:textId="77777777" w:rsidR="00836503" w:rsidRPr="00B703BD" w:rsidRDefault="00836503" w:rsidP="00D532F0">
            <w:pPr>
              <w:rPr>
                <w:sz w:val="22"/>
                <w:szCs w:val="22"/>
              </w:rPr>
            </w:pPr>
            <w:r w:rsidRPr="00B703BD">
              <w:rPr>
                <w:sz w:val="22"/>
                <w:szCs w:val="22"/>
              </w:rPr>
              <w:t>Spring 2008</w:t>
            </w:r>
          </w:p>
        </w:tc>
      </w:tr>
      <w:tr w:rsidR="00836503" w14:paraId="71689E8B" w14:textId="77777777" w:rsidTr="00381929">
        <w:tc>
          <w:tcPr>
            <w:tcW w:w="3116" w:type="dxa"/>
          </w:tcPr>
          <w:p w14:paraId="2281E9A1" w14:textId="77777777" w:rsidR="00836503" w:rsidRPr="00B703BD" w:rsidRDefault="00836503" w:rsidP="00D532F0">
            <w:pPr>
              <w:rPr>
                <w:sz w:val="22"/>
                <w:szCs w:val="22"/>
              </w:rPr>
            </w:pPr>
            <w:r w:rsidRPr="00B703BD">
              <w:rPr>
                <w:sz w:val="22"/>
                <w:szCs w:val="22"/>
              </w:rPr>
              <w:t>NURS 4104</w:t>
            </w:r>
          </w:p>
        </w:tc>
        <w:tc>
          <w:tcPr>
            <w:tcW w:w="3117" w:type="dxa"/>
          </w:tcPr>
          <w:p w14:paraId="6CEC8FF7" w14:textId="77777777" w:rsidR="00836503" w:rsidRDefault="00836503" w:rsidP="00D532F0">
            <w:pPr>
              <w:rPr>
                <w:sz w:val="22"/>
                <w:szCs w:val="22"/>
              </w:rPr>
            </w:pPr>
            <w:r w:rsidRPr="00B703BD">
              <w:rPr>
                <w:sz w:val="22"/>
                <w:szCs w:val="22"/>
              </w:rPr>
              <w:t>Ethical Sensitivity and Reasoning in Health Care</w:t>
            </w:r>
          </w:p>
          <w:p w14:paraId="4A5BE5B3" w14:textId="77777777" w:rsidR="00836503" w:rsidRPr="00B703BD" w:rsidRDefault="00836503" w:rsidP="00D532F0">
            <w:pPr>
              <w:rPr>
                <w:sz w:val="22"/>
                <w:szCs w:val="22"/>
              </w:rPr>
            </w:pPr>
          </w:p>
        </w:tc>
        <w:tc>
          <w:tcPr>
            <w:tcW w:w="3117" w:type="dxa"/>
          </w:tcPr>
          <w:p w14:paraId="4287DE51" w14:textId="77777777" w:rsidR="00836503" w:rsidRPr="00B703BD" w:rsidRDefault="00836503" w:rsidP="00D532F0">
            <w:pPr>
              <w:rPr>
                <w:sz w:val="22"/>
                <w:szCs w:val="22"/>
              </w:rPr>
            </w:pPr>
            <w:r w:rsidRPr="00B703BD">
              <w:rPr>
                <w:sz w:val="22"/>
                <w:szCs w:val="22"/>
              </w:rPr>
              <w:t>Fall 2007, Fall 2008</w:t>
            </w:r>
          </w:p>
        </w:tc>
      </w:tr>
      <w:tr w:rsidR="00836503" w14:paraId="217AE40F" w14:textId="77777777" w:rsidTr="00381929">
        <w:tc>
          <w:tcPr>
            <w:tcW w:w="3116" w:type="dxa"/>
          </w:tcPr>
          <w:p w14:paraId="55972186" w14:textId="77777777" w:rsidR="00836503" w:rsidRPr="00B703BD" w:rsidRDefault="00836503" w:rsidP="00D532F0">
            <w:pPr>
              <w:rPr>
                <w:sz w:val="22"/>
                <w:szCs w:val="22"/>
              </w:rPr>
            </w:pPr>
            <w:r w:rsidRPr="00B703BD">
              <w:rPr>
                <w:sz w:val="22"/>
                <w:szCs w:val="22"/>
              </w:rPr>
              <w:t>NURS 4201</w:t>
            </w:r>
          </w:p>
        </w:tc>
        <w:tc>
          <w:tcPr>
            <w:tcW w:w="3117" w:type="dxa"/>
          </w:tcPr>
          <w:p w14:paraId="21EDE23B" w14:textId="77777777" w:rsidR="00836503" w:rsidRDefault="00836503" w:rsidP="00D532F0">
            <w:pPr>
              <w:rPr>
                <w:sz w:val="22"/>
                <w:szCs w:val="22"/>
              </w:rPr>
            </w:pPr>
            <w:r w:rsidRPr="00B703BD">
              <w:rPr>
                <w:sz w:val="22"/>
                <w:szCs w:val="22"/>
              </w:rPr>
              <w:t>Nursing Care of Adults</w:t>
            </w:r>
          </w:p>
          <w:p w14:paraId="3E0CAF06" w14:textId="77777777" w:rsidR="00836503" w:rsidRPr="00B703BD" w:rsidRDefault="00836503" w:rsidP="00D532F0">
            <w:pPr>
              <w:rPr>
                <w:sz w:val="22"/>
                <w:szCs w:val="22"/>
              </w:rPr>
            </w:pPr>
          </w:p>
        </w:tc>
        <w:tc>
          <w:tcPr>
            <w:tcW w:w="3117" w:type="dxa"/>
          </w:tcPr>
          <w:p w14:paraId="07A35EDC" w14:textId="77777777" w:rsidR="00836503" w:rsidRPr="00B703BD" w:rsidRDefault="00836503" w:rsidP="00D532F0">
            <w:pPr>
              <w:rPr>
                <w:sz w:val="22"/>
                <w:szCs w:val="22"/>
              </w:rPr>
            </w:pPr>
            <w:r w:rsidRPr="00B703BD">
              <w:rPr>
                <w:sz w:val="22"/>
                <w:szCs w:val="22"/>
              </w:rPr>
              <w:t>Fall 2007, Fall 2008</w:t>
            </w:r>
          </w:p>
        </w:tc>
      </w:tr>
      <w:tr w:rsidR="00836503" w14:paraId="36144470" w14:textId="77777777" w:rsidTr="00381929">
        <w:tc>
          <w:tcPr>
            <w:tcW w:w="3116" w:type="dxa"/>
          </w:tcPr>
          <w:p w14:paraId="028BC787" w14:textId="77777777" w:rsidR="00836503" w:rsidRPr="00B703BD" w:rsidRDefault="00836503" w:rsidP="00D532F0">
            <w:pPr>
              <w:rPr>
                <w:sz w:val="22"/>
                <w:szCs w:val="22"/>
              </w:rPr>
            </w:pPr>
            <w:r w:rsidRPr="00B703BD">
              <w:rPr>
                <w:sz w:val="22"/>
                <w:szCs w:val="22"/>
              </w:rPr>
              <w:t>NURS 4201</w:t>
            </w:r>
          </w:p>
        </w:tc>
        <w:tc>
          <w:tcPr>
            <w:tcW w:w="3117" w:type="dxa"/>
          </w:tcPr>
          <w:p w14:paraId="477242BC" w14:textId="77777777" w:rsidR="00836503" w:rsidRDefault="00836503" w:rsidP="00D532F0">
            <w:pPr>
              <w:rPr>
                <w:sz w:val="22"/>
                <w:szCs w:val="22"/>
              </w:rPr>
            </w:pPr>
            <w:r w:rsidRPr="00B703BD">
              <w:rPr>
                <w:sz w:val="22"/>
                <w:szCs w:val="22"/>
              </w:rPr>
              <w:t>Nursing Theory and Research</w:t>
            </w:r>
          </w:p>
          <w:p w14:paraId="05770516" w14:textId="77777777" w:rsidR="00836503" w:rsidRPr="00B703BD" w:rsidRDefault="00836503" w:rsidP="00D532F0">
            <w:pPr>
              <w:rPr>
                <w:sz w:val="22"/>
                <w:szCs w:val="22"/>
              </w:rPr>
            </w:pPr>
          </w:p>
        </w:tc>
        <w:tc>
          <w:tcPr>
            <w:tcW w:w="3117" w:type="dxa"/>
          </w:tcPr>
          <w:p w14:paraId="420ADEDB" w14:textId="77777777" w:rsidR="00836503" w:rsidRPr="00B703BD" w:rsidRDefault="00836503" w:rsidP="00D532F0">
            <w:pPr>
              <w:rPr>
                <w:sz w:val="22"/>
                <w:szCs w:val="22"/>
              </w:rPr>
            </w:pPr>
            <w:r w:rsidRPr="00B703BD">
              <w:rPr>
                <w:sz w:val="22"/>
                <w:szCs w:val="22"/>
              </w:rPr>
              <w:t>Fall 2007</w:t>
            </w:r>
          </w:p>
        </w:tc>
      </w:tr>
      <w:tr w:rsidR="00836503" w14:paraId="262DE17E" w14:textId="77777777" w:rsidTr="00381929">
        <w:tc>
          <w:tcPr>
            <w:tcW w:w="3116" w:type="dxa"/>
          </w:tcPr>
          <w:p w14:paraId="42923E1A" w14:textId="77777777" w:rsidR="00836503" w:rsidRPr="00B703BD" w:rsidRDefault="00836503" w:rsidP="00D532F0">
            <w:pPr>
              <w:rPr>
                <w:sz w:val="22"/>
                <w:szCs w:val="22"/>
              </w:rPr>
            </w:pPr>
            <w:r w:rsidRPr="00B703BD">
              <w:rPr>
                <w:sz w:val="22"/>
                <w:szCs w:val="22"/>
              </w:rPr>
              <w:t>NURS 4406</w:t>
            </w:r>
          </w:p>
        </w:tc>
        <w:tc>
          <w:tcPr>
            <w:tcW w:w="3117" w:type="dxa"/>
          </w:tcPr>
          <w:p w14:paraId="7F6534DF" w14:textId="77777777" w:rsidR="00836503" w:rsidRDefault="00836503" w:rsidP="00D532F0">
            <w:pPr>
              <w:rPr>
                <w:sz w:val="22"/>
                <w:szCs w:val="22"/>
              </w:rPr>
            </w:pPr>
            <w:r w:rsidRPr="00B703BD">
              <w:rPr>
                <w:sz w:val="22"/>
                <w:szCs w:val="22"/>
              </w:rPr>
              <w:t>Leadership/Management for Shaping Professional Nursing Practice</w:t>
            </w:r>
          </w:p>
          <w:p w14:paraId="68AA4F83" w14:textId="77777777" w:rsidR="00836503" w:rsidRPr="00B703BD" w:rsidRDefault="00836503" w:rsidP="00D532F0">
            <w:pPr>
              <w:rPr>
                <w:sz w:val="22"/>
                <w:szCs w:val="22"/>
              </w:rPr>
            </w:pPr>
          </w:p>
        </w:tc>
        <w:tc>
          <w:tcPr>
            <w:tcW w:w="3117" w:type="dxa"/>
          </w:tcPr>
          <w:p w14:paraId="68B94235" w14:textId="77777777" w:rsidR="00836503" w:rsidRPr="00B703BD" w:rsidRDefault="00836503" w:rsidP="00D532F0">
            <w:pPr>
              <w:rPr>
                <w:sz w:val="22"/>
                <w:szCs w:val="22"/>
              </w:rPr>
            </w:pPr>
            <w:r w:rsidRPr="00B703BD">
              <w:rPr>
                <w:sz w:val="22"/>
                <w:szCs w:val="22"/>
              </w:rPr>
              <w:t>Spring 2004</w:t>
            </w:r>
          </w:p>
        </w:tc>
      </w:tr>
      <w:tr w:rsidR="00836503" w14:paraId="102E19C5" w14:textId="77777777" w:rsidTr="00381929">
        <w:tc>
          <w:tcPr>
            <w:tcW w:w="3116" w:type="dxa"/>
          </w:tcPr>
          <w:p w14:paraId="49306A60" w14:textId="77777777" w:rsidR="00836503" w:rsidRPr="00B703BD" w:rsidRDefault="00836503" w:rsidP="00D532F0">
            <w:pPr>
              <w:rPr>
                <w:sz w:val="22"/>
                <w:szCs w:val="22"/>
              </w:rPr>
            </w:pPr>
            <w:r w:rsidRPr="00B703BD">
              <w:rPr>
                <w:sz w:val="22"/>
                <w:szCs w:val="22"/>
              </w:rPr>
              <w:t>NURS 8242</w:t>
            </w:r>
          </w:p>
        </w:tc>
        <w:tc>
          <w:tcPr>
            <w:tcW w:w="3117" w:type="dxa"/>
          </w:tcPr>
          <w:p w14:paraId="616DC947" w14:textId="77777777" w:rsidR="00836503" w:rsidRDefault="00836503" w:rsidP="00D532F0">
            <w:pPr>
              <w:rPr>
                <w:sz w:val="22"/>
                <w:szCs w:val="22"/>
              </w:rPr>
            </w:pPr>
            <w:r w:rsidRPr="00B703BD">
              <w:rPr>
                <w:sz w:val="22"/>
                <w:szCs w:val="22"/>
              </w:rPr>
              <w:t>Population Focused Healthcare Delivery Systems</w:t>
            </w:r>
          </w:p>
          <w:p w14:paraId="4BCF91EB" w14:textId="77777777" w:rsidR="00836503" w:rsidRPr="00B703BD" w:rsidRDefault="00836503" w:rsidP="00D532F0">
            <w:pPr>
              <w:rPr>
                <w:sz w:val="22"/>
                <w:szCs w:val="22"/>
              </w:rPr>
            </w:pPr>
          </w:p>
        </w:tc>
        <w:tc>
          <w:tcPr>
            <w:tcW w:w="3117" w:type="dxa"/>
          </w:tcPr>
          <w:p w14:paraId="751DB823" w14:textId="77777777" w:rsidR="00836503" w:rsidRPr="00B703BD" w:rsidRDefault="00836503" w:rsidP="00D532F0">
            <w:pPr>
              <w:rPr>
                <w:sz w:val="22"/>
                <w:szCs w:val="22"/>
              </w:rPr>
            </w:pPr>
            <w:r w:rsidRPr="00B703BD">
              <w:rPr>
                <w:sz w:val="22"/>
                <w:szCs w:val="22"/>
              </w:rPr>
              <w:t>Fall 2004</w:t>
            </w:r>
          </w:p>
        </w:tc>
      </w:tr>
      <w:tr w:rsidR="00836503" w14:paraId="35648687" w14:textId="77777777" w:rsidTr="00D532F0">
        <w:tc>
          <w:tcPr>
            <w:tcW w:w="3116" w:type="dxa"/>
          </w:tcPr>
          <w:p w14:paraId="539F4234" w14:textId="77777777" w:rsidR="00836503" w:rsidRPr="00B703BD" w:rsidRDefault="00836503" w:rsidP="00D532F0">
            <w:pPr>
              <w:rPr>
                <w:sz w:val="22"/>
                <w:szCs w:val="22"/>
              </w:rPr>
            </w:pPr>
            <w:r w:rsidRPr="00B703BD">
              <w:rPr>
                <w:sz w:val="22"/>
                <w:szCs w:val="22"/>
              </w:rPr>
              <w:lastRenderedPageBreak/>
              <w:t>NURS 4203</w:t>
            </w:r>
          </w:p>
        </w:tc>
        <w:tc>
          <w:tcPr>
            <w:tcW w:w="3117" w:type="dxa"/>
          </w:tcPr>
          <w:p w14:paraId="1FBBA21B" w14:textId="77777777" w:rsidR="00836503" w:rsidRDefault="00836503" w:rsidP="00D532F0">
            <w:pPr>
              <w:rPr>
                <w:sz w:val="22"/>
                <w:szCs w:val="22"/>
              </w:rPr>
            </w:pPr>
            <w:r w:rsidRPr="00B703BD">
              <w:rPr>
                <w:sz w:val="22"/>
                <w:szCs w:val="22"/>
              </w:rPr>
              <w:t>Nursing Fundamentals II – Assessment and Intervention</w:t>
            </w:r>
          </w:p>
          <w:p w14:paraId="7C4697C8" w14:textId="77777777" w:rsidR="00836503" w:rsidRPr="00B703BD" w:rsidRDefault="00836503" w:rsidP="00D532F0">
            <w:pPr>
              <w:rPr>
                <w:sz w:val="22"/>
                <w:szCs w:val="22"/>
              </w:rPr>
            </w:pPr>
          </w:p>
        </w:tc>
        <w:tc>
          <w:tcPr>
            <w:tcW w:w="3117" w:type="dxa"/>
          </w:tcPr>
          <w:p w14:paraId="3B39D9C7" w14:textId="77777777" w:rsidR="00836503" w:rsidRPr="00B703BD" w:rsidRDefault="00836503" w:rsidP="00D532F0">
            <w:pPr>
              <w:rPr>
                <w:sz w:val="22"/>
                <w:szCs w:val="22"/>
              </w:rPr>
            </w:pPr>
            <w:r w:rsidRPr="00B703BD">
              <w:rPr>
                <w:sz w:val="22"/>
                <w:szCs w:val="22"/>
              </w:rPr>
              <w:t>Fall 2003</w:t>
            </w:r>
          </w:p>
        </w:tc>
      </w:tr>
      <w:tr w:rsidR="00836503" w14:paraId="4C649481" w14:textId="77777777" w:rsidTr="00D532F0">
        <w:tc>
          <w:tcPr>
            <w:tcW w:w="3116" w:type="dxa"/>
          </w:tcPr>
          <w:p w14:paraId="6C89BDB6" w14:textId="77777777" w:rsidR="00836503" w:rsidRPr="00B703BD" w:rsidRDefault="00836503" w:rsidP="00D532F0">
            <w:pPr>
              <w:rPr>
                <w:sz w:val="22"/>
                <w:szCs w:val="22"/>
              </w:rPr>
            </w:pPr>
            <w:r w:rsidRPr="00B703BD">
              <w:rPr>
                <w:sz w:val="22"/>
                <w:szCs w:val="22"/>
              </w:rPr>
              <w:t>NURS 4203</w:t>
            </w:r>
          </w:p>
        </w:tc>
        <w:tc>
          <w:tcPr>
            <w:tcW w:w="3117" w:type="dxa"/>
          </w:tcPr>
          <w:p w14:paraId="7B3FD2B2" w14:textId="77777777" w:rsidR="00836503" w:rsidRDefault="00836503" w:rsidP="00D532F0">
            <w:pPr>
              <w:rPr>
                <w:sz w:val="22"/>
                <w:szCs w:val="22"/>
              </w:rPr>
            </w:pPr>
            <w:r w:rsidRPr="00B703BD">
              <w:rPr>
                <w:sz w:val="22"/>
                <w:szCs w:val="22"/>
              </w:rPr>
              <w:t>Nursing Fundamentals I – Assessment and Intervention</w:t>
            </w:r>
          </w:p>
          <w:p w14:paraId="5A82DFF0" w14:textId="77777777" w:rsidR="00836503" w:rsidRPr="00B703BD" w:rsidRDefault="00836503" w:rsidP="00D532F0">
            <w:pPr>
              <w:rPr>
                <w:sz w:val="22"/>
                <w:szCs w:val="22"/>
              </w:rPr>
            </w:pPr>
          </w:p>
        </w:tc>
        <w:tc>
          <w:tcPr>
            <w:tcW w:w="3117" w:type="dxa"/>
          </w:tcPr>
          <w:p w14:paraId="69D5DBF7" w14:textId="77777777" w:rsidR="00836503" w:rsidRPr="00B703BD" w:rsidRDefault="00836503" w:rsidP="00D532F0">
            <w:pPr>
              <w:rPr>
                <w:sz w:val="22"/>
                <w:szCs w:val="22"/>
              </w:rPr>
            </w:pPr>
            <w:r w:rsidRPr="00B703BD">
              <w:rPr>
                <w:sz w:val="22"/>
                <w:szCs w:val="22"/>
              </w:rPr>
              <w:t>Spring 2003</w:t>
            </w:r>
          </w:p>
        </w:tc>
      </w:tr>
      <w:tr w:rsidR="00836503" w14:paraId="7034FD4D" w14:textId="77777777" w:rsidTr="00D532F0">
        <w:tc>
          <w:tcPr>
            <w:tcW w:w="3116" w:type="dxa"/>
          </w:tcPr>
          <w:p w14:paraId="49A209C8" w14:textId="77777777" w:rsidR="00836503" w:rsidRPr="00B703BD" w:rsidRDefault="00836503" w:rsidP="00D532F0">
            <w:pPr>
              <w:rPr>
                <w:sz w:val="22"/>
                <w:szCs w:val="22"/>
              </w:rPr>
            </w:pPr>
            <w:r w:rsidRPr="00B703BD">
              <w:rPr>
                <w:sz w:val="22"/>
                <w:szCs w:val="22"/>
              </w:rPr>
              <w:t>NURS 4201</w:t>
            </w:r>
          </w:p>
        </w:tc>
        <w:tc>
          <w:tcPr>
            <w:tcW w:w="3117" w:type="dxa"/>
          </w:tcPr>
          <w:p w14:paraId="685E0D3A" w14:textId="77777777" w:rsidR="00836503" w:rsidRDefault="00836503" w:rsidP="00D532F0">
            <w:pPr>
              <w:rPr>
                <w:sz w:val="22"/>
                <w:szCs w:val="22"/>
              </w:rPr>
            </w:pPr>
            <w:r w:rsidRPr="00B703BD">
              <w:rPr>
                <w:sz w:val="22"/>
                <w:szCs w:val="22"/>
              </w:rPr>
              <w:t>Nursing Care of Adults</w:t>
            </w:r>
          </w:p>
          <w:p w14:paraId="2D845846" w14:textId="77777777" w:rsidR="00836503" w:rsidRDefault="00836503" w:rsidP="00D532F0">
            <w:pPr>
              <w:rPr>
                <w:sz w:val="22"/>
                <w:szCs w:val="22"/>
              </w:rPr>
            </w:pPr>
          </w:p>
          <w:p w14:paraId="007A1CFB" w14:textId="77777777" w:rsidR="00836503" w:rsidRDefault="00836503" w:rsidP="00D532F0">
            <w:pPr>
              <w:rPr>
                <w:sz w:val="22"/>
                <w:szCs w:val="22"/>
              </w:rPr>
            </w:pPr>
          </w:p>
          <w:p w14:paraId="7B2E6686" w14:textId="493B3C03" w:rsidR="00836503" w:rsidRPr="00B703BD" w:rsidRDefault="00836503" w:rsidP="00D532F0">
            <w:pPr>
              <w:rPr>
                <w:sz w:val="22"/>
                <w:szCs w:val="22"/>
              </w:rPr>
            </w:pPr>
          </w:p>
        </w:tc>
        <w:tc>
          <w:tcPr>
            <w:tcW w:w="3117" w:type="dxa"/>
          </w:tcPr>
          <w:p w14:paraId="3E201791" w14:textId="77777777" w:rsidR="00836503" w:rsidRPr="00B703BD" w:rsidRDefault="00836503" w:rsidP="00D532F0">
            <w:pPr>
              <w:rPr>
                <w:sz w:val="22"/>
                <w:szCs w:val="22"/>
              </w:rPr>
            </w:pPr>
            <w:r w:rsidRPr="00B703BD">
              <w:rPr>
                <w:sz w:val="22"/>
                <w:szCs w:val="22"/>
              </w:rPr>
              <w:t>Fall 2002</w:t>
            </w:r>
          </w:p>
        </w:tc>
      </w:tr>
      <w:tr w:rsidR="00836503" w14:paraId="3A919524" w14:textId="77777777" w:rsidTr="00D532F0">
        <w:tc>
          <w:tcPr>
            <w:tcW w:w="3116" w:type="dxa"/>
          </w:tcPr>
          <w:p w14:paraId="3BE654D4" w14:textId="77777777" w:rsidR="00836503" w:rsidRPr="00B703BD" w:rsidRDefault="00836503" w:rsidP="00D532F0">
            <w:pPr>
              <w:rPr>
                <w:sz w:val="22"/>
                <w:szCs w:val="22"/>
              </w:rPr>
            </w:pPr>
          </w:p>
        </w:tc>
        <w:tc>
          <w:tcPr>
            <w:tcW w:w="3117" w:type="dxa"/>
          </w:tcPr>
          <w:p w14:paraId="0E512B8D" w14:textId="4932C8B6" w:rsidR="00836503" w:rsidRPr="00B703BD" w:rsidRDefault="00836503" w:rsidP="00836503">
            <w:pPr>
              <w:jc w:val="center"/>
              <w:rPr>
                <w:sz w:val="22"/>
                <w:szCs w:val="22"/>
              </w:rPr>
            </w:pPr>
            <w:r w:rsidRPr="00F47CA4">
              <w:rPr>
                <w:rFonts w:ascii="Cambria" w:hAnsi="Cambria"/>
                <w:color w:val="808080"/>
                <w:sz w:val="21"/>
                <w:szCs w:val="21"/>
              </w:rPr>
              <w:sym w:font="Wingdings" w:char="F06E"/>
            </w:r>
          </w:p>
        </w:tc>
        <w:tc>
          <w:tcPr>
            <w:tcW w:w="3117" w:type="dxa"/>
          </w:tcPr>
          <w:p w14:paraId="5B006E3A" w14:textId="77777777" w:rsidR="00836503" w:rsidRPr="00B703BD" w:rsidRDefault="00836503" w:rsidP="00D532F0">
            <w:pPr>
              <w:rPr>
                <w:sz w:val="22"/>
                <w:szCs w:val="22"/>
              </w:rPr>
            </w:pPr>
          </w:p>
        </w:tc>
      </w:tr>
    </w:tbl>
    <w:p w14:paraId="70A8D5D4" w14:textId="20BCC208" w:rsidR="00836503" w:rsidRDefault="00836503" w:rsidP="00C741A3">
      <w:pPr>
        <w:rPr>
          <w:sz w:val="22"/>
          <w:szCs w:val="22"/>
        </w:rPr>
      </w:pPr>
    </w:p>
    <w:p w14:paraId="046C78E3" w14:textId="3D40535C" w:rsidR="00836503" w:rsidRDefault="00836503" w:rsidP="00836503">
      <w:pPr>
        <w:jc w:val="center"/>
        <w:rPr>
          <w:sz w:val="22"/>
          <w:szCs w:val="22"/>
        </w:rPr>
      </w:pPr>
    </w:p>
    <w:p w14:paraId="67CAB4C1" w14:textId="66854320" w:rsidR="00836503" w:rsidRDefault="00836503" w:rsidP="00836503">
      <w:pPr>
        <w:rPr>
          <w:sz w:val="22"/>
          <w:szCs w:val="22"/>
        </w:rPr>
      </w:pPr>
    </w:p>
    <w:tbl>
      <w:tblPr>
        <w:tblStyle w:val="TableGrid"/>
        <w:tblW w:w="0" w:type="auto"/>
        <w:tblLook w:val="04A0" w:firstRow="1" w:lastRow="0" w:firstColumn="1" w:lastColumn="0" w:noHBand="0" w:noVBand="1"/>
      </w:tblPr>
      <w:tblGrid>
        <w:gridCol w:w="6390"/>
        <w:gridCol w:w="2960"/>
      </w:tblGrid>
      <w:tr w:rsidR="00836503" w14:paraId="27EA94F9" w14:textId="77777777" w:rsidTr="00836503">
        <w:tc>
          <w:tcPr>
            <w:tcW w:w="6390" w:type="dxa"/>
            <w:tcBorders>
              <w:top w:val="nil"/>
              <w:left w:val="nil"/>
              <w:bottom w:val="nil"/>
              <w:right w:val="nil"/>
            </w:tcBorders>
          </w:tcPr>
          <w:p w14:paraId="6FB5732E" w14:textId="77777777" w:rsidR="00836503" w:rsidRDefault="00836503" w:rsidP="00836503">
            <w:pPr>
              <w:rPr>
                <w:b/>
                <w:sz w:val="22"/>
                <w:szCs w:val="22"/>
                <w:u w:val="single"/>
              </w:rPr>
            </w:pPr>
            <w:r w:rsidRPr="00836503">
              <w:rPr>
                <w:b/>
                <w:sz w:val="22"/>
                <w:szCs w:val="22"/>
                <w:u w:val="single"/>
              </w:rPr>
              <w:t>Augsburg College</w:t>
            </w:r>
          </w:p>
          <w:p w14:paraId="328766E2" w14:textId="11406D80" w:rsidR="00381929" w:rsidRPr="00836503" w:rsidRDefault="00381929" w:rsidP="00836503">
            <w:pPr>
              <w:rPr>
                <w:b/>
                <w:sz w:val="22"/>
                <w:szCs w:val="22"/>
                <w:u w:val="single"/>
              </w:rPr>
            </w:pPr>
          </w:p>
        </w:tc>
        <w:tc>
          <w:tcPr>
            <w:tcW w:w="2960" w:type="dxa"/>
            <w:tcBorders>
              <w:top w:val="nil"/>
              <w:left w:val="nil"/>
              <w:bottom w:val="nil"/>
              <w:right w:val="nil"/>
            </w:tcBorders>
          </w:tcPr>
          <w:p w14:paraId="0F82CC76" w14:textId="77777777" w:rsidR="00836503" w:rsidRDefault="00836503" w:rsidP="00836503">
            <w:pPr>
              <w:rPr>
                <w:sz w:val="22"/>
                <w:szCs w:val="22"/>
              </w:rPr>
            </w:pPr>
          </w:p>
        </w:tc>
      </w:tr>
      <w:tr w:rsidR="00836503" w:rsidRPr="00381929" w14:paraId="770510A0" w14:textId="77777777" w:rsidTr="00836503">
        <w:tc>
          <w:tcPr>
            <w:tcW w:w="6390" w:type="dxa"/>
            <w:tcBorders>
              <w:top w:val="nil"/>
              <w:left w:val="nil"/>
              <w:bottom w:val="nil"/>
              <w:right w:val="nil"/>
            </w:tcBorders>
          </w:tcPr>
          <w:p w14:paraId="5D07A8AF" w14:textId="77777777" w:rsidR="00836503" w:rsidRPr="00381929" w:rsidRDefault="00836503" w:rsidP="00836503">
            <w:pPr>
              <w:rPr>
                <w:sz w:val="22"/>
                <w:szCs w:val="22"/>
              </w:rPr>
            </w:pPr>
            <w:r w:rsidRPr="00381929">
              <w:rPr>
                <w:sz w:val="22"/>
                <w:szCs w:val="22"/>
              </w:rPr>
              <w:t>Course</w:t>
            </w:r>
          </w:p>
          <w:p w14:paraId="6D61E095" w14:textId="1F10A7F2" w:rsidR="00381929" w:rsidRPr="00381929" w:rsidRDefault="00381929" w:rsidP="00836503">
            <w:pPr>
              <w:rPr>
                <w:sz w:val="22"/>
                <w:szCs w:val="22"/>
              </w:rPr>
            </w:pPr>
          </w:p>
        </w:tc>
        <w:tc>
          <w:tcPr>
            <w:tcW w:w="2960" w:type="dxa"/>
            <w:tcBorders>
              <w:top w:val="nil"/>
              <w:left w:val="nil"/>
              <w:bottom w:val="nil"/>
              <w:right w:val="nil"/>
            </w:tcBorders>
          </w:tcPr>
          <w:p w14:paraId="5EF1A2F2" w14:textId="6E2FA252" w:rsidR="00836503" w:rsidRPr="00381929" w:rsidRDefault="00836503" w:rsidP="00836503">
            <w:pPr>
              <w:rPr>
                <w:sz w:val="22"/>
                <w:szCs w:val="22"/>
              </w:rPr>
            </w:pPr>
            <w:r w:rsidRPr="00381929">
              <w:rPr>
                <w:sz w:val="22"/>
                <w:szCs w:val="22"/>
              </w:rPr>
              <w:t>Dates</w:t>
            </w:r>
          </w:p>
        </w:tc>
      </w:tr>
      <w:tr w:rsidR="00836503" w14:paraId="11E59D6F" w14:textId="77777777" w:rsidTr="00836503">
        <w:tc>
          <w:tcPr>
            <w:tcW w:w="6390" w:type="dxa"/>
            <w:tcBorders>
              <w:top w:val="nil"/>
              <w:left w:val="nil"/>
              <w:bottom w:val="nil"/>
              <w:right w:val="nil"/>
            </w:tcBorders>
          </w:tcPr>
          <w:p w14:paraId="4F6DA034" w14:textId="77777777" w:rsidR="00836503" w:rsidRDefault="00836503" w:rsidP="00836503">
            <w:pPr>
              <w:rPr>
                <w:sz w:val="22"/>
                <w:szCs w:val="22"/>
              </w:rPr>
            </w:pPr>
            <w:r>
              <w:rPr>
                <w:sz w:val="22"/>
                <w:szCs w:val="22"/>
              </w:rPr>
              <w:t>NUR 305 – Communication</w:t>
            </w:r>
          </w:p>
          <w:p w14:paraId="185BCDDA" w14:textId="09DF1D24" w:rsidR="00381929" w:rsidRDefault="00381929" w:rsidP="00836503">
            <w:pPr>
              <w:rPr>
                <w:sz w:val="22"/>
                <w:szCs w:val="22"/>
              </w:rPr>
            </w:pPr>
          </w:p>
        </w:tc>
        <w:tc>
          <w:tcPr>
            <w:tcW w:w="2960" w:type="dxa"/>
            <w:tcBorders>
              <w:top w:val="nil"/>
              <w:left w:val="nil"/>
              <w:bottom w:val="nil"/>
              <w:right w:val="nil"/>
            </w:tcBorders>
          </w:tcPr>
          <w:p w14:paraId="14F4E443" w14:textId="1BA60E7E" w:rsidR="00836503" w:rsidRDefault="00836503" w:rsidP="00836503">
            <w:pPr>
              <w:rPr>
                <w:sz w:val="22"/>
                <w:szCs w:val="22"/>
              </w:rPr>
            </w:pPr>
            <w:r>
              <w:rPr>
                <w:sz w:val="22"/>
                <w:szCs w:val="22"/>
              </w:rPr>
              <w:t>Fall 2008</w:t>
            </w:r>
          </w:p>
        </w:tc>
      </w:tr>
      <w:tr w:rsidR="00836503" w14:paraId="040BEC1D" w14:textId="77777777" w:rsidTr="00836503">
        <w:tc>
          <w:tcPr>
            <w:tcW w:w="6390" w:type="dxa"/>
            <w:tcBorders>
              <w:top w:val="nil"/>
              <w:left w:val="nil"/>
              <w:bottom w:val="nil"/>
              <w:right w:val="nil"/>
            </w:tcBorders>
          </w:tcPr>
          <w:p w14:paraId="30D55C8E" w14:textId="77777777" w:rsidR="00836503" w:rsidRDefault="00836503" w:rsidP="00836503">
            <w:pPr>
              <w:jc w:val="center"/>
              <w:rPr>
                <w:sz w:val="22"/>
                <w:szCs w:val="22"/>
              </w:rPr>
            </w:pPr>
          </w:p>
        </w:tc>
        <w:tc>
          <w:tcPr>
            <w:tcW w:w="2960" w:type="dxa"/>
            <w:tcBorders>
              <w:top w:val="nil"/>
              <w:left w:val="nil"/>
              <w:bottom w:val="nil"/>
              <w:right w:val="nil"/>
            </w:tcBorders>
          </w:tcPr>
          <w:p w14:paraId="044C7407" w14:textId="77777777" w:rsidR="00836503" w:rsidRDefault="00836503" w:rsidP="00836503">
            <w:pPr>
              <w:jc w:val="center"/>
              <w:rPr>
                <w:sz w:val="22"/>
                <w:szCs w:val="22"/>
              </w:rPr>
            </w:pPr>
          </w:p>
        </w:tc>
      </w:tr>
      <w:tr w:rsidR="00836503" w14:paraId="44DD6D99" w14:textId="77777777" w:rsidTr="00836503">
        <w:tc>
          <w:tcPr>
            <w:tcW w:w="9350" w:type="dxa"/>
            <w:gridSpan w:val="2"/>
            <w:tcBorders>
              <w:top w:val="nil"/>
              <w:left w:val="nil"/>
              <w:bottom w:val="nil"/>
              <w:right w:val="nil"/>
            </w:tcBorders>
          </w:tcPr>
          <w:p w14:paraId="08F1F1FF" w14:textId="2A9B3D44" w:rsidR="00836503" w:rsidRDefault="00836503" w:rsidP="00836503">
            <w:pPr>
              <w:jc w:val="center"/>
              <w:rPr>
                <w:sz w:val="22"/>
                <w:szCs w:val="22"/>
              </w:rPr>
            </w:pPr>
            <w:r w:rsidRPr="00F47CA4">
              <w:rPr>
                <w:rFonts w:ascii="Cambria" w:hAnsi="Cambria"/>
                <w:color w:val="808080"/>
                <w:sz w:val="21"/>
                <w:szCs w:val="21"/>
              </w:rPr>
              <w:sym w:font="Wingdings" w:char="F06E"/>
            </w:r>
          </w:p>
        </w:tc>
      </w:tr>
    </w:tbl>
    <w:p w14:paraId="6316AB15" w14:textId="77AE207D" w:rsidR="00381929" w:rsidRDefault="00381929" w:rsidP="003C2772">
      <w:pPr>
        <w:rPr>
          <w:sz w:val="22"/>
          <w:szCs w:val="22"/>
        </w:rPr>
      </w:pPr>
    </w:p>
    <w:p w14:paraId="6E214FC5" w14:textId="3BA7D896" w:rsidR="00381929" w:rsidRDefault="00381929" w:rsidP="00836503">
      <w:pPr>
        <w:jc w:val="center"/>
        <w:rPr>
          <w:sz w:val="22"/>
          <w:szCs w:val="22"/>
        </w:rPr>
      </w:pPr>
    </w:p>
    <w:p w14:paraId="312CC956" w14:textId="1E34AFBA" w:rsidR="00381929" w:rsidRDefault="00381929" w:rsidP="00836503">
      <w:pPr>
        <w:jc w:val="center"/>
        <w:rPr>
          <w:sz w:val="22"/>
          <w:szCs w:val="22"/>
        </w:rPr>
      </w:pPr>
    </w:p>
    <w:p w14:paraId="664630FC" w14:textId="2DD21927" w:rsidR="00381929" w:rsidRDefault="00381929" w:rsidP="00836503">
      <w:pPr>
        <w:jc w:val="cente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1929" w14:paraId="4C1BB62A" w14:textId="77777777" w:rsidTr="00381929">
        <w:tc>
          <w:tcPr>
            <w:tcW w:w="4675" w:type="dxa"/>
          </w:tcPr>
          <w:p w14:paraId="6B077F4B" w14:textId="77777777" w:rsidR="00381929" w:rsidRPr="00381929" w:rsidRDefault="00381929" w:rsidP="00381929">
            <w:pPr>
              <w:rPr>
                <w:b/>
                <w:sz w:val="22"/>
                <w:szCs w:val="22"/>
                <w:u w:val="single"/>
              </w:rPr>
            </w:pPr>
            <w:r w:rsidRPr="00381929">
              <w:rPr>
                <w:b/>
                <w:sz w:val="22"/>
                <w:szCs w:val="22"/>
                <w:u w:val="single"/>
              </w:rPr>
              <w:t>University of Phoenix</w:t>
            </w:r>
          </w:p>
          <w:p w14:paraId="02E13476" w14:textId="705AEB73" w:rsidR="00381929" w:rsidRDefault="00381929" w:rsidP="00381929">
            <w:pPr>
              <w:rPr>
                <w:sz w:val="22"/>
                <w:szCs w:val="22"/>
              </w:rPr>
            </w:pPr>
          </w:p>
        </w:tc>
        <w:tc>
          <w:tcPr>
            <w:tcW w:w="4675" w:type="dxa"/>
          </w:tcPr>
          <w:p w14:paraId="14A6551B" w14:textId="77777777" w:rsidR="00381929" w:rsidRDefault="00381929" w:rsidP="00381929">
            <w:pPr>
              <w:rPr>
                <w:sz w:val="22"/>
                <w:szCs w:val="22"/>
              </w:rPr>
            </w:pPr>
          </w:p>
        </w:tc>
      </w:tr>
      <w:tr w:rsidR="00381929" w14:paraId="7197DCAA" w14:textId="77777777" w:rsidTr="00381929">
        <w:tc>
          <w:tcPr>
            <w:tcW w:w="9350" w:type="dxa"/>
            <w:gridSpan w:val="2"/>
          </w:tcPr>
          <w:p w14:paraId="7893D40A" w14:textId="77777777" w:rsidR="00381929" w:rsidRDefault="00381929" w:rsidP="00381929">
            <w:pPr>
              <w:rPr>
                <w:b/>
                <w:sz w:val="22"/>
                <w:szCs w:val="22"/>
              </w:rPr>
            </w:pPr>
            <w:r w:rsidRPr="00381929">
              <w:rPr>
                <w:b/>
                <w:sz w:val="22"/>
                <w:szCs w:val="22"/>
              </w:rPr>
              <w:t>Course</w:t>
            </w:r>
          </w:p>
          <w:p w14:paraId="4C158B8F" w14:textId="74D3B356" w:rsidR="00381929" w:rsidRPr="00381929" w:rsidRDefault="00381929" w:rsidP="00381929">
            <w:pPr>
              <w:rPr>
                <w:b/>
                <w:sz w:val="22"/>
                <w:szCs w:val="22"/>
              </w:rPr>
            </w:pPr>
          </w:p>
        </w:tc>
      </w:tr>
      <w:tr w:rsidR="00381929" w14:paraId="2B4AC4ED" w14:textId="77777777" w:rsidTr="00381929">
        <w:tc>
          <w:tcPr>
            <w:tcW w:w="9350" w:type="dxa"/>
            <w:gridSpan w:val="2"/>
          </w:tcPr>
          <w:p w14:paraId="703A67B4" w14:textId="77777777" w:rsidR="00381929" w:rsidRDefault="00381929" w:rsidP="00381929">
            <w:pPr>
              <w:rPr>
                <w:sz w:val="22"/>
                <w:szCs w:val="22"/>
              </w:rPr>
            </w:pPr>
            <w:r>
              <w:rPr>
                <w:sz w:val="22"/>
                <w:szCs w:val="22"/>
              </w:rPr>
              <w:t xml:space="preserve">Evidence-Based Nursing Research and Practice (5 Week </w:t>
            </w:r>
            <w:proofErr w:type="gramStart"/>
            <w:r>
              <w:rPr>
                <w:sz w:val="22"/>
                <w:szCs w:val="22"/>
              </w:rPr>
              <w:t>Course)  NUR</w:t>
            </w:r>
            <w:proofErr w:type="gramEnd"/>
            <w:r>
              <w:rPr>
                <w:sz w:val="22"/>
                <w:szCs w:val="22"/>
              </w:rPr>
              <w:t>/443</w:t>
            </w:r>
          </w:p>
          <w:p w14:paraId="74F66342" w14:textId="4FFC29AE" w:rsidR="00381929" w:rsidRDefault="00381929" w:rsidP="00381929">
            <w:pPr>
              <w:rPr>
                <w:sz w:val="22"/>
                <w:szCs w:val="22"/>
              </w:rPr>
            </w:pPr>
          </w:p>
        </w:tc>
      </w:tr>
      <w:tr w:rsidR="00381929" w14:paraId="01CD3B36" w14:textId="77777777" w:rsidTr="00381929">
        <w:tc>
          <w:tcPr>
            <w:tcW w:w="9350" w:type="dxa"/>
            <w:gridSpan w:val="2"/>
          </w:tcPr>
          <w:p w14:paraId="0960AEEB" w14:textId="77777777" w:rsidR="00381929" w:rsidRDefault="00381929" w:rsidP="00381929">
            <w:pPr>
              <w:rPr>
                <w:sz w:val="22"/>
                <w:szCs w:val="22"/>
              </w:rPr>
            </w:pPr>
            <w:r>
              <w:rPr>
                <w:sz w:val="22"/>
                <w:szCs w:val="22"/>
              </w:rPr>
              <w:t>Issues and Strategies in Nursing Research Utilization (5 Week Course) NUR/429</w:t>
            </w:r>
          </w:p>
          <w:p w14:paraId="15128035" w14:textId="66ACAC73" w:rsidR="00381929" w:rsidRDefault="00381929" w:rsidP="00381929">
            <w:pPr>
              <w:rPr>
                <w:sz w:val="22"/>
                <w:szCs w:val="22"/>
              </w:rPr>
            </w:pPr>
          </w:p>
        </w:tc>
      </w:tr>
      <w:tr w:rsidR="00381929" w14:paraId="0B701F17" w14:textId="77777777" w:rsidTr="00381929">
        <w:tc>
          <w:tcPr>
            <w:tcW w:w="9350" w:type="dxa"/>
            <w:gridSpan w:val="2"/>
          </w:tcPr>
          <w:p w14:paraId="265DF8BF" w14:textId="77777777" w:rsidR="00381929" w:rsidRDefault="00381929" w:rsidP="00381929">
            <w:pPr>
              <w:rPr>
                <w:sz w:val="22"/>
                <w:szCs w:val="22"/>
              </w:rPr>
            </w:pPr>
            <w:r>
              <w:rPr>
                <w:sz w:val="22"/>
                <w:szCs w:val="22"/>
              </w:rPr>
              <w:t>Theoretical Applications in Evidence-based Practice (8 Week Course) NUR/703</w:t>
            </w:r>
          </w:p>
          <w:p w14:paraId="7D0D89E5" w14:textId="63554120" w:rsidR="00381929" w:rsidRDefault="00381929" w:rsidP="00381929">
            <w:pPr>
              <w:rPr>
                <w:sz w:val="22"/>
                <w:szCs w:val="22"/>
              </w:rPr>
            </w:pPr>
          </w:p>
        </w:tc>
      </w:tr>
      <w:tr w:rsidR="00381929" w14:paraId="3EF654FC" w14:textId="77777777" w:rsidTr="00381929">
        <w:tc>
          <w:tcPr>
            <w:tcW w:w="9350" w:type="dxa"/>
            <w:gridSpan w:val="2"/>
          </w:tcPr>
          <w:p w14:paraId="470AD9DD" w14:textId="77777777" w:rsidR="00381929" w:rsidRDefault="00381929" w:rsidP="00381929">
            <w:pPr>
              <w:rPr>
                <w:sz w:val="22"/>
                <w:szCs w:val="22"/>
              </w:rPr>
            </w:pPr>
            <w:r>
              <w:rPr>
                <w:sz w:val="22"/>
                <w:szCs w:val="22"/>
              </w:rPr>
              <w:t>Theory Construction and Concept Analysis (8 Week Course) NUR 702</w:t>
            </w:r>
          </w:p>
          <w:p w14:paraId="37A48E5D" w14:textId="206B14D4" w:rsidR="00381929" w:rsidRDefault="00381929" w:rsidP="00381929">
            <w:pPr>
              <w:rPr>
                <w:sz w:val="22"/>
                <w:szCs w:val="22"/>
              </w:rPr>
            </w:pPr>
          </w:p>
        </w:tc>
      </w:tr>
      <w:tr w:rsidR="00381929" w14:paraId="6D5A298B" w14:textId="77777777" w:rsidTr="00381929">
        <w:tc>
          <w:tcPr>
            <w:tcW w:w="9350" w:type="dxa"/>
            <w:gridSpan w:val="2"/>
          </w:tcPr>
          <w:p w14:paraId="7E3FB6F1" w14:textId="77777777" w:rsidR="00381929" w:rsidRDefault="00381929" w:rsidP="00381929">
            <w:pPr>
              <w:rPr>
                <w:sz w:val="22"/>
                <w:szCs w:val="22"/>
              </w:rPr>
            </w:pPr>
          </w:p>
        </w:tc>
      </w:tr>
      <w:tr w:rsidR="00381929" w14:paraId="20CA2CF1" w14:textId="77777777" w:rsidTr="00381929">
        <w:tc>
          <w:tcPr>
            <w:tcW w:w="9350" w:type="dxa"/>
            <w:gridSpan w:val="2"/>
          </w:tcPr>
          <w:p w14:paraId="69F2C05A" w14:textId="34C760E7" w:rsidR="00381929" w:rsidRDefault="00381929" w:rsidP="00381929">
            <w:pPr>
              <w:jc w:val="center"/>
              <w:rPr>
                <w:sz w:val="22"/>
                <w:szCs w:val="22"/>
              </w:rPr>
            </w:pPr>
            <w:r w:rsidRPr="00F47CA4">
              <w:rPr>
                <w:rFonts w:ascii="Cambria" w:hAnsi="Cambria"/>
                <w:color w:val="808080"/>
                <w:sz w:val="21"/>
                <w:szCs w:val="21"/>
              </w:rPr>
              <w:sym w:font="Wingdings" w:char="F06E"/>
            </w:r>
          </w:p>
        </w:tc>
      </w:tr>
    </w:tbl>
    <w:p w14:paraId="701BAC54" w14:textId="4F4E376F" w:rsidR="00381929" w:rsidRDefault="00381929" w:rsidP="00C75EA9">
      <w:pPr>
        <w:rPr>
          <w:sz w:val="22"/>
          <w:szCs w:val="22"/>
        </w:rPr>
      </w:pPr>
    </w:p>
    <w:p w14:paraId="06B1784B" w14:textId="61608CFE" w:rsidR="003C2772" w:rsidRDefault="003C2772" w:rsidP="00C75EA9">
      <w:pPr>
        <w:rPr>
          <w:sz w:val="22"/>
          <w:szCs w:val="22"/>
        </w:rPr>
      </w:pPr>
    </w:p>
    <w:p w14:paraId="500DCB82" w14:textId="3C450EE5" w:rsidR="003C2772" w:rsidRDefault="003C2772" w:rsidP="00C75EA9">
      <w:pPr>
        <w:rPr>
          <w:sz w:val="22"/>
          <w:szCs w:val="22"/>
        </w:rPr>
      </w:pPr>
    </w:p>
    <w:p w14:paraId="40594AC5" w14:textId="77777777" w:rsidR="003C2772" w:rsidRDefault="003C2772" w:rsidP="00C75EA9">
      <w:pPr>
        <w:rPr>
          <w:sz w:val="22"/>
          <w:szCs w:val="22"/>
        </w:rPr>
      </w:pPr>
    </w:p>
    <w:p w14:paraId="144E0C74" w14:textId="1F8EA8C7" w:rsidR="00381929" w:rsidRDefault="00381929" w:rsidP="00C75EA9">
      <w:pPr>
        <w:jc w:val="center"/>
        <w:rPr>
          <w:sz w:val="22"/>
          <w:szCs w:val="22"/>
        </w:rPr>
      </w:pPr>
    </w:p>
    <w:tbl>
      <w:tblPr>
        <w:tblW w:w="9367" w:type="dxa"/>
        <w:tblInd w:w="-7" w:type="dxa"/>
        <w:tblLayout w:type="fixed"/>
        <w:tblLook w:val="0000" w:firstRow="0" w:lastRow="0" w:firstColumn="0" w:lastColumn="0" w:noHBand="0" w:noVBand="0"/>
      </w:tblPr>
      <w:tblGrid>
        <w:gridCol w:w="7664"/>
        <w:gridCol w:w="1703"/>
      </w:tblGrid>
      <w:tr w:rsidR="00C75EA9" w:rsidRPr="009341D1" w14:paraId="3F82E41E" w14:textId="77777777" w:rsidTr="00C75EA9">
        <w:trPr>
          <w:cantSplit/>
          <w:trHeight w:val="297"/>
          <w:tblHeader/>
        </w:trPr>
        <w:tc>
          <w:tcPr>
            <w:tcW w:w="7664" w:type="dxa"/>
          </w:tcPr>
          <w:p w14:paraId="76913DC9" w14:textId="77777777" w:rsidR="00C75EA9" w:rsidRDefault="00C75EA9" w:rsidP="00C75EA9">
            <w:pPr>
              <w:pStyle w:val="Header"/>
              <w:tabs>
                <w:tab w:val="clear" w:pos="4320"/>
                <w:tab w:val="clear" w:pos="8640"/>
              </w:tabs>
              <w:snapToGrid w:val="0"/>
              <w:rPr>
                <w:b/>
                <w:bCs/>
                <w:u w:val="single"/>
              </w:rPr>
            </w:pPr>
            <w:r w:rsidRPr="009341D1">
              <w:rPr>
                <w:b/>
                <w:bCs/>
                <w:u w:val="single"/>
              </w:rPr>
              <w:t>Excelsior College</w:t>
            </w:r>
          </w:p>
          <w:p w14:paraId="459272E4" w14:textId="3B0CD697" w:rsidR="00C75EA9" w:rsidRPr="009341D1" w:rsidRDefault="00C75EA9" w:rsidP="00C75EA9">
            <w:pPr>
              <w:pStyle w:val="Header"/>
              <w:tabs>
                <w:tab w:val="clear" w:pos="4320"/>
                <w:tab w:val="clear" w:pos="8640"/>
              </w:tabs>
              <w:snapToGrid w:val="0"/>
              <w:rPr>
                <w:b/>
                <w:bCs/>
                <w:u w:val="single"/>
              </w:rPr>
            </w:pPr>
          </w:p>
        </w:tc>
        <w:tc>
          <w:tcPr>
            <w:tcW w:w="1703" w:type="dxa"/>
          </w:tcPr>
          <w:p w14:paraId="1E4E5E43" w14:textId="77777777" w:rsidR="00C75EA9" w:rsidRPr="009341D1" w:rsidRDefault="00C75EA9" w:rsidP="00C75EA9">
            <w:pPr>
              <w:pStyle w:val="Header"/>
              <w:tabs>
                <w:tab w:val="clear" w:pos="4320"/>
                <w:tab w:val="clear" w:pos="8640"/>
              </w:tabs>
              <w:snapToGrid w:val="0"/>
              <w:rPr>
                <w:b/>
                <w:bCs/>
                <w:u w:val="single"/>
              </w:rPr>
            </w:pPr>
            <w:r w:rsidRPr="009341D1">
              <w:rPr>
                <w:b/>
                <w:bCs/>
                <w:u w:val="single"/>
              </w:rPr>
              <w:t>D</w:t>
            </w:r>
            <w:r w:rsidRPr="00C75EA9">
              <w:rPr>
                <w:b/>
                <w:bCs/>
                <w:u w:val="single"/>
              </w:rPr>
              <w:t>ates</w:t>
            </w:r>
          </w:p>
        </w:tc>
      </w:tr>
      <w:tr w:rsidR="00C75EA9" w:rsidRPr="009341D1" w14:paraId="742B377E" w14:textId="77777777" w:rsidTr="00C75EA9">
        <w:trPr>
          <w:cantSplit/>
          <w:trHeight w:val="266"/>
        </w:trPr>
        <w:tc>
          <w:tcPr>
            <w:tcW w:w="7664" w:type="dxa"/>
          </w:tcPr>
          <w:p w14:paraId="1B761A15" w14:textId="77777777" w:rsidR="00C75EA9" w:rsidRPr="009341D1" w:rsidRDefault="00C75EA9" w:rsidP="00C75EA9">
            <w:pPr>
              <w:pStyle w:val="Header"/>
              <w:tabs>
                <w:tab w:val="clear" w:pos="4320"/>
                <w:tab w:val="clear" w:pos="8640"/>
              </w:tabs>
              <w:snapToGrid w:val="0"/>
              <w:rPr>
                <w:sz w:val="22"/>
              </w:rPr>
            </w:pPr>
            <w:r w:rsidRPr="009341D1">
              <w:rPr>
                <w:sz w:val="22"/>
              </w:rPr>
              <w:t xml:space="preserve">Management of Clinical Systems – NUR 631 </w:t>
            </w:r>
          </w:p>
        </w:tc>
        <w:tc>
          <w:tcPr>
            <w:tcW w:w="1703" w:type="dxa"/>
          </w:tcPr>
          <w:p w14:paraId="1CD36089" w14:textId="77777777" w:rsidR="00C75EA9" w:rsidRPr="009341D1" w:rsidRDefault="00C75EA9" w:rsidP="00C75EA9">
            <w:pPr>
              <w:pStyle w:val="Header"/>
              <w:tabs>
                <w:tab w:val="clear" w:pos="4320"/>
                <w:tab w:val="clear" w:pos="8640"/>
              </w:tabs>
              <w:snapToGrid w:val="0"/>
              <w:rPr>
                <w:sz w:val="22"/>
              </w:rPr>
            </w:pPr>
            <w:r w:rsidRPr="009341D1">
              <w:rPr>
                <w:sz w:val="22"/>
              </w:rPr>
              <w:t>Fall 2004, Fall 2005, Fall 2007</w:t>
            </w:r>
          </w:p>
        </w:tc>
      </w:tr>
      <w:tr w:rsidR="00C75EA9" w:rsidRPr="009341D1" w14:paraId="0C9FF826" w14:textId="77777777" w:rsidTr="00C75EA9">
        <w:trPr>
          <w:cantSplit/>
          <w:trHeight w:val="266"/>
        </w:trPr>
        <w:tc>
          <w:tcPr>
            <w:tcW w:w="7664" w:type="dxa"/>
          </w:tcPr>
          <w:p w14:paraId="38FCC0CE" w14:textId="77777777" w:rsidR="00C75EA9" w:rsidRPr="009341D1" w:rsidRDefault="00C75EA9" w:rsidP="00C75EA9">
            <w:pPr>
              <w:pStyle w:val="Header"/>
              <w:tabs>
                <w:tab w:val="clear" w:pos="4320"/>
                <w:tab w:val="clear" w:pos="8640"/>
              </w:tabs>
              <w:snapToGrid w:val="0"/>
              <w:rPr>
                <w:sz w:val="22"/>
              </w:rPr>
            </w:pPr>
            <w:r w:rsidRPr="009341D1">
              <w:rPr>
                <w:sz w:val="22"/>
              </w:rPr>
              <w:lastRenderedPageBreak/>
              <w:t>Management of Organizational Systems NUR 621</w:t>
            </w:r>
          </w:p>
        </w:tc>
        <w:tc>
          <w:tcPr>
            <w:tcW w:w="1703" w:type="dxa"/>
          </w:tcPr>
          <w:p w14:paraId="537D6531" w14:textId="77777777" w:rsidR="00C75EA9" w:rsidRPr="009341D1" w:rsidRDefault="00C75EA9" w:rsidP="00C75EA9">
            <w:pPr>
              <w:pStyle w:val="Header"/>
              <w:tabs>
                <w:tab w:val="clear" w:pos="4320"/>
                <w:tab w:val="clear" w:pos="8640"/>
              </w:tabs>
              <w:snapToGrid w:val="0"/>
              <w:rPr>
                <w:sz w:val="22"/>
              </w:rPr>
            </w:pPr>
            <w:r w:rsidRPr="009341D1">
              <w:rPr>
                <w:sz w:val="22"/>
                <w:szCs w:val="22"/>
              </w:rPr>
              <w:t>Spring 2006, Spring 2008, Fall 2008, Summer 2014</w:t>
            </w:r>
          </w:p>
        </w:tc>
      </w:tr>
      <w:tr w:rsidR="00C75EA9" w:rsidRPr="009341D1" w14:paraId="2E16B300" w14:textId="77777777" w:rsidTr="00C75EA9">
        <w:trPr>
          <w:cantSplit/>
          <w:trHeight w:val="266"/>
        </w:trPr>
        <w:tc>
          <w:tcPr>
            <w:tcW w:w="7664" w:type="dxa"/>
          </w:tcPr>
          <w:p w14:paraId="6FFF7A21" w14:textId="77777777" w:rsidR="00C75EA9" w:rsidRPr="009341D1" w:rsidRDefault="00C75EA9" w:rsidP="00C75EA9">
            <w:pPr>
              <w:pStyle w:val="Header"/>
              <w:tabs>
                <w:tab w:val="clear" w:pos="4320"/>
                <w:tab w:val="clear" w:pos="8640"/>
              </w:tabs>
              <w:snapToGrid w:val="0"/>
              <w:rPr>
                <w:sz w:val="22"/>
                <w:szCs w:val="22"/>
              </w:rPr>
            </w:pPr>
            <w:r w:rsidRPr="009341D1">
              <w:rPr>
                <w:sz w:val="22"/>
                <w:szCs w:val="22"/>
              </w:rPr>
              <w:t>Leadership of the Organizational System NUR 635</w:t>
            </w:r>
          </w:p>
        </w:tc>
        <w:tc>
          <w:tcPr>
            <w:tcW w:w="1703" w:type="dxa"/>
          </w:tcPr>
          <w:p w14:paraId="36FD4A43" w14:textId="77777777" w:rsidR="00C75EA9" w:rsidRPr="009341D1" w:rsidRDefault="00C75EA9" w:rsidP="00C75EA9">
            <w:pPr>
              <w:pStyle w:val="Header"/>
              <w:tabs>
                <w:tab w:val="clear" w:pos="4320"/>
                <w:tab w:val="clear" w:pos="8640"/>
              </w:tabs>
              <w:snapToGrid w:val="0"/>
              <w:rPr>
                <w:sz w:val="22"/>
              </w:rPr>
            </w:pPr>
            <w:r w:rsidRPr="009341D1">
              <w:rPr>
                <w:sz w:val="22"/>
              </w:rPr>
              <w:t>Fall 2009, Summer 2007, Fall 2010</w:t>
            </w:r>
          </w:p>
        </w:tc>
      </w:tr>
      <w:tr w:rsidR="00C75EA9" w:rsidRPr="009341D1" w14:paraId="16733693" w14:textId="77777777" w:rsidTr="00C75EA9">
        <w:trPr>
          <w:cantSplit/>
          <w:trHeight w:val="266"/>
        </w:trPr>
        <w:tc>
          <w:tcPr>
            <w:tcW w:w="7664" w:type="dxa"/>
          </w:tcPr>
          <w:p w14:paraId="5DBB0926" w14:textId="77777777" w:rsidR="00C75EA9" w:rsidRPr="009341D1" w:rsidRDefault="00C75EA9" w:rsidP="00C75EA9">
            <w:pPr>
              <w:pStyle w:val="Header"/>
              <w:tabs>
                <w:tab w:val="clear" w:pos="4320"/>
                <w:tab w:val="clear" w:pos="8640"/>
              </w:tabs>
              <w:snapToGrid w:val="0"/>
              <w:rPr>
                <w:sz w:val="22"/>
                <w:szCs w:val="22"/>
              </w:rPr>
            </w:pPr>
          </w:p>
        </w:tc>
        <w:tc>
          <w:tcPr>
            <w:tcW w:w="1703" w:type="dxa"/>
          </w:tcPr>
          <w:p w14:paraId="6B5AD390" w14:textId="77777777" w:rsidR="00C75EA9" w:rsidRPr="009341D1" w:rsidRDefault="00C75EA9" w:rsidP="00C75EA9">
            <w:pPr>
              <w:pStyle w:val="Header"/>
              <w:tabs>
                <w:tab w:val="clear" w:pos="4320"/>
                <w:tab w:val="clear" w:pos="8640"/>
              </w:tabs>
              <w:snapToGrid w:val="0"/>
              <w:rPr>
                <w:sz w:val="22"/>
              </w:rPr>
            </w:pPr>
          </w:p>
        </w:tc>
      </w:tr>
      <w:tr w:rsidR="00C75EA9" w:rsidRPr="009341D1" w14:paraId="19BA95C1" w14:textId="77777777" w:rsidTr="00D532F0">
        <w:trPr>
          <w:cantSplit/>
          <w:trHeight w:val="266"/>
        </w:trPr>
        <w:tc>
          <w:tcPr>
            <w:tcW w:w="9367" w:type="dxa"/>
            <w:gridSpan w:val="2"/>
          </w:tcPr>
          <w:p w14:paraId="31AECB50" w14:textId="7D98F5DF" w:rsidR="00C75EA9" w:rsidRPr="009341D1" w:rsidRDefault="00C75EA9" w:rsidP="00C75EA9">
            <w:pPr>
              <w:pStyle w:val="Header"/>
              <w:tabs>
                <w:tab w:val="clear" w:pos="4320"/>
                <w:tab w:val="clear" w:pos="8640"/>
              </w:tabs>
              <w:snapToGrid w:val="0"/>
              <w:jc w:val="center"/>
              <w:rPr>
                <w:sz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37DDC57E" w14:textId="77777777" w:rsidR="00C75EA9" w:rsidRPr="009341D1" w:rsidRDefault="00C75EA9" w:rsidP="00C75EA9">
      <w:pPr>
        <w:pStyle w:val="Header"/>
        <w:tabs>
          <w:tab w:val="clear" w:pos="4320"/>
          <w:tab w:val="clear" w:pos="8640"/>
        </w:tabs>
      </w:pPr>
    </w:p>
    <w:p w14:paraId="3EEDA419" w14:textId="3AAA8F0B" w:rsidR="00381929" w:rsidRDefault="00381929" w:rsidP="00381929">
      <w:pPr>
        <w:rPr>
          <w:sz w:val="22"/>
          <w:szCs w:val="22"/>
        </w:rPr>
      </w:pPr>
    </w:p>
    <w:tbl>
      <w:tblPr>
        <w:tblW w:w="0" w:type="auto"/>
        <w:tblLook w:val="04A0" w:firstRow="1" w:lastRow="0" w:firstColumn="1" w:lastColumn="0" w:noHBand="0" w:noVBand="1"/>
      </w:tblPr>
      <w:tblGrid>
        <w:gridCol w:w="2338"/>
        <w:gridCol w:w="2353"/>
        <w:gridCol w:w="2322"/>
        <w:gridCol w:w="2337"/>
      </w:tblGrid>
      <w:tr w:rsidR="006F482D" w:rsidRPr="009341D1" w14:paraId="5FC786E2" w14:textId="77777777" w:rsidTr="006F482D">
        <w:tc>
          <w:tcPr>
            <w:tcW w:w="7013" w:type="dxa"/>
            <w:gridSpan w:val="3"/>
            <w:shd w:val="clear" w:color="auto" w:fill="auto"/>
          </w:tcPr>
          <w:p w14:paraId="42D3CCE6" w14:textId="77777777" w:rsidR="006F482D" w:rsidRPr="006F482D" w:rsidRDefault="006F482D" w:rsidP="00D532F0">
            <w:pPr>
              <w:pStyle w:val="Header"/>
              <w:tabs>
                <w:tab w:val="clear" w:pos="4320"/>
                <w:tab w:val="clear" w:pos="8640"/>
              </w:tabs>
              <w:rPr>
                <w:b/>
                <w:u w:val="single"/>
              </w:rPr>
            </w:pPr>
            <w:r w:rsidRPr="006F482D">
              <w:rPr>
                <w:b/>
                <w:u w:val="single"/>
              </w:rPr>
              <w:t>Thesis Committee’s</w:t>
            </w:r>
          </w:p>
        </w:tc>
        <w:tc>
          <w:tcPr>
            <w:tcW w:w="2337" w:type="dxa"/>
            <w:shd w:val="clear" w:color="auto" w:fill="auto"/>
          </w:tcPr>
          <w:p w14:paraId="52685C76" w14:textId="77777777" w:rsidR="006F482D" w:rsidRPr="009341D1" w:rsidRDefault="006F482D" w:rsidP="00D532F0">
            <w:pPr>
              <w:pStyle w:val="Header"/>
              <w:tabs>
                <w:tab w:val="clear" w:pos="4320"/>
                <w:tab w:val="clear" w:pos="8640"/>
              </w:tabs>
              <w:ind w:left="720"/>
            </w:pPr>
            <w:r w:rsidRPr="009341D1">
              <w:t>*PhD</w:t>
            </w:r>
          </w:p>
          <w:p w14:paraId="08AFEA98" w14:textId="77777777" w:rsidR="006F482D" w:rsidRPr="009341D1" w:rsidRDefault="006F482D" w:rsidP="00D532F0">
            <w:pPr>
              <w:pStyle w:val="Header"/>
              <w:tabs>
                <w:tab w:val="clear" w:pos="4320"/>
                <w:tab w:val="clear" w:pos="8640"/>
              </w:tabs>
              <w:ind w:left="720"/>
            </w:pPr>
            <w:r w:rsidRPr="009341D1">
              <w:t># MS</w:t>
            </w:r>
          </w:p>
        </w:tc>
      </w:tr>
      <w:tr w:rsidR="0044712D" w:rsidRPr="009341D1" w14:paraId="41525EDC" w14:textId="77777777" w:rsidTr="006F482D">
        <w:tc>
          <w:tcPr>
            <w:tcW w:w="2338" w:type="dxa"/>
            <w:shd w:val="clear" w:color="auto" w:fill="auto"/>
          </w:tcPr>
          <w:p w14:paraId="1B77DE83" w14:textId="74A060CF" w:rsidR="0044712D" w:rsidRPr="009341D1" w:rsidRDefault="0044712D" w:rsidP="00D532F0">
            <w:pPr>
              <w:pStyle w:val="Caption"/>
              <w:rPr>
                <w:rFonts w:cs="Times New Roman"/>
                <w:i w:val="0"/>
                <w:iCs w:val="0"/>
              </w:rPr>
            </w:pPr>
            <w:r>
              <w:rPr>
                <w:rFonts w:cs="Times New Roman"/>
                <w:i w:val="0"/>
                <w:iCs w:val="0"/>
              </w:rPr>
              <w:t>Ian Wolf</w:t>
            </w:r>
            <w:r w:rsidR="007468F6">
              <w:rPr>
                <w:rFonts w:cs="Times New Roman"/>
                <w:i w:val="0"/>
                <w:iCs w:val="0"/>
              </w:rPr>
              <w:t>e</w:t>
            </w:r>
          </w:p>
        </w:tc>
        <w:tc>
          <w:tcPr>
            <w:tcW w:w="2353" w:type="dxa"/>
            <w:shd w:val="clear" w:color="auto" w:fill="auto"/>
          </w:tcPr>
          <w:p w14:paraId="6CA6BD92" w14:textId="77777777" w:rsidR="007468F6" w:rsidRPr="007468F6" w:rsidRDefault="007468F6" w:rsidP="007468F6">
            <w:r w:rsidRPr="007468F6">
              <w:t>Intractable Conflict in Pediatric Critical Care:</w:t>
            </w:r>
          </w:p>
          <w:p w14:paraId="53C38C7D" w14:textId="77777777" w:rsidR="007468F6" w:rsidRPr="007468F6" w:rsidRDefault="007468F6" w:rsidP="007468F6">
            <w:r w:rsidRPr="007468F6">
              <w:t>A Case Examination and Analysis of Futility</w:t>
            </w:r>
          </w:p>
          <w:p w14:paraId="60A0142A" w14:textId="77777777" w:rsidR="0044712D" w:rsidRPr="007468F6" w:rsidRDefault="0044712D" w:rsidP="00D532F0"/>
        </w:tc>
        <w:tc>
          <w:tcPr>
            <w:tcW w:w="2322" w:type="dxa"/>
            <w:shd w:val="clear" w:color="auto" w:fill="auto"/>
          </w:tcPr>
          <w:p w14:paraId="3F09DA9E" w14:textId="77777777" w:rsidR="007468F6" w:rsidRPr="007468F6" w:rsidRDefault="007468F6" w:rsidP="007468F6">
            <w:pPr>
              <w:pStyle w:val="Caption"/>
              <w:rPr>
                <w:i w:val="0"/>
              </w:rPr>
            </w:pPr>
            <w:r w:rsidRPr="007468F6">
              <w:rPr>
                <w:i w:val="0"/>
              </w:rPr>
              <w:t>May 7, 2019</w:t>
            </w:r>
          </w:p>
          <w:p w14:paraId="78328185" w14:textId="77777777" w:rsidR="0044712D" w:rsidRPr="007468F6" w:rsidRDefault="0044712D" w:rsidP="00D532F0">
            <w:pPr>
              <w:pStyle w:val="Caption"/>
              <w:rPr>
                <w:rFonts w:cs="Times New Roman"/>
                <w:i w:val="0"/>
                <w:iCs w:val="0"/>
              </w:rPr>
            </w:pPr>
          </w:p>
        </w:tc>
        <w:tc>
          <w:tcPr>
            <w:tcW w:w="2337" w:type="dxa"/>
            <w:shd w:val="clear" w:color="auto" w:fill="auto"/>
          </w:tcPr>
          <w:p w14:paraId="449FCB98" w14:textId="2948AFD8" w:rsidR="0044712D" w:rsidRPr="009341D1" w:rsidRDefault="007468F6" w:rsidP="00D532F0">
            <w:pPr>
              <w:pStyle w:val="Caption"/>
              <w:rPr>
                <w:rFonts w:cs="Times New Roman"/>
                <w:i w:val="0"/>
                <w:iCs w:val="0"/>
              </w:rPr>
            </w:pPr>
            <w:r>
              <w:rPr>
                <w:rFonts w:cs="Times New Roman"/>
                <w:i w:val="0"/>
                <w:iCs w:val="0"/>
              </w:rPr>
              <w:t xml:space="preserve">External </w:t>
            </w:r>
            <w:r w:rsidR="0044712D">
              <w:rPr>
                <w:rFonts w:cs="Times New Roman"/>
                <w:i w:val="0"/>
                <w:iCs w:val="0"/>
              </w:rPr>
              <w:t>Committee Member</w:t>
            </w:r>
            <w:r>
              <w:rPr>
                <w:rFonts w:cs="Times New Roman"/>
                <w:i w:val="0"/>
                <w:iCs w:val="0"/>
              </w:rPr>
              <w:t xml:space="preserve">* (University of Minnesota) </w:t>
            </w:r>
          </w:p>
        </w:tc>
      </w:tr>
      <w:tr w:rsidR="0044712D" w:rsidRPr="009341D1" w14:paraId="00983CBB" w14:textId="77777777" w:rsidTr="006F482D">
        <w:tc>
          <w:tcPr>
            <w:tcW w:w="2338" w:type="dxa"/>
            <w:shd w:val="clear" w:color="auto" w:fill="auto"/>
          </w:tcPr>
          <w:p w14:paraId="28DC0F8A" w14:textId="77777777" w:rsidR="0044712D" w:rsidRDefault="0044712D" w:rsidP="0044712D">
            <w:proofErr w:type="spellStart"/>
            <w:r>
              <w:t>Srijana</w:t>
            </w:r>
            <w:proofErr w:type="spellEnd"/>
            <w:r>
              <w:t xml:space="preserve"> Bhandari</w:t>
            </w:r>
          </w:p>
          <w:p w14:paraId="33B5CC65" w14:textId="77777777" w:rsidR="0044712D" w:rsidRPr="009341D1" w:rsidRDefault="0044712D" w:rsidP="00D532F0">
            <w:pPr>
              <w:pStyle w:val="Caption"/>
              <w:rPr>
                <w:rFonts w:cs="Times New Roman"/>
                <w:i w:val="0"/>
                <w:iCs w:val="0"/>
              </w:rPr>
            </w:pPr>
          </w:p>
        </w:tc>
        <w:tc>
          <w:tcPr>
            <w:tcW w:w="2353" w:type="dxa"/>
            <w:shd w:val="clear" w:color="auto" w:fill="auto"/>
          </w:tcPr>
          <w:p w14:paraId="606F1502" w14:textId="7D68C981" w:rsidR="0044712D" w:rsidRPr="009341D1" w:rsidRDefault="0044712D" w:rsidP="00D532F0">
            <w:r>
              <w:t>An American Students experience in Ghana: A qualitative study</w:t>
            </w:r>
          </w:p>
        </w:tc>
        <w:tc>
          <w:tcPr>
            <w:tcW w:w="2322" w:type="dxa"/>
            <w:shd w:val="clear" w:color="auto" w:fill="auto"/>
          </w:tcPr>
          <w:p w14:paraId="2085D129" w14:textId="6A2C6DD7" w:rsidR="0044712D" w:rsidRPr="0044712D" w:rsidRDefault="0044712D" w:rsidP="0044712D">
            <w:r w:rsidRPr="0044712D">
              <w:rPr>
                <w:iCs/>
              </w:rPr>
              <w:t>March 13</w:t>
            </w:r>
            <w:r w:rsidRPr="0044712D">
              <w:rPr>
                <w:iCs/>
                <w:vertAlign w:val="superscript"/>
              </w:rPr>
              <w:t>th</w:t>
            </w:r>
            <w:r w:rsidRPr="0044712D">
              <w:rPr>
                <w:iCs/>
              </w:rPr>
              <w:t xml:space="preserve"> 2018</w:t>
            </w:r>
          </w:p>
        </w:tc>
        <w:tc>
          <w:tcPr>
            <w:tcW w:w="2337" w:type="dxa"/>
            <w:shd w:val="clear" w:color="auto" w:fill="auto"/>
          </w:tcPr>
          <w:p w14:paraId="48B5C6CB" w14:textId="323D670C" w:rsidR="0044712D" w:rsidRPr="009341D1" w:rsidRDefault="0044712D" w:rsidP="00D532F0">
            <w:pPr>
              <w:pStyle w:val="Caption"/>
              <w:rPr>
                <w:rFonts w:cs="Times New Roman"/>
                <w:i w:val="0"/>
                <w:iCs w:val="0"/>
              </w:rPr>
            </w:pPr>
            <w:r>
              <w:rPr>
                <w:rFonts w:cs="Times New Roman"/>
                <w:i w:val="0"/>
                <w:iCs w:val="0"/>
              </w:rPr>
              <w:t>Advisor#</w:t>
            </w:r>
          </w:p>
        </w:tc>
      </w:tr>
      <w:tr w:rsidR="006F482D" w:rsidRPr="009341D1" w14:paraId="71ECA924" w14:textId="77777777" w:rsidTr="006F482D">
        <w:tc>
          <w:tcPr>
            <w:tcW w:w="2338" w:type="dxa"/>
            <w:shd w:val="clear" w:color="auto" w:fill="auto"/>
          </w:tcPr>
          <w:p w14:paraId="048E78C0" w14:textId="77777777" w:rsidR="006F482D" w:rsidRPr="009341D1" w:rsidRDefault="006F482D" w:rsidP="00D532F0">
            <w:pPr>
              <w:pStyle w:val="Caption"/>
            </w:pPr>
            <w:r w:rsidRPr="009341D1">
              <w:rPr>
                <w:rFonts w:cs="Times New Roman"/>
                <w:i w:val="0"/>
                <w:iCs w:val="0"/>
              </w:rPr>
              <w:t xml:space="preserve">Mitch </w:t>
            </w:r>
            <w:proofErr w:type="spellStart"/>
            <w:r w:rsidRPr="009341D1">
              <w:rPr>
                <w:rFonts w:cs="Times New Roman"/>
                <w:i w:val="0"/>
                <w:iCs w:val="0"/>
              </w:rPr>
              <w:t>Woldt</w:t>
            </w:r>
            <w:proofErr w:type="spellEnd"/>
          </w:p>
        </w:tc>
        <w:tc>
          <w:tcPr>
            <w:tcW w:w="2353" w:type="dxa"/>
            <w:shd w:val="clear" w:color="auto" w:fill="auto"/>
          </w:tcPr>
          <w:p w14:paraId="68BB1FC2" w14:textId="77777777" w:rsidR="006F482D" w:rsidRPr="009341D1" w:rsidRDefault="006F482D" w:rsidP="00D532F0">
            <w:pPr>
              <w:rPr>
                <w:i/>
              </w:rPr>
            </w:pPr>
            <w:r w:rsidRPr="009341D1">
              <w:t xml:space="preserve">Assessing Nursing Staff Perspective to Improve Inpatient Care: </w:t>
            </w:r>
            <w:proofErr w:type="gramStart"/>
            <w:r w:rsidRPr="009341D1">
              <w:t>a</w:t>
            </w:r>
            <w:proofErr w:type="gramEnd"/>
            <w:r w:rsidRPr="009341D1">
              <w:t xml:space="preserve"> Quantitative Study</w:t>
            </w:r>
          </w:p>
        </w:tc>
        <w:tc>
          <w:tcPr>
            <w:tcW w:w="2322" w:type="dxa"/>
            <w:shd w:val="clear" w:color="auto" w:fill="auto"/>
          </w:tcPr>
          <w:p w14:paraId="6DBE56A7" w14:textId="77777777" w:rsidR="006F482D" w:rsidRPr="009341D1" w:rsidRDefault="006F482D" w:rsidP="00D532F0">
            <w:pPr>
              <w:pStyle w:val="Caption"/>
            </w:pPr>
            <w:r w:rsidRPr="009341D1">
              <w:rPr>
                <w:rFonts w:cs="Times New Roman"/>
                <w:i w:val="0"/>
                <w:iCs w:val="0"/>
              </w:rPr>
              <w:t>Nov 2</w:t>
            </w:r>
            <w:r w:rsidRPr="009341D1">
              <w:rPr>
                <w:rFonts w:cs="Times New Roman"/>
                <w:i w:val="0"/>
                <w:iCs w:val="0"/>
                <w:vertAlign w:val="superscript"/>
              </w:rPr>
              <w:t>st</w:t>
            </w:r>
            <w:r w:rsidRPr="009341D1">
              <w:rPr>
                <w:rFonts w:cs="Times New Roman"/>
                <w:i w:val="0"/>
                <w:iCs w:val="0"/>
              </w:rPr>
              <w:t xml:space="preserve"> 2012</w:t>
            </w:r>
          </w:p>
        </w:tc>
        <w:tc>
          <w:tcPr>
            <w:tcW w:w="2337" w:type="dxa"/>
            <w:shd w:val="clear" w:color="auto" w:fill="auto"/>
          </w:tcPr>
          <w:p w14:paraId="3A0F2434" w14:textId="5D90B90F" w:rsidR="006F482D" w:rsidRPr="009341D1" w:rsidRDefault="006F482D" w:rsidP="00D532F0">
            <w:pPr>
              <w:pStyle w:val="Caption"/>
            </w:pPr>
            <w:r w:rsidRPr="009341D1">
              <w:rPr>
                <w:rFonts w:cs="Times New Roman"/>
                <w:i w:val="0"/>
                <w:iCs w:val="0"/>
              </w:rPr>
              <w:t>Advisor#</w:t>
            </w:r>
          </w:p>
        </w:tc>
      </w:tr>
      <w:tr w:rsidR="006F482D" w:rsidRPr="009341D1" w14:paraId="6ACE51BB" w14:textId="77777777" w:rsidTr="006F482D">
        <w:tc>
          <w:tcPr>
            <w:tcW w:w="2338" w:type="dxa"/>
            <w:shd w:val="clear" w:color="auto" w:fill="auto"/>
          </w:tcPr>
          <w:p w14:paraId="1F21CA82" w14:textId="77777777" w:rsidR="006F482D" w:rsidRPr="009341D1" w:rsidRDefault="006F482D" w:rsidP="00D532F0">
            <w:pPr>
              <w:pStyle w:val="Caption"/>
            </w:pPr>
            <w:r w:rsidRPr="009341D1">
              <w:rPr>
                <w:rFonts w:cs="Times New Roman"/>
                <w:i w:val="0"/>
                <w:iCs w:val="0"/>
              </w:rPr>
              <w:t>Amanda Shandor</w:t>
            </w:r>
          </w:p>
        </w:tc>
        <w:tc>
          <w:tcPr>
            <w:tcW w:w="2353" w:type="dxa"/>
            <w:shd w:val="clear" w:color="auto" w:fill="auto"/>
          </w:tcPr>
          <w:p w14:paraId="6E629D96" w14:textId="77777777" w:rsidR="006F482D" w:rsidRPr="009341D1" w:rsidRDefault="006F482D" w:rsidP="00D532F0">
            <w:pPr>
              <w:pStyle w:val="Caption"/>
            </w:pPr>
            <w:r w:rsidRPr="009341D1">
              <w:rPr>
                <w:rFonts w:cs="Times New Roman"/>
                <w:i w:val="0"/>
                <w:iCs w:val="0"/>
              </w:rPr>
              <w:t xml:space="preserve">The Health Effects of </w:t>
            </w:r>
            <w:r w:rsidRPr="009341D1">
              <w:br/>
            </w:r>
            <w:r w:rsidRPr="009341D1">
              <w:rPr>
                <w:rFonts w:cs="Times New Roman"/>
                <w:i w:val="0"/>
                <w:iCs w:val="0"/>
              </w:rPr>
              <w:t>Nursing Shift Work</w:t>
            </w:r>
          </w:p>
        </w:tc>
        <w:tc>
          <w:tcPr>
            <w:tcW w:w="2322" w:type="dxa"/>
            <w:shd w:val="clear" w:color="auto" w:fill="auto"/>
          </w:tcPr>
          <w:p w14:paraId="584484D1" w14:textId="77777777" w:rsidR="006F482D" w:rsidRPr="009341D1" w:rsidRDefault="006F482D" w:rsidP="00D532F0">
            <w:pPr>
              <w:pStyle w:val="Caption"/>
            </w:pPr>
            <w:r w:rsidRPr="009341D1">
              <w:rPr>
                <w:rFonts w:cs="Times New Roman"/>
                <w:i w:val="0"/>
                <w:iCs w:val="0"/>
              </w:rPr>
              <w:t>July 6</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57A8338B" w14:textId="472124E1" w:rsidR="006F482D" w:rsidRPr="009341D1" w:rsidRDefault="006F482D" w:rsidP="00D532F0">
            <w:pPr>
              <w:pStyle w:val="Caption"/>
            </w:pPr>
            <w:r w:rsidRPr="009341D1">
              <w:rPr>
                <w:rFonts w:cs="Times New Roman"/>
                <w:i w:val="0"/>
                <w:iCs w:val="0"/>
              </w:rPr>
              <w:t>Advisor#</w:t>
            </w:r>
          </w:p>
        </w:tc>
      </w:tr>
      <w:tr w:rsidR="006F482D" w:rsidRPr="009341D1" w14:paraId="7693DB5D" w14:textId="77777777" w:rsidTr="006F482D">
        <w:tc>
          <w:tcPr>
            <w:tcW w:w="2338" w:type="dxa"/>
            <w:shd w:val="clear" w:color="auto" w:fill="auto"/>
          </w:tcPr>
          <w:p w14:paraId="082264E7" w14:textId="77777777" w:rsidR="006F482D" w:rsidRPr="009341D1" w:rsidRDefault="006F482D" w:rsidP="00D532F0">
            <w:pPr>
              <w:pStyle w:val="Caption"/>
            </w:pPr>
            <w:r w:rsidRPr="009341D1">
              <w:rPr>
                <w:rFonts w:cs="Times New Roman"/>
                <w:i w:val="0"/>
                <w:iCs w:val="0"/>
              </w:rPr>
              <w:t>Jody Enter</w:t>
            </w:r>
          </w:p>
        </w:tc>
        <w:tc>
          <w:tcPr>
            <w:tcW w:w="2353" w:type="dxa"/>
            <w:shd w:val="clear" w:color="auto" w:fill="auto"/>
          </w:tcPr>
          <w:p w14:paraId="2A85B009" w14:textId="77777777" w:rsidR="006F482D" w:rsidRPr="009341D1" w:rsidRDefault="006F482D" w:rsidP="00D532F0">
            <w:pPr>
              <w:pStyle w:val="Caption"/>
            </w:pPr>
            <w:r w:rsidRPr="009341D1">
              <w:rPr>
                <w:rFonts w:cs="Times New Roman"/>
                <w:i w:val="0"/>
                <w:iCs w:val="0"/>
              </w:rPr>
              <w:t>Nurses’ Beliefs and Knowledge Regarding Resuscitation Status</w:t>
            </w:r>
          </w:p>
        </w:tc>
        <w:tc>
          <w:tcPr>
            <w:tcW w:w="2322" w:type="dxa"/>
            <w:shd w:val="clear" w:color="auto" w:fill="auto"/>
          </w:tcPr>
          <w:p w14:paraId="65BF12FF" w14:textId="77777777" w:rsidR="006F482D" w:rsidRPr="009341D1" w:rsidRDefault="006F482D" w:rsidP="00D532F0">
            <w:pPr>
              <w:pStyle w:val="Caption"/>
            </w:pPr>
            <w:r w:rsidRPr="009341D1">
              <w:rPr>
                <w:rFonts w:cs="Times New Roman"/>
                <w:i w:val="0"/>
                <w:iCs w:val="0"/>
              </w:rPr>
              <w:t>June 26</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6E48B6A5" w14:textId="1571BB0A" w:rsidR="006F482D" w:rsidRPr="009341D1" w:rsidRDefault="006F482D" w:rsidP="00D532F0">
            <w:pPr>
              <w:pStyle w:val="Caption"/>
            </w:pPr>
            <w:r w:rsidRPr="009341D1">
              <w:rPr>
                <w:rFonts w:cs="Times New Roman"/>
                <w:i w:val="0"/>
                <w:iCs w:val="0"/>
              </w:rPr>
              <w:t>Committee Member#</w:t>
            </w:r>
          </w:p>
        </w:tc>
      </w:tr>
      <w:tr w:rsidR="006F482D" w:rsidRPr="009341D1" w14:paraId="3ED77740" w14:textId="77777777" w:rsidTr="006F482D">
        <w:tc>
          <w:tcPr>
            <w:tcW w:w="2338" w:type="dxa"/>
            <w:shd w:val="clear" w:color="auto" w:fill="auto"/>
          </w:tcPr>
          <w:p w14:paraId="21536FB4" w14:textId="77777777" w:rsidR="006F482D" w:rsidRPr="009341D1" w:rsidRDefault="006F482D" w:rsidP="00D532F0">
            <w:pPr>
              <w:pStyle w:val="Caption"/>
            </w:pPr>
            <w:r w:rsidRPr="009341D1">
              <w:rPr>
                <w:rFonts w:cs="Times New Roman"/>
                <w:i w:val="0"/>
                <w:iCs w:val="0"/>
              </w:rPr>
              <w:t xml:space="preserve">Candace </w:t>
            </w:r>
            <w:proofErr w:type="spellStart"/>
            <w:r w:rsidRPr="009341D1">
              <w:rPr>
                <w:rFonts w:cs="Times New Roman"/>
                <w:i w:val="0"/>
                <w:iCs w:val="0"/>
              </w:rPr>
              <w:t>VanderPlaats</w:t>
            </w:r>
            <w:proofErr w:type="spellEnd"/>
          </w:p>
        </w:tc>
        <w:tc>
          <w:tcPr>
            <w:tcW w:w="2353" w:type="dxa"/>
            <w:shd w:val="clear" w:color="auto" w:fill="auto"/>
          </w:tcPr>
          <w:p w14:paraId="18F11C0B" w14:textId="77777777" w:rsidR="006F482D" w:rsidRPr="009341D1" w:rsidRDefault="006F482D" w:rsidP="00D532F0">
            <w:pPr>
              <w:pStyle w:val="Caption"/>
            </w:pPr>
            <w:r w:rsidRPr="009341D1">
              <w:rPr>
                <w:rFonts w:cs="Times New Roman"/>
                <w:i w:val="0"/>
                <w:iCs w:val="0"/>
              </w:rPr>
              <w:t>A Pilot Study Regarding the Development of Lifestyle Barriers Post Cardiac Rehabilitation Education</w:t>
            </w:r>
          </w:p>
        </w:tc>
        <w:tc>
          <w:tcPr>
            <w:tcW w:w="2322" w:type="dxa"/>
            <w:shd w:val="clear" w:color="auto" w:fill="auto"/>
          </w:tcPr>
          <w:p w14:paraId="74CD88B1" w14:textId="77777777" w:rsidR="006F482D" w:rsidRPr="009341D1" w:rsidRDefault="006F482D" w:rsidP="00D532F0">
            <w:pPr>
              <w:pStyle w:val="Caption"/>
            </w:pPr>
            <w:r w:rsidRPr="009341D1">
              <w:rPr>
                <w:rFonts w:cs="Times New Roman"/>
                <w:i w:val="0"/>
                <w:iCs w:val="0"/>
              </w:rPr>
              <w:t>June 25</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0C01DF12" w14:textId="69D11724" w:rsidR="006F482D" w:rsidRPr="009341D1" w:rsidRDefault="006F482D" w:rsidP="00D532F0">
            <w:pPr>
              <w:pStyle w:val="Caption"/>
            </w:pPr>
            <w:r w:rsidRPr="009341D1">
              <w:rPr>
                <w:rFonts w:cs="Times New Roman"/>
                <w:i w:val="0"/>
                <w:iCs w:val="0"/>
              </w:rPr>
              <w:t>Advisor#</w:t>
            </w:r>
          </w:p>
        </w:tc>
      </w:tr>
      <w:tr w:rsidR="006F482D" w:rsidRPr="009341D1" w14:paraId="5E3CE113" w14:textId="77777777" w:rsidTr="006F482D">
        <w:tc>
          <w:tcPr>
            <w:tcW w:w="2338" w:type="dxa"/>
            <w:shd w:val="clear" w:color="auto" w:fill="auto"/>
          </w:tcPr>
          <w:p w14:paraId="6B06B78D" w14:textId="77777777" w:rsidR="006F482D" w:rsidRPr="009341D1" w:rsidRDefault="006F482D" w:rsidP="00D532F0">
            <w:pPr>
              <w:pStyle w:val="Caption"/>
            </w:pPr>
            <w:r w:rsidRPr="009341D1">
              <w:rPr>
                <w:rFonts w:cs="Times New Roman"/>
                <w:i w:val="0"/>
                <w:iCs w:val="0"/>
              </w:rPr>
              <w:lastRenderedPageBreak/>
              <w:t xml:space="preserve">Alice </w:t>
            </w:r>
            <w:proofErr w:type="spellStart"/>
            <w:r w:rsidRPr="009341D1">
              <w:rPr>
                <w:rFonts w:cs="Times New Roman"/>
                <w:i w:val="0"/>
                <w:iCs w:val="0"/>
              </w:rPr>
              <w:t>Malecha</w:t>
            </w:r>
            <w:proofErr w:type="spellEnd"/>
          </w:p>
          <w:p w14:paraId="7BBC8C3D" w14:textId="77777777" w:rsidR="006F482D" w:rsidRPr="009341D1" w:rsidRDefault="006F482D" w:rsidP="00D532F0">
            <w:pPr>
              <w:pStyle w:val="Caption"/>
            </w:pPr>
          </w:p>
        </w:tc>
        <w:tc>
          <w:tcPr>
            <w:tcW w:w="2353" w:type="dxa"/>
            <w:shd w:val="clear" w:color="auto" w:fill="auto"/>
          </w:tcPr>
          <w:p w14:paraId="0B5CEF48" w14:textId="77777777" w:rsidR="006F482D" w:rsidRPr="009341D1" w:rsidRDefault="006F482D" w:rsidP="00D532F0">
            <w:pPr>
              <w:pStyle w:val="Caption"/>
            </w:pPr>
            <w:r w:rsidRPr="009341D1">
              <w:rPr>
                <w:rFonts w:cs="Times New Roman"/>
                <w:i w:val="0"/>
                <w:iCs w:val="0"/>
              </w:rPr>
              <w:t>Strain in the Caregivers of Dialysis Patients</w:t>
            </w:r>
          </w:p>
        </w:tc>
        <w:tc>
          <w:tcPr>
            <w:tcW w:w="2322" w:type="dxa"/>
            <w:shd w:val="clear" w:color="auto" w:fill="auto"/>
          </w:tcPr>
          <w:p w14:paraId="07545F06" w14:textId="77777777" w:rsidR="006F482D" w:rsidRPr="009341D1" w:rsidRDefault="006F482D" w:rsidP="00D532F0">
            <w:pPr>
              <w:pStyle w:val="Caption"/>
            </w:pPr>
            <w:r w:rsidRPr="009341D1">
              <w:rPr>
                <w:rFonts w:cs="Times New Roman"/>
                <w:i w:val="0"/>
                <w:iCs w:val="0"/>
              </w:rPr>
              <w:t>June 14th, 2012</w:t>
            </w:r>
          </w:p>
        </w:tc>
        <w:tc>
          <w:tcPr>
            <w:tcW w:w="2337" w:type="dxa"/>
            <w:shd w:val="clear" w:color="auto" w:fill="auto"/>
          </w:tcPr>
          <w:p w14:paraId="4ACE0FB1" w14:textId="77777777" w:rsidR="006F482D" w:rsidRPr="009341D1" w:rsidRDefault="006F482D" w:rsidP="00D532F0">
            <w:pPr>
              <w:pStyle w:val="Caption"/>
            </w:pPr>
            <w:r w:rsidRPr="009341D1">
              <w:rPr>
                <w:rFonts w:cs="Times New Roman"/>
                <w:i w:val="0"/>
                <w:iCs w:val="0"/>
              </w:rPr>
              <w:t>Advisor#</w:t>
            </w:r>
          </w:p>
        </w:tc>
      </w:tr>
      <w:tr w:rsidR="006F482D" w:rsidRPr="009341D1" w14:paraId="077E79EF" w14:textId="77777777" w:rsidTr="006F482D">
        <w:tc>
          <w:tcPr>
            <w:tcW w:w="2338" w:type="dxa"/>
            <w:shd w:val="clear" w:color="auto" w:fill="auto"/>
          </w:tcPr>
          <w:p w14:paraId="609385B2" w14:textId="77777777" w:rsidR="006F482D" w:rsidRPr="009341D1" w:rsidRDefault="006F482D" w:rsidP="00D532F0">
            <w:pPr>
              <w:pStyle w:val="Caption"/>
            </w:pPr>
            <w:r w:rsidRPr="009341D1">
              <w:rPr>
                <w:rFonts w:cs="Times New Roman"/>
                <w:i w:val="0"/>
                <w:iCs w:val="0"/>
              </w:rPr>
              <w:t xml:space="preserve">Megan Marie </w:t>
            </w:r>
            <w:proofErr w:type="spellStart"/>
            <w:r w:rsidRPr="009341D1">
              <w:rPr>
                <w:rFonts w:cs="Times New Roman"/>
                <w:i w:val="0"/>
                <w:iCs w:val="0"/>
              </w:rPr>
              <w:t>Sheeley</w:t>
            </w:r>
            <w:proofErr w:type="spellEnd"/>
          </w:p>
        </w:tc>
        <w:tc>
          <w:tcPr>
            <w:tcW w:w="2353" w:type="dxa"/>
            <w:shd w:val="clear" w:color="auto" w:fill="auto"/>
          </w:tcPr>
          <w:p w14:paraId="167CD7CE" w14:textId="77777777" w:rsidR="006F482D" w:rsidRPr="009341D1" w:rsidRDefault="006F482D" w:rsidP="00D532F0">
            <w:pPr>
              <w:pStyle w:val="Caption"/>
            </w:pPr>
            <w:r w:rsidRPr="009341D1">
              <w:rPr>
                <w:rFonts w:cs="Times New Roman"/>
                <w:i w:val="0"/>
                <w:iCs w:val="0"/>
              </w:rPr>
              <w:t xml:space="preserve">Attitudes of Nurses toward Hospitalized Obese Adults </w:t>
            </w:r>
          </w:p>
        </w:tc>
        <w:tc>
          <w:tcPr>
            <w:tcW w:w="2322" w:type="dxa"/>
            <w:shd w:val="clear" w:color="auto" w:fill="auto"/>
          </w:tcPr>
          <w:p w14:paraId="4E6FC104" w14:textId="77777777" w:rsidR="006F482D" w:rsidRPr="009341D1" w:rsidRDefault="006F482D" w:rsidP="00D532F0">
            <w:pPr>
              <w:pStyle w:val="Caption"/>
            </w:pPr>
            <w:r w:rsidRPr="009341D1">
              <w:rPr>
                <w:rFonts w:cs="Times New Roman"/>
                <w:i w:val="0"/>
                <w:iCs w:val="0"/>
              </w:rPr>
              <w:t>June 6</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304CA5B9" w14:textId="77777777" w:rsidR="006F482D" w:rsidRPr="009341D1" w:rsidRDefault="006F482D" w:rsidP="00D532F0">
            <w:pPr>
              <w:pStyle w:val="Caption"/>
            </w:pPr>
            <w:r w:rsidRPr="009341D1">
              <w:rPr>
                <w:rFonts w:cs="Times New Roman"/>
                <w:i w:val="0"/>
                <w:iCs w:val="0"/>
              </w:rPr>
              <w:t>Committee Member#</w:t>
            </w:r>
          </w:p>
        </w:tc>
      </w:tr>
      <w:tr w:rsidR="006F482D" w:rsidRPr="009341D1" w14:paraId="54AFBBBE" w14:textId="77777777" w:rsidTr="006F482D">
        <w:tc>
          <w:tcPr>
            <w:tcW w:w="2338" w:type="dxa"/>
            <w:shd w:val="clear" w:color="auto" w:fill="auto"/>
          </w:tcPr>
          <w:p w14:paraId="1A18837E" w14:textId="77777777" w:rsidR="006F482D" w:rsidRPr="009341D1" w:rsidRDefault="006F482D" w:rsidP="00D532F0">
            <w:pPr>
              <w:pStyle w:val="Caption"/>
            </w:pPr>
            <w:r w:rsidRPr="009341D1">
              <w:rPr>
                <w:rFonts w:cs="Times New Roman"/>
                <w:i w:val="0"/>
                <w:iCs w:val="0"/>
              </w:rPr>
              <w:t>Ryan Young</w:t>
            </w:r>
          </w:p>
        </w:tc>
        <w:tc>
          <w:tcPr>
            <w:tcW w:w="2353" w:type="dxa"/>
            <w:shd w:val="clear" w:color="auto" w:fill="auto"/>
          </w:tcPr>
          <w:p w14:paraId="39793F0F" w14:textId="77777777" w:rsidR="006F482D" w:rsidRPr="009341D1" w:rsidRDefault="006F482D" w:rsidP="00D532F0">
            <w:pPr>
              <w:pStyle w:val="Caption"/>
            </w:pPr>
            <w:r w:rsidRPr="009341D1">
              <w:rPr>
                <w:rFonts w:cs="Times New Roman"/>
                <w:i w:val="0"/>
                <w:iCs w:val="0"/>
              </w:rPr>
              <w:t xml:space="preserve">Rural Nurse Retention – A Constructivist Grounded Theory Approach </w:t>
            </w:r>
          </w:p>
        </w:tc>
        <w:tc>
          <w:tcPr>
            <w:tcW w:w="2322" w:type="dxa"/>
            <w:shd w:val="clear" w:color="auto" w:fill="auto"/>
          </w:tcPr>
          <w:p w14:paraId="7B74E475" w14:textId="77777777" w:rsidR="006F482D" w:rsidRPr="009341D1" w:rsidRDefault="006F482D" w:rsidP="00D532F0">
            <w:pPr>
              <w:pStyle w:val="Caption"/>
            </w:pPr>
            <w:r w:rsidRPr="009341D1">
              <w:rPr>
                <w:rFonts w:cs="Times New Roman"/>
                <w:i w:val="0"/>
                <w:iCs w:val="0"/>
              </w:rPr>
              <w:t>May 22, 2012</w:t>
            </w:r>
          </w:p>
        </w:tc>
        <w:tc>
          <w:tcPr>
            <w:tcW w:w="2337" w:type="dxa"/>
            <w:shd w:val="clear" w:color="auto" w:fill="auto"/>
          </w:tcPr>
          <w:p w14:paraId="4E6D5DAE" w14:textId="77777777" w:rsidR="006F482D" w:rsidRPr="009341D1" w:rsidRDefault="006F482D" w:rsidP="00D532F0">
            <w:pPr>
              <w:pStyle w:val="Caption"/>
            </w:pPr>
            <w:r w:rsidRPr="009341D1">
              <w:rPr>
                <w:rFonts w:cs="Times New Roman"/>
                <w:i w:val="0"/>
                <w:iCs w:val="0"/>
              </w:rPr>
              <w:t>Committee Member*</w:t>
            </w:r>
          </w:p>
        </w:tc>
      </w:tr>
      <w:tr w:rsidR="006F482D" w:rsidRPr="009341D1" w14:paraId="331CBB88" w14:textId="77777777" w:rsidTr="006F482D">
        <w:tc>
          <w:tcPr>
            <w:tcW w:w="2338" w:type="dxa"/>
            <w:shd w:val="clear" w:color="auto" w:fill="auto"/>
          </w:tcPr>
          <w:p w14:paraId="74C25890" w14:textId="77777777" w:rsidR="006F482D" w:rsidRPr="009341D1" w:rsidRDefault="006F482D" w:rsidP="00D532F0">
            <w:pPr>
              <w:pStyle w:val="Caption"/>
            </w:pPr>
            <w:r w:rsidRPr="009341D1">
              <w:rPr>
                <w:rFonts w:cs="Times New Roman"/>
                <w:i w:val="0"/>
                <w:iCs w:val="0"/>
              </w:rPr>
              <w:t>Gretchen Strobel</w:t>
            </w:r>
          </w:p>
        </w:tc>
        <w:tc>
          <w:tcPr>
            <w:tcW w:w="2353" w:type="dxa"/>
            <w:shd w:val="clear" w:color="auto" w:fill="auto"/>
          </w:tcPr>
          <w:p w14:paraId="5ECC85C5" w14:textId="77777777" w:rsidR="006F482D" w:rsidRPr="009341D1" w:rsidRDefault="006F482D" w:rsidP="00D532F0">
            <w:pPr>
              <w:pStyle w:val="Caption"/>
            </w:pPr>
            <w:r w:rsidRPr="009341D1">
              <w:rPr>
                <w:rFonts w:cs="Times New Roman"/>
                <w:i w:val="0"/>
                <w:iCs w:val="0"/>
              </w:rPr>
              <w:t>College Age Women Smokers and the Efficacy of Smoking Cessation on Campuses</w:t>
            </w:r>
          </w:p>
          <w:p w14:paraId="6734C156" w14:textId="77777777" w:rsidR="006F482D" w:rsidRPr="009341D1" w:rsidRDefault="006F482D" w:rsidP="00D532F0">
            <w:pPr>
              <w:pStyle w:val="Caption"/>
            </w:pPr>
          </w:p>
        </w:tc>
        <w:tc>
          <w:tcPr>
            <w:tcW w:w="2322" w:type="dxa"/>
            <w:shd w:val="clear" w:color="auto" w:fill="auto"/>
          </w:tcPr>
          <w:p w14:paraId="6DE9FA39" w14:textId="77777777" w:rsidR="006F482D" w:rsidRPr="009341D1" w:rsidRDefault="006F482D" w:rsidP="00D532F0">
            <w:pPr>
              <w:pStyle w:val="Caption"/>
            </w:pPr>
            <w:r w:rsidRPr="009341D1">
              <w:rPr>
                <w:rFonts w:cs="Times New Roman"/>
                <w:i w:val="0"/>
                <w:iCs w:val="0"/>
              </w:rPr>
              <w:t>May 18</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443151D2" w14:textId="77777777" w:rsidR="006F482D" w:rsidRPr="009341D1" w:rsidRDefault="006F482D" w:rsidP="00D532F0">
            <w:pPr>
              <w:pStyle w:val="Caption"/>
            </w:pPr>
            <w:r w:rsidRPr="009341D1">
              <w:rPr>
                <w:rFonts w:cs="Times New Roman"/>
                <w:i w:val="0"/>
                <w:iCs w:val="0"/>
              </w:rPr>
              <w:t>Advisor#</w:t>
            </w:r>
          </w:p>
        </w:tc>
      </w:tr>
      <w:tr w:rsidR="006F482D" w:rsidRPr="009341D1" w14:paraId="6FDD00EF" w14:textId="77777777" w:rsidTr="006F482D">
        <w:tc>
          <w:tcPr>
            <w:tcW w:w="2338" w:type="dxa"/>
            <w:shd w:val="clear" w:color="auto" w:fill="auto"/>
          </w:tcPr>
          <w:p w14:paraId="70532CDD" w14:textId="77777777" w:rsidR="006F482D" w:rsidRPr="009341D1" w:rsidRDefault="006F482D" w:rsidP="00D532F0">
            <w:pPr>
              <w:pStyle w:val="Caption"/>
            </w:pPr>
            <w:r w:rsidRPr="009341D1">
              <w:rPr>
                <w:rFonts w:cs="Times New Roman"/>
                <w:i w:val="0"/>
                <w:iCs w:val="0"/>
              </w:rPr>
              <w:t>Tracy Roehl</w:t>
            </w:r>
          </w:p>
        </w:tc>
        <w:tc>
          <w:tcPr>
            <w:tcW w:w="2353" w:type="dxa"/>
            <w:shd w:val="clear" w:color="auto" w:fill="auto"/>
          </w:tcPr>
          <w:p w14:paraId="41ED2008" w14:textId="77777777" w:rsidR="006F482D" w:rsidRPr="009341D1" w:rsidRDefault="006F482D" w:rsidP="00D532F0">
            <w:pPr>
              <w:pStyle w:val="Caption"/>
            </w:pPr>
            <w:r w:rsidRPr="009341D1">
              <w:rPr>
                <w:rFonts w:cs="Times New Roman"/>
                <w:i w:val="0"/>
                <w:iCs w:val="0"/>
              </w:rPr>
              <w:t xml:space="preserve">Nurses Perceptions of Telehealth Implementation in the Home Care Setting </w:t>
            </w:r>
          </w:p>
        </w:tc>
        <w:tc>
          <w:tcPr>
            <w:tcW w:w="2322" w:type="dxa"/>
            <w:shd w:val="clear" w:color="auto" w:fill="auto"/>
          </w:tcPr>
          <w:p w14:paraId="40F2B596" w14:textId="77777777" w:rsidR="006F482D" w:rsidRPr="009341D1" w:rsidRDefault="006F482D" w:rsidP="00D532F0">
            <w:pPr>
              <w:pStyle w:val="Caption"/>
            </w:pPr>
            <w:r w:rsidRPr="009341D1">
              <w:rPr>
                <w:rFonts w:cs="Times New Roman"/>
                <w:i w:val="0"/>
                <w:iCs w:val="0"/>
              </w:rPr>
              <w:t>April 30th 2012</w:t>
            </w:r>
          </w:p>
        </w:tc>
        <w:tc>
          <w:tcPr>
            <w:tcW w:w="2337" w:type="dxa"/>
            <w:shd w:val="clear" w:color="auto" w:fill="auto"/>
          </w:tcPr>
          <w:p w14:paraId="3A2D1DCC" w14:textId="77777777" w:rsidR="006F482D" w:rsidRPr="009341D1" w:rsidRDefault="006F482D" w:rsidP="00D532F0">
            <w:pPr>
              <w:pStyle w:val="Caption"/>
            </w:pPr>
            <w:r w:rsidRPr="009341D1">
              <w:rPr>
                <w:rFonts w:cs="Times New Roman"/>
                <w:i w:val="0"/>
                <w:iCs w:val="0"/>
              </w:rPr>
              <w:t>Advisor#</w:t>
            </w:r>
          </w:p>
        </w:tc>
      </w:tr>
      <w:tr w:rsidR="006F482D" w:rsidRPr="009341D1" w14:paraId="27799F7B" w14:textId="77777777" w:rsidTr="006F482D">
        <w:tc>
          <w:tcPr>
            <w:tcW w:w="2338" w:type="dxa"/>
            <w:shd w:val="clear" w:color="auto" w:fill="auto"/>
          </w:tcPr>
          <w:p w14:paraId="0C79CB43" w14:textId="77777777" w:rsidR="006F482D" w:rsidRPr="009341D1" w:rsidRDefault="006F482D" w:rsidP="00D532F0">
            <w:pPr>
              <w:pStyle w:val="Caption"/>
            </w:pPr>
            <w:r w:rsidRPr="009341D1">
              <w:rPr>
                <w:rFonts w:cs="Times New Roman"/>
                <w:i w:val="0"/>
                <w:iCs w:val="0"/>
              </w:rPr>
              <w:t>Tammy Neiman</w:t>
            </w:r>
          </w:p>
        </w:tc>
        <w:tc>
          <w:tcPr>
            <w:tcW w:w="2353" w:type="dxa"/>
            <w:shd w:val="clear" w:color="auto" w:fill="auto"/>
          </w:tcPr>
          <w:p w14:paraId="37777553" w14:textId="77777777" w:rsidR="006F482D" w:rsidRPr="009341D1" w:rsidRDefault="006F482D" w:rsidP="00D532F0">
            <w:pPr>
              <w:pStyle w:val="Caption"/>
            </w:pPr>
            <w:r w:rsidRPr="009341D1">
              <w:rPr>
                <w:rFonts w:cs="Times New Roman"/>
                <w:i w:val="0"/>
                <w:iCs w:val="0"/>
              </w:rPr>
              <w:t xml:space="preserve">Nursing Students’ Attitudes Toward End-of-Life Care </w:t>
            </w:r>
          </w:p>
        </w:tc>
        <w:tc>
          <w:tcPr>
            <w:tcW w:w="2322" w:type="dxa"/>
            <w:shd w:val="clear" w:color="auto" w:fill="auto"/>
          </w:tcPr>
          <w:p w14:paraId="7CDCBC87" w14:textId="77777777" w:rsidR="006F482D" w:rsidRPr="009341D1" w:rsidRDefault="006F482D" w:rsidP="00D532F0">
            <w:pPr>
              <w:pStyle w:val="Caption"/>
            </w:pPr>
            <w:r w:rsidRPr="009341D1">
              <w:rPr>
                <w:rFonts w:cs="Times New Roman"/>
                <w:i w:val="0"/>
                <w:iCs w:val="0"/>
              </w:rPr>
              <w:t>March 21</w:t>
            </w:r>
            <w:r w:rsidRPr="009341D1">
              <w:rPr>
                <w:rFonts w:cs="Times New Roman"/>
                <w:i w:val="0"/>
                <w:iCs w:val="0"/>
                <w:vertAlign w:val="superscript"/>
              </w:rPr>
              <w:t>st</w:t>
            </w:r>
            <w:r w:rsidRPr="009341D1">
              <w:rPr>
                <w:rFonts w:cs="Times New Roman"/>
                <w:i w:val="0"/>
                <w:iCs w:val="0"/>
              </w:rPr>
              <w:t xml:space="preserve"> 2012</w:t>
            </w:r>
          </w:p>
        </w:tc>
        <w:tc>
          <w:tcPr>
            <w:tcW w:w="2337" w:type="dxa"/>
            <w:shd w:val="clear" w:color="auto" w:fill="auto"/>
          </w:tcPr>
          <w:p w14:paraId="3B397CE8" w14:textId="77777777" w:rsidR="006F482D" w:rsidRPr="009341D1" w:rsidRDefault="006F482D" w:rsidP="00D532F0">
            <w:pPr>
              <w:pStyle w:val="Caption"/>
            </w:pPr>
            <w:r w:rsidRPr="009341D1">
              <w:rPr>
                <w:rFonts w:cs="Times New Roman"/>
                <w:i w:val="0"/>
                <w:iCs w:val="0"/>
              </w:rPr>
              <w:t>Committee Member#</w:t>
            </w:r>
          </w:p>
        </w:tc>
      </w:tr>
      <w:tr w:rsidR="006F482D" w:rsidRPr="009341D1" w14:paraId="078C8509" w14:textId="77777777" w:rsidTr="006F482D">
        <w:tc>
          <w:tcPr>
            <w:tcW w:w="2338" w:type="dxa"/>
            <w:shd w:val="clear" w:color="auto" w:fill="auto"/>
          </w:tcPr>
          <w:p w14:paraId="7FE80B4B" w14:textId="77777777" w:rsidR="006F482D" w:rsidRPr="009341D1" w:rsidRDefault="006F482D" w:rsidP="00D532F0">
            <w:pPr>
              <w:pStyle w:val="Caption"/>
            </w:pPr>
            <w:r w:rsidRPr="009341D1">
              <w:rPr>
                <w:rFonts w:cs="Times New Roman"/>
                <w:i w:val="0"/>
                <w:iCs w:val="0"/>
              </w:rPr>
              <w:t>Elizabeth Waters</w:t>
            </w:r>
          </w:p>
        </w:tc>
        <w:tc>
          <w:tcPr>
            <w:tcW w:w="2353" w:type="dxa"/>
            <w:shd w:val="clear" w:color="auto" w:fill="auto"/>
          </w:tcPr>
          <w:p w14:paraId="040645BE" w14:textId="77777777" w:rsidR="006F482D" w:rsidRPr="009341D1" w:rsidRDefault="006F482D" w:rsidP="00D532F0">
            <w:pPr>
              <w:pStyle w:val="Caption"/>
            </w:pPr>
            <w:r w:rsidRPr="009341D1">
              <w:rPr>
                <w:rFonts w:cs="Times New Roman"/>
                <w:i w:val="0"/>
                <w:iCs w:val="0"/>
              </w:rPr>
              <w:t xml:space="preserve">Access and Barriers to Diabetes </w:t>
            </w:r>
            <w:proofErr w:type="spellStart"/>
            <w:r w:rsidRPr="009341D1">
              <w:rPr>
                <w:rFonts w:cs="Times New Roman"/>
                <w:i w:val="0"/>
                <w:iCs w:val="0"/>
              </w:rPr>
              <w:t>Self care</w:t>
            </w:r>
            <w:proofErr w:type="spellEnd"/>
            <w:r w:rsidRPr="009341D1">
              <w:rPr>
                <w:rFonts w:cs="Times New Roman"/>
                <w:i w:val="0"/>
                <w:iCs w:val="0"/>
              </w:rPr>
              <w:t xml:space="preserve"> Education and Support Groups in a Rural Southern Minnesota Community </w:t>
            </w:r>
          </w:p>
        </w:tc>
        <w:tc>
          <w:tcPr>
            <w:tcW w:w="2322" w:type="dxa"/>
            <w:shd w:val="clear" w:color="auto" w:fill="auto"/>
          </w:tcPr>
          <w:p w14:paraId="7FAE497C" w14:textId="77777777" w:rsidR="006F482D" w:rsidRPr="009341D1" w:rsidRDefault="006F482D" w:rsidP="00D532F0">
            <w:pPr>
              <w:pStyle w:val="Caption"/>
            </w:pPr>
            <w:r w:rsidRPr="009341D1">
              <w:rPr>
                <w:rFonts w:cs="Times New Roman"/>
                <w:i w:val="0"/>
                <w:iCs w:val="0"/>
              </w:rPr>
              <w:t>February 8</w:t>
            </w:r>
            <w:r w:rsidRPr="009341D1">
              <w:rPr>
                <w:rFonts w:cs="Times New Roman"/>
                <w:i w:val="0"/>
                <w:iCs w:val="0"/>
                <w:vertAlign w:val="superscript"/>
              </w:rPr>
              <w:t>th</w:t>
            </w:r>
            <w:r w:rsidRPr="009341D1">
              <w:rPr>
                <w:rFonts w:cs="Times New Roman"/>
                <w:i w:val="0"/>
                <w:iCs w:val="0"/>
              </w:rPr>
              <w:t xml:space="preserve"> 2012</w:t>
            </w:r>
          </w:p>
        </w:tc>
        <w:tc>
          <w:tcPr>
            <w:tcW w:w="2337" w:type="dxa"/>
            <w:shd w:val="clear" w:color="auto" w:fill="auto"/>
          </w:tcPr>
          <w:p w14:paraId="5C46147A" w14:textId="77777777" w:rsidR="006F482D" w:rsidRPr="009341D1" w:rsidRDefault="006F482D" w:rsidP="00D532F0">
            <w:pPr>
              <w:pStyle w:val="Caption"/>
            </w:pPr>
            <w:r w:rsidRPr="009341D1">
              <w:rPr>
                <w:rFonts w:cs="Times New Roman"/>
                <w:i w:val="0"/>
                <w:iCs w:val="0"/>
              </w:rPr>
              <w:t>Advisor#</w:t>
            </w:r>
          </w:p>
        </w:tc>
      </w:tr>
      <w:tr w:rsidR="006F482D" w:rsidRPr="009341D1" w14:paraId="3EB58217" w14:textId="77777777" w:rsidTr="006F482D">
        <w:tc>
          <w:tcPr>
            <w:tcW w:w="2338" w:type="dxa"/>
            <w:shd w:val="clear" w:color="auto" w:fill="auto"/>
          </w:tcPr>
          <w:p w14:paraId="34D84F49" w14:textId="77777777" w:rsidR="006F482D" w:rsidRPr="009341D1" w:rsidRDefault="006F482D" w:rsidP="00D532F0">
            <w:pPr>
              <w:pStyle w:val="Caption"/>
            </w:pPr>
            <w:r w:rsidRPr="009341D1">
              <w:rPr>
                <w:rFonts w:cs="Times New Roman"/>
                <w:i w:val="0"/>
                <w:iCs w:val="0"/>
              </w:rPr>
              <w:t>Amy St Aubin</w:t>
            </w:r>
          </w:p>
        </w:tc>
        <w:tc>
          <w:tcPr>
            <w:tcW w:w="2353" w:type="dxa"/>
            <w:shd w:val="clear" w:color="auto" w:fill="auto"/>
          </w:tcPr>
          <w:p w14:paraId="69667304" w14:textId="77777777" w:rsidR="006F482D" w:rsidRPr="009341D1" w:rsidRDefault="006F482D" w:rsidP="00D532F0">
            <w:pPr>
              <w:pStyle w:val="Caption"/>
            </w:pPr>
            <w:r w:rsidRPr="009341D1">
              <w:rPr>
                <w:rFonts w:cs="Times New Roman"/>
                <w:i w:val="0"/>
                <w:iCs w:val="0"/>
              </w:rPr>
              <w:t>Examining Nurse’s Knowledge and</w:t>
            </w:r>
          </w:p>
          <w:p w14:paraId="1A5755F1" w14:textId="77777777" w:rsidR="006F482D" w:rsidRPr="009341D1" w:rsidRDefault="006F482D" w:rsidP="00D532F0">
            <w:pPr>
              <w:pStyle w:val="Caption"/>
            </w:pPr>
            <w:r w:rsidRPr="009341D1">
              <w:rPr>
                <w:rFonts w:cs="Times New Roman"/>
                <w:i w:val="0"/>
                <w:iCs w:val="0"/>
              </w:rPr>
              <w:t xml:space="preserve">Attitudes Regarding Pain </w:t>
            </w:r>
          </w:p>
          <w:p w14:paraId="2388D133" w14:textId="77777777" w:rsidR="006F482D" w:rsidRPr="009341D1" w:rsidRDefault="006F482D" w:rsidP="00D532F0">
            <w:pPr>
              <w:pStyle w:val="Caption"/>
            </w:pPr>
          </w:p>
        </w:tc>
        <w:tc>
          <w:tcPr>
            <w:tcW w:w="2322" w:type="dxa"/>
            <w:shd w:val="clear" w:color="auto" w:fill="auto"/>
          </w:tcPr>
          <w:p w14:paraId="52CE526A" w14:textId="77777777" w:rsidR="006F482D" w:rsidRPr="009341D1" w:rsidRDefault="006F482D" w:rsidP="00D532F0">
            <w:pPr>
              <w:pStyle w:val="Caption"/>
            </w:pPr>
            <w:r w:rsidRPr="009341D1">
              <w:rPr>
                <w:rFonts w:cs="Times New Roman"/>
                <w:i w:val="0"/>
                <w:iCs w:val="0"/>
              </w:rPr>
              <w:t>November 16</w:t>
            </w:r>
            <w:proofErr w:type="gramStart"/>
            <w:r w:rsidRPr="009341D1">
              <w:rPr>
                <w:rFonts w:cs="Times New Roman"/>
                <w:i w:val="0"/>
                <w:iCs w:val="0"/>
                <w:vertAlign w:val="superscript"/>
              </w:rPr>
              <w:t>th</w:t>
            </w:r>
            <w:r w:rsidRPr="009341D1">
              <w:rPr>
                <w:rFonts w:cs="Times New Roman"/>
                <w:i w:val="0"/>
                <w:iCs w:val="0"/>
              </w:rPr>
              <w:t xml:space="preserve">  2011</w:t>
            </w:r>
            <w:proofErr w:type="gramEnd"/>
          </w:p>
        </w:tc>
        <w:tc>
          <w:tcPr>
            <w:tcW w:w="2337" w:type="dxa"/>
            <w:shd w:val="clear" w:color="auto" w:fill="auto"/>
          </w:tcPr>
          <w:p w14:paraId="503C91E3" w14:textId="77777777" w:rsidR="006F482D" w:rsidRPr="009341D1" w:rsidRDefault="006F482D" w:rsidP="00D532F0">
            <w:pPr>
              <w:pStyle w:val="Caption"/>
            </w:pPr>
            <w:r w:rsidRPr="009341D1">
              <w:rPr>
                <w:rFonts w:cs="Times New Roman"/>
                <w:i w:val="0"/>
                <w:iCs w:val="0"/>
              </w:rPr>
              <w:t>Advisor#</w:t>
            </w:r>
          </w:p>
        </w:tc>
      </w:tr>
      <w:tr w:rsidR="006F482D" w:rsidRPr="009341D1" w14:paraId="719D0EB8" w14:textId="77777777" w:rsidTr="006F482D">
        <w:tc>
          <w:tcPr>
            <w:tcW w:w="2338" w:type="dxa"/>
            <w:shd w:val="clear" w:color="auto" w:fill="auto"/>
          </w:tcPr>
          <w:p w14:paraId="544C70EA" w14:textId="77777777" w:rsidR="006F482D" w:rsidRPr="009341D1" w:rsidRDefault="006F482D" w:rsidP="00D532F0">
            <w:pPr>
              <w:pStyle w:val="Header"/>
              <w:tabs>
                <w:tab w:val="clear" w:pos="4320"/>
                <w:tab w:val="clear" w:pos="8640"/>
              </w:tabs>
            </w:pPr>
            <w:r w:rsidRPr="009341D1">
              <w:t>Rebekah A Morris</w:t>
            </w:r>
          </w:p>
        </w:tc>
        <w:tc>
          <w:tcPr>
            <w:tcW w:w="2353" w:type="dxa"/>
            <w:shd w:val="clear" w:color="auto" w:fill="auto"/>
          </w:tcPr>
          <w:p w14:paraId="1394A291" w14:textId="77777777" w:rsidR="006F482D" w:rsidRPr="009341D1" w:rsidRDefault="006F482D" w:rsidP="00D532F0">
            <w:pPr>
              <w:pStyle w:val="Header"/>
              <w:tabs>
                <w:tab w:val="clear" w:pos="4320"/>
                <w:tab w:val="clear" w:pos="8640"/>
              </w:tabs>
            </w:pPr>
            <w:r w:rsidRPr="009341D1">
              <w:t xml:space="preserve">Addicted Youth; The Understanding of </w:t>
            </w:r>
            <w:r w:rsidRPr="009341D1">
              <w:lastRenderedPageBreak/>
              <w:t xml:space="preserve">Smoking-Related Health Risks in Female College Students </w:t>
            </w:r>
          </w:p>
        </w:tc>
        <w:tc>
          <w:tcPr>
            <w:tcW w:w="2322" w:type="dxa"/>
            <w:shd w:val="clear" w:color="auto" w:fill="auto"/>
          </w:tcPr>
          <w:p w14:paraId="482D5B2F" w14:textId="77777777" w:rsidR="006F482D" w:rsidRPr="009341D1" w:rsidRDefault="006F482D" w:rsidP="00D532F0">
            <w:pPr>
              <w:pStyle w:val="Header"/>
              <w:tabs>
                <w:tab w:val="clear" w:pos="4320"/>
                <w:tab w:val="clear" w:pos="8640"/>
              </w:tabs>
            </w:pPr>
            <w:r w:rsidRPr="009341D1">
              <w:lastRenderedPageBreak/>
              <w:t>June 28</w:t>
            </w:r>
            <w:r w:rsidRPr="009341D1">
              <w:rPr>
                <w:vertAlign w:val="superscript"/>
              </w:rPr>
              <w:t>th</w:t>
            </w:r>
            <w:r w:rsidRPr="009341D1">
              <w:t xml:space="preserve"> 2011</w:t>
            </w:r>
          </w:p>
        </w:tc>
        <w:tc>
          <w:tcPr>
            <w:tcW w:w="2337" w:type="dxa"/>
            <w:shd w:val="clear" w:color="auto" w:fill="auto"/>
          </w:tcPr>
          <w:p w14:paraId="0F0FF0FF" w14:textId="77777777" w:rsidR="006F482D" w:rsidRPr="009341D1" w:rsidRDefault="006F482D" w:rsidP="00D532F0">
            <w:pPr>
              <w:pStyle w:val="Header"/>
              <w:tabs>
                <w:tab w:val="clear" w:pos="4320"/>
                <w:tab w:val="clear" w:pos="8640"/>
              </w:tabs>
            </w:pPr>
            <w:r w:rsidRPr="009341D1">
              <w:t>Advisor#</w:t>
            </w:r>
          </w:p>
        </w:tc>
      </w:tr>
      <w:tr w:rsidR="006F482D" w:rsidRPr="009341D1" w14:paraId="1191547B" w14:textId="77777777" w:rsidTr="006F482D">
        <w:tc>
          <w:tcPr>
            <w:tcW w:w="2338" w:type="dxa"/>
            <w:shd w:val="clear" w:color="auto" w:fill="auto"/>
          </w:tcPr>
          <w:p w14:paraId="314AAFDE" w14:textId="77777777" w:rsidR="006F482D" w:rsidRPr="009341D1" w:rsidRDefault="006F482D" w:rsidP="00D532F0">
            <w:pPr>
              <w:pStyle w:val="Header"/>
              <w:tabs>
                <w:tab w:val="clear" w:pos="4320"/>
                <w:tab w:val="clear" w:pos="8640"/>
              </w:tabs>
            </w:pPr>
            <w:r w:rsidRPr="009341D1">
              <w:t>Stacy Jepsen</w:t>
            </w:r>
          </w:p>
        </w:tc>
        <w:tc>
          <w:tcPr>
            <w:tcW w:w="2353" w:type="dxa"/>
            <w:shd w:val="clear" w:color="auto" w:fill="auto"/>
          </w:tcPr>
          <w:p w14:paraId="1949976A" w14:textId="77777777" w:rsidR="006F482D" w:rsidRPr="009341D1" w:rsidRDefault="006F482D" w:rsidP="00D532F0">
            <w:pPr>
              <w:pStyle w:val="Header"/>
              <w:tabs>
                <w:tab w:val="clear" w:pos="4320"/>
                <w:tab w:val="clear" w:pos="8640"/>
              </w:tabs>
            </w:pPr>
            <w:proofErr w:type="spellStart"/>
            <w:r w:rsidRPr="009341D1">
              <w:t>TeamSTEPPS</w:t>
            </w:r>
            <w:proofErr w:type="spellEnd"/>
            <w:r w:rsidRPr="009341D1">
              <w:t xml:space="preserve"> communication and in situ simulation training to improve individual and team performance during handoff of the immediate post-op cardiovascular surgical Patient </w:t>
            </w:r>
          </w:p>
        </w:tc>
        <w:tc>
          <w:tcPr>
            <w:tcW w:w="2322" w:type="dxa"/>
            <w:shd w:val="clear" w:color="auto" w:fill="auto"/>
          </w:tcPr>
          <w:p w14:paraId="37428717" w14:textId="77777777" w:rsidR="006F482D" w:rsidRPr="009341D1" w:rsidRDefault="006F482D" w:rsidP="00D532F0">
            <w:pPr>
              <w:pStyle w:val="Header"/>
              <w:tabs>
                <w:tab w:val="clear" w:pos="4320"/>
                <w:tab w:val="clear" w:pos="8640"/>
              </w:tabs>
            </w:pPr>
            <w:r w:rsidRPr="009341D1">
              <w:t>May 1</w:t>
            </w:r>
            <w:r w:rsidRPr="009341D1">
              <w:rPr>
                <w:vertAlign w:val="superscript"/>
              </w:rPr>
              <w:t>st</w:t>
            </w:r>
            <w:r w:rsidRPr="009341D1">
              <w:t xml:space="preserve"> 2011</w:t>
            </w:r>
          </w:p>
        </w:tc>
        <w:tc>
          <w:tcPr>
            <w:tcW w:w="2337" w:type="dxa"/>
            <w:shd w:val="clear" w:color="auto" w:fill="auto"/>
          </w:tcPr>
          <w:p w14:paraId="0E453F12" w14:textId="77777777" w:rsidR="006F482D" w:rsidRPr="009341D1" w:rsidRDefault="006F482D" w:rsidP="00D532F0">
            <w:pPr>
              <w:pStyle w:val="Header"/>
              <w:tabs>
                <w:tab w:val="clear" w:pos="4320"/>
                <w:tab w:val="clear" w:pos="8640"/>
              </w:tabs>
            </w:pPr>
            <w:r w:rsidRPr="009341D1">
              <w:t>Committee Member#</w:t>
            </w:r>
          </w:p>
        </w:tc>
      </w:tr>
      <w:tr w:rsidR="006F482D" w:rsidRPr="009341D1" w14:paraId="3C517A65" w14:textId="77777777" w:rsidTr="006F482D">
        <w:tc>
          <w:tcPr>
            <w:tcW w:w="2338" w:type="dxa"/>
            <w:shd w:val="clear" w:color="auto" w:fill="auto"/>
          </w:tcPr>
          <w:p w14:paraId="0F62BC57" w14:textId="77777777" w:rsidR="006F482D" w:rsidRPr="009341D1" w:rsidRDefault="006F482D" w:rsidP="00D532F0">
            <w:pPr>
              <w:pStyle w:val="Header"/>
              <w:tabs>
                <w:tab w:val="clear" w:pos="4320"/>
                <w:tab w:val="clear" w:pos="8640"/>
              </w:tabs>
            </w:pPr>
            <w:r w:rsidRPr="009341D1">
              <w:t xml:space="preserve">Heidi </w:t>
            </w:r>
            <w:proofErr w:type="spellStart"/>
            <w:r w:rsidRPr="009341D1">
              <w:t>Sannes</w:t>
            </w:r>
            <w:proofErr w:type="spellEnd"/>
          </w:p>
        </w:tc>
        <w:tc>
          <w:tcPr>
            <w:tcW w:w="2353" w:type="dxa"/>
            <w:shd w:val="clear" w:color="auto" w:fill="auto"/>
          </w:tcPr>
          <w:p w14:paraId="59E01E49" w14:textId="77777777" w:rsidR="006F482D" w:rsidRPr="009341D1" w:rsidRDefault="006F482D" w:rsidP="00D532F0">
            <w:pPr>
              <w:pStyle w:val="Header"/>
              <w:tabs>
                <w:tab w:val="clear" w:pos="4320"/>
                <w:tab w:val="clear" w:pos="8640"/>
              </w:tabs>
            </w:pPr>
            <w:r w:rsidRPr="009341D1">
              <w:t xml:space="preserve">Barriers to Using Motivational Interviewing for Lifestyle Counseling </w:t>
            </w:r>
          </w:p>
        </w:tc>
        <w:tc>
          <w:tcPr>
            <w:tcW w:w="2322" w:type="dxa"/>
            <w:shd w:val="clear" w:color="auto" w:fill="auto"/>
          </w:tcPr>
          <w:p w14:paraId="05F6B7B5" w14:textId="77777777" w:rsidR="006F482D" w:rsidRPr="009341D1" w:rsidRDefault="006F482D" w:rsidP="00D532F0">
            <w:pPr>
              <w:pStyle w:val="Header"/>
              <w:tabs>
                <w:tab w:val="clear" w:pos="4320"/>
                <w:tab w:val="clear" w:pos="8640"/>
              </w:tabs>
            </w:pPr>
            <w:r w:rsidRPr="009341D1">
              <w:t>April 1</w:t>
            </w:r>
            <w:r w:rsidRPr="009341D1">
              <w:rPr>
                <w:vertAlign w:val="superscript"/>
              </w:rPr>
              <w:t>st</w:t>
            </w:r>
            <w:r w:rsidRPr="009341D1">
              <w:t xml:space="preserve"> 2011</w:t>
            </w:r>
          </w:p>
        </w:tc>
        <w:tc>
          <w:tcPr>
            <w:tcW w:w="2337" w:type="dxa"/>
            <w:shd w:val="clear" w:color="auto" w:fill="auto"/>
          </w:tcPr>
          <w:p w14:paraId="64F23E6B" w14:textId="77777777" w:rsidR="006F482D" w:rsidRPr="009341D1" w:rsidRDefault="006F482D" w:rsidP="00D532F0">
            <w:pPr>
              <w:pStyle w:val="Header"/>
              <w:tabs>
                <w:tab w:val="clear" w:pos="4320"/>
                <w:tab w:val="clear" w:pos="8640"/>
              </w:tabs>
            </w:pPr>
            <w:r w:rsidRPr="009341D1">
              <w:t>Committee Member#</w:t>
            </w:r>
          </w:p>
        </w:tc>
      </w:tr>
      <w:tr w:rsidR="006F482D" w:rsidRPr="009341D1" w14:paraId="1D993B7F" w14:textId="77777777" w:rsidTr="006F482D">
        <w:tc>
          <w:tcPr>
            <w:tcW w:w="2338" w:type="dxa"/>
            <w:shd w:val="clear" w:color="auto" w:fill="auto"/>
          </w:tcPr>
          <w:p w14:paraId="1CD14145" w14:textId="77777777" w:rsidR="006F482D" w:rsidRPr="009341D1" w:rsidRDefault="006F482D" w:rsidP="00D532F0">
            <w:pPr>
              <w:pStyle w:val="Header"/>
              <w:tabs>
                <w:tab w:val="clear" w:pos="4320"/>
                <w:tab w:val="clear" w:pos="8640"/>
              </w:tabs>
            </w:pPr>
            <w:r w:rsidRPr="009341D1">
              <w:t>Jeremy Jay Waldo</w:t>
            </w:r>
          </w:p>
        </w:tc>
        <w:tc>
          <w:tcPr>
            <w:tcW w:w="2353" w:type="dxa"/>
            <w:shd w:val="clear" w:color="auto" w:fill="auto"/>
          </w:tcPr>
          <w:p w14:paraId="22C1BFF9" w14:textId="77777777" w:rsidR="006F482D" w:rsidRPr="009341D1" w:rsidRDefault="006F482D" w:rsidP="00D532F0">
            <w:pPr>
              <w:pStyle w:val="Header"/>
              <w:tabs>
                <w:tab w:val="clear" w:pos="4320"/>
                <w:tab w:val="clear" w:pos="8640"/>
              </w:tabs>
            </w:pPr>
            <w:r w:rsidRPr="009341D1">
              <w:t>Motivational Interviewing Training and Provider Proficiency</w:t>
            </w:r>
          </w:p>
        </w:tc>
        <w:tc>
          <w:tcPr>
            <w:tcW w:w="2322" w:type="dxa"/>
            <w:shd w:val="clear" w:color="auto" w:fill="auto"/>
          </w:tcPr>
          <w:p w14:paraId="7DEE6701" w14:textId="77777777" w:rsidR="006F482D" w:rsidRPr="009341D1" w:rsidRDefault="006F482D" w:rsidP="00D532F0">
            <w:pPr>
              <w:pStyle w:val="Header"/>
              <w:tabs>
                <w:tab w:val="clear" w:pos="4320"/>
                <w:tab w:val="clear" w:pos="8640"/>
              </w:tabs>
            </w:pPr>
            <w:r w:rsidRPr="009341D1">
              <w:t>April 1</w:t>
            </w:r>
            <w:r w:rsidRPr="009341D1">
              <w:rPr>
                <w:vertAlign w:val="superscript"/>
              </w:rPr>
              <w:t>st</w:t>
            </w:r>
            <w:r w:rsidRPr="009341D1">
              <w:t xml:space="preserve"> 2011</w:t>
            </w:r>
          </w:p>
        </w:tc>
        <w:tc>
          <w:tcPr>
            <w:tcW w:w="2337" w:type="dxa"/>
            <w:shd w:val="clear" w:color="auto" w:fill="auto"/>
          </w:tcPr>
          <w:p w14:paraId="3DF2905E" w14:textId="77777777" w:rsidR="006F482D" w:rsidRPr="009341D1" w:rsidRDefault="006F482D" w:rsidP="00D532F0">
            <w:pPr>
              <w:pStyle w:val="Header"/>
              <w:tabs>
                <w:tab w:val="clear" w:pos="4320"/>
                <w:tab w:val="clear" w:pos="8640"/>
              </w:tabs>
            </w:pPr>
            <w:r w:rsidRPr="009341D1">
              <w:t>Committee Member#</w:t>
            </w:r>
          </w:p>
        </w:tc>
      </w:tr>
      <w:tr w:rsidR="006F482D" w:rsidRPr="009341D1" w14:paraId="12384FEB" w14:textId="77777777" w:rsidTr="006F482D">
        <w:tc>
          <w:tcPr>
            <w:tcW w:w="2338" w:type="dxa"/>
            <w:shd w:val="clear" w:color="auto" w:fill="auto"/>
          </w:tcPr>
          <w:p w14:paraId="1A8C2658" w14:textId="77777777" w:rsidR="006F482D" w:rsidRPr="009341D1" w:rsidRDefault="006F482D" w:rsidP="00D532F0">
            <w:pPr>
              <w:pStyle w:val="Header"/>
              <w:tabs>
                <w:tab w:val="clear" w:pos="4320"/>
                <w:tab w:val="clear" w:pos="8640"/>
              </w:tabs>
            </w:pPr>
            <w:r w:rsidRPr="009341D1">
              <w:t>Nikki Stoffel-</w:t>
            </w:r>
            <w:proofErr w:type="spellStart"/>
            <w:r w:rsidRPr="009341D1">
              <w:t>Lowis</w:t>
            </w:r>
            <w:proofErr w:type="spellEnd"/>
          </w:p>
        </w:tc>
        <w:tc>
          <w:tcPr>
            <w:tcW w:w="2353" w:type="dxa"/>
            <w:shd w:val="clear" w:color="auto" w:fill="auto"/>
          </w:tcPr>
          <w:p w14:paraId="0DA7C215" w14:textId="77777777" w:rsidR="006F482D" w:rsidRPr="009341D1" w:rsidRDefault="006F482D" w:rsidP="00D532F0">
            <w:pPr>
              <w:pStyle w:val="Header"/>
              <w:tabs>
                <w:tab w:val="clear" w:pos="4320"/>
                <w:tab w:val="clear" w:pos="8640"/>
              </w:tabs>
            </w:pPr>
            <w:r w:rsidRPr="009341D1">
              <w:t>Rapid Response Team Utilization of Modified Early Warning Scores to Improve Patient Outcomes</w:t>
            </w:r>
          </w:p>
        </w:tc>
        <w:tc>
          <w:tcPr>
            <w:tcW w:w="2322" w:type="dxa"/>
            <w:shd w:val="clear" w:color="auto" w:fill="auto"/>
          </w:tcPr>
          <w:p w14:paraId="77CD575F" w14:textId="77777777" w:rsidR="006F482D" w:rsidRPr="009341D1" w:rsidRDefault="006F482D" w:rsidP="00D532F0">
            <w:pPr>
              <w:pStyle w:val="Header"/>
              <w:tabs>
                <w:tab w:val="clear" w:pos="4320"/>
                <w:tab w:val="clear" w:pos="8640"/>
              </w:tabs>
            </w:pPr>
            <w:r w:rsidRPr="009341D1">
              <w:t>March 29</w:t>
            </w:r>
            <w:r w:rsidRPr="009341D1">
              <w:rPr>
                <w:vertAlign w:val="superscript"/>
              </w:rPr>
              <w:t>th</w:t>
            </w:r>
            <w:r w:rsidRPr="009341D1">
              <w:t xml:space="preserve"> 2011</w:t>
            </w:r>
          </w:p>
        </w:tc>
        <w:tc>
          <w:tcPr>
            <w:tcW w:w="2337" w:type="dxa"/>
            <w:shd w:val="clear" w:color="auto" w:fill="auto"/>
          </w:tcPr>
          <w:p w14:paraId="1B9DDD1D" w14:textId="77777777" w:rsidR="006F482D" w:rsidRPr="009341D1" w:rsidRDefault="006F482D" w:rsidP="00D532F0">
            <w:pPr>
              <w:pStyle w:val="Header"/>
              <w:tabs>
                <w:tab w:val="clear" w:pos="4320"/>
                <w:tab w:val="clear" w:pos="8640"/>
              </w:tabs>
            </w:pPr>
            <w:r w:rsidRPr="009341D1">
              <w:t>Committee Member#</w:t>
            </w:r>
          </w:p>
        </w:tc>
      </w:tr>
      <w:tr w:rsidR="006F482D" w:rsidRPr="009341D1" w14:paraId="724790EA" w14:textId="77777777" w:rsidTr="006F482D">
        <w:tc>
          <w:tcPr>
            <w:tcW w:w="2338" w:type="dxa"/>
            <w:shd w:val="clear" w:color="auto" w:fill="auto"/>
          </w:tcPr>
          <w:p w14:paraId="5C51E2C5" w14:textId="77777777" w:rsidR="006F482D" w:rsidRPr="009341D1" w:rsidRDefault="006F482D" w:rsidP="00D532F0">
            <w:pPr>
              <w:pStyle w:val="Header"/>
              <w:tabs>
                <w:tab w:val="clear" w:pos="4320"/>
                <w:tab w:val="clear" w:pos="8640"/>
              </w:tabs>
            </w:pPr>
          </w:p>
        </w:tc>
        <w:tc>
          <w:tcPr>
            <w:tcW w:w="2353" w:type="dxa"/>
            <w:shd w:val="clear" w:color="auto" w:fill="auto"/>
          </w:tcPr>
          <w:p w14:paraId="4C757BBA" w14:textId="77777777" w:rsidR="006F482D" w:rsidRPr="009341D1" w:rsidRDefault="006F482D" w:rsidP="00D532F0">
            <w:pPr>
              <w:pStyle w:val="Header"/>
              <w:tabs>
                <w:tab w:val="clear" w:pos="4320"/>
                <w:tab w:val="clear" w:pos="8640"/>
              </w:tabs>
            </w:pPr>
          </w:p>
        </w:tc>
        <w:tc>
          <w:tcPr>
            <w:tcW w:w="2322" w:type="dxa"/>
            <w:shd w:val="clear" w:color="auto" w:fill="auto"/>
          </w:tcPr>
          <w:p w14:paraId="52187871" w14:textId="77777777" w:rsidR="006F482D" w:rsidRPr="009341D1" w:rsidRDefault="006F482D" w:rsidP="00D532F0">
            <w:pPr>
              <w:pStyle w:val="Header"/>
              <w:tabs>
                <w:tab w:val="clear" w:pos="4320"/>
                <w:tab w:val="clear" w:pos="8640"/>
              </w:tabs>
            </w:pPr>
          </w:p>
        </w:tc>
        <w:tc>
          <w:tcPr>
            <w:tcW w:w="2337" w:type="dxa"/>
            <w:shd w:val="clear" w:color="auto" w:fill="auto"/>
          </w:tcPr>
          <w:p w14:paraId="0FD17A25" w14:textId="77777777" w:rsidR="006F482D" w:rsidRPr="009341D1" w:rsidRDefault="006F482D" w:rsidP="00D532F0">
            <w:pPr>
              <w:pStyle w:val="Header"/>
              <w:tabs>
                <w:tab w:val="clear" w:pos="4320"/>
                <w:tab w:val="clear" w:pos="8640"/>
              </w:tabs>
            </w:pPr>
          </w:p>
        </w:tc>
      </w:tr>
      <w:tr w:rsidR="006F482D" w:rsidRPr="009341D1" w14:paraId="5334D0A3" w14:textId="77777777" w:rsidTr="00D532F0">
        <w:tc>
          <w:tcPr>
            <w:tcW w:w="9350" w:type="dxa"/>
            <w:gridSpan w:val="4"/>
            <w:shd w:val="clear" w:color="auto" w:fill="auto"/>
          </w:tcPr>
          <w:p w14:paraId="7F7C00BA" w14:textId="15822868" w:rsidR="006F482D" w:rsidRPr="009341D1" w:rsidRDefault="006F482D" w:rsidP="006F482D">
            <w:pPr>
              <w:pStyle w:val="Header"/>
              <w:tabs>
                <w:tab w:val="clear" w:pos="4320"/>
                <w:tab w:val="clear" w:pos="8640"/>
              </w:tabs>
              <w:jc w:val="cente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3C3E7323" w14:textId="37DAB678" w:rsidR="006F482D" w:rsidRDefault="006F482D" w:rsidP="00381929">
      <w:pPr>
        <w:rPr>
          <w:sz w:val="22"/>
          <w:szCs w:val="22"/>
        </w:rPr>
      </w:pPr>
    </w:p>
    <w:p w14:paraId="5C96FAB3" w14:textId="1AAA39A3" w:rsidR="006F482D" w:rsidRDefault="006F482D" w:rsidP="00381929">
      <w:pPr>
        <w:rPr>
          <w:sz w:val="22"/>
          <w:szCs w:val="22"/>
        </w:rPr>
      </w:pPr>
    </w:p>
    <w:p w14:paraId="0F71F41D" w14:textId="21AEC478" w:rsidR="006F482D" w:rsidRDefault="006F482D" w:rsidP="00381929">
      <w:pPr>
        <w:rPr>
          <w:sz w:val="22"/>
          <w:szCs w:val="22"/>
        </w:rPr>
      </w:pPr>
    </w:p>
    <w:p w14:paraId="48B3F175" w14:textId="3A42E262" w:rsidR="006F482D" w:rsidRDefault="006F482D" w:rsidP="00381929">
      <w:pPr>
        <w:rPr>
          <w:sz w:val="22"/>
          <w:szCs w:val="22"/>
        </w:rPr>
      </w:pPr>
    </w:p>
    <w:p w14:paraId="32F38B04" w14:textId="4428E1E2" w:rsidR="006F482D" w:rsidRDefault="006F482D" w:rsidP="00381929">
      <w:pPr>
        <w:rPr>
          <w:sz w:val="22"/>
          <w:szCs w:val="22"/>
        </w:rPr>
      </w:pPr>
    </w:p>
    <w:p w14:paraId="6F6E753D" w14:textId="7B9492B4" w:rsidR="006F482D" w:rsidRDefault="006F482D" w:rsidP="00381929">
      <w:pPr>
        <w:rPr>
          <w:sz w:val="22"/>
          <w:szCs w:val="22"/>
        </w:rPr>
      </w:pPr>
    </w:p>
    <w:p w14:paraId="0DCCF2D0" w14:textId="77777777" w:rsidR="006F482D" w:rsidRDefault="006F482D" w:rsidP="00381929">
      <w:pPr>
        <w:rPr>
          <w:sz w:val="22"/>
          <w:szCs w:val="22"/>
        </w:rPr>
      </w:pPr>
    </w:p>
    <w:tbl>
      <w:tblPr>
        <w:tblW w:w="9540" w:type="dxa"/>
        <w:tblInd w:w="18" w:type="dxa"/>
        <w:tblLayout w:type="fixed"/>
        <w:tblLook w:val="0000" w:firstRow="0" w:lastRow="0" w:firstColumn="0" w:lastColumn="0" w:noHBand="0" w:noVBand="0"/>
      </w:tblPr>
      <w:tblGrid>
        <w:gridCol w:w="4253"/>
        <w:gridCol w:w="3881"/>
        <w:gridCol w:w="14"/>
        <w:gridCol w:w="1392"/>
      </w:tblGrid>
      <w:tr w:rsidR="006F482D" w:rsidRPr="009341D1" w14:paraId="6BE2CD11" w14:textId="77777777" w:rsidTr="006F482D">
        <w:trPr>
          <w:trHeight w:val="262"/>
        </w:trPr>
        <w:tc>
          <w:tcPr>
            <w:tcW w:w="4253" w:type="dxa"/>
          </w:tcPr>
          <w:p w14:paraId="78BE5D98" w14:textId="77777777" w:rsidR="006F482D" w:rsidRDefault="006F482D" w:rsidP="00D532F0">
            <w:pPr>
              <w:pStyle w:val="Header"/>
              <w:keepNext/>
              <w:keepLines/>
              <w:tabs>
                <w:tab w:val="clear" w:pos="4320"/>
                <w:tab w:val="clear" w:pos="8640"/>
              </w:tabs>
              <w:snapToGrid w:val="0"/>
              <w:rPr>
                <w:b/>
                <w:bCs/>
                <w:sz w:val="22"/>
                <w:u w:val="single"/>
              </w:rPr>
            </w:pPr>
            <w:r w:rsidRPr="009341D1">
              <w:rPr>
                <w:b/>
                <w:bCs/>
                <w:sz w:val="22"/>
                <w:u w:val="single"/>
              </w:rPr>
              <w:t>Guest Lectures</w:t>
            </w:r>
          </w:p>
          <w:p w14:paraId="2BB61870" w14:textId="3C3C84C5" w:rsidR="009B7258" w:rsidRPr="009341D1" w:rsidRDefault="009B7258" w:rsidP="00D532F0">
            <w:pPr>
              <w:pStyle w:val="Header"/>
              <w:keepNext/>
              <w:keepLines/>
              <w:tabs>
                <w:tab w:val="clear" w:pos="4320"/>
                <w:tab w:val="clear" w:pos="8640"/>
              </w:tabs>
              <w:snapToGrid w:val="0"/>
              <w:rPr>
                <w:b/>
                <w:bCs/>
                <w:sz w:val="22"/>
                <w:u w:val="single"/>
              </w:rPr>
            </w:pPr>
          </w:p>
        </w:tc>
        <w:tc>
          <w:tcPr>
            <w:tcW w:w="3881" w:type="dxa"/>
          </w:tcPr>
          <w:p w14:paraId="03D4501E" w14:textId="77777777" w:rsidR="006F482D" w:rsidRPr="009341D1" w:rsidRDefault="006F482D" w:rsidP="00D532F0">
            <w:pPr>
              <w:pStyle w:val="Header"/>
              <w:keepNext/>
              <w:keepLines/>
              <w:tabs>
                <w:tab w:val="clear" w:pos="4320"/>
                <w:tab w:val="clear" w:pos="8640"/>
              </w:tabs>
              <w:snapToGrid w:val="0"/>
              <w:rPr>
                <w:b/>
                <w:bCs/>
                <w:sz w:val="22"/>
                <w:u w:val="single"/>
              </w:rPr>
            </w:pPr>
            <w:r w:rsidRPr="009341D1">
              <w:rPr>
                <w:b/>
                <w:bCs/>
                <w:sz w:val="22"/>
                <w:u w:val="single"/>
              </w:rPr>
              <w:t>Organization</w:t>
            </w:r>
          </w:p>
        </w:tc>
        <w:tc>
          <w:tcPr>
            <w:tcW w:w="1406" w:type="dxa"/>
            <w:gridSpan w:val="2"/>
          </w:tcPr>
          <w:p w14:paraId="031230B2" w14:textId="77777777" w:rsidR="006F482D" w:rsidRPr="009341D1" w:rsidRDefault="006F482D" w:rsidP="00D532F0">
            <w:pPr>
              <w:pStyle w:val="Header"/>
              <w:keepNext/>
              <w:keepLines/>
              <w:tabs>
                <w:tab w:val="clear" w:pos="4320"/>
                <w:tab w:val="clear" w:pos="8640"/>
              </w:tabs>
              <w:snapToGrid w:val="0"/>
              <w:rPr>
                <w:b/>
                <w:bCs/>
                <w:sz w:val="22"/>
                <w:u w:val="single"/>
              </w:rPr>
            </w:pPr>
            <w:r w:rsidRPr="009341D1">
              <w:rPr>
                <w:b/>
                <w:bCs/>
                <w:sz w:val="22"/>
                <w:u w:val="single"/>
              </w:rPr>
              <w:t>Semester</w:t>
            </w:r>
          </w:p>
        </w:tc>
      </w:tr>
      <w:tr w:rsidR="007468F6" w:rsidRPr="009341D1" w14:paraId="058A7CAF" w14:textId="77777777" w:rsidTr="006F482D">
        <w:trPr>
          <w:trHeight w:val="262"/>
        </w:trPr>
        <w:tc>
          <w:tcPr>
            <w:tcW w:w="4253" w:type="dxa"/>
          </w:tcPr>
          <w:p w14:paraId="3DC0E82E" w14:textId="6406F756" w:rsidR="007468F6" w:rsidRPr="009341D1" w:rsidRDefault="007468F6" w:rsidP="00D532F0">
            <w:pPr>
              <w:pStyle w:val="Header"/>
              <w:tabs>
                <w:tab w:val="clear" w:pos="4320"/>
                <w:tab w:val="clear" w:pos="8640"/>
              </w:tabs>
              <w:snapToGrid w:val="0"/>
              <w:rPr>
                <w:sz w:val="22"/>
              </w:rPr>
            </w:pPr>
            <w:r>
              <w:rPr>
                <w:sz w:val="22"/>
              </w:rPr>
              <w:t>Community and Public Health Nursing</w:t>
            </w:r>
          </w:p>
        </w:tc>
        <w:tc>
          <w:tcPr>
            <w:tcW w:w="3881" w:type="dxa"/>
          </w:tcPr>
          <w:p w14:paraId="2C97F34B" w14:textId="141227EE" w:rsidR="007468F6" w:rsidRPr="009341D1" w:rsidRDefault="007468F6" w:rsidP="00D532F0">
            <w:pPr>
              <w:pStyle w:val="Header"/>
              <w:tabs>
                <w:tab w:val="clear" w:pos="4320"/>
                <w:tab w:val="clear" w:pos="8640"/>
              </w:tabs>
            </w:pPr>
            <w:r>
              <w:t xml:space="preserve">University of Applied Sciences St </w:t>
            </w:r>
            <w:proofErr w:type="spellStart"/>
            <w:r>
              <w:t>Pölten</w:t>
            </w:r>
            <w:proofErr w:type="spellEnd"/>
            <w:r>
              <w:t xml:space="preserve">, </w:t>
            </w:r>
            <w:proofErr w:type="spellStart"/>
            <w:r>
              <w:t>Austrua</w:t>
            </w:r>
            <w:proofErr w:type="spellEnd"/>
          </w:p>
        </w:tc>
        <w:tc>
          <w:tcPr>
            <w:tcW w:w="1406" w:type="dxa"/>
            <w:gridSpan w:val="2"/>
          </w:tcPr>
          <w:p w14:paraId="5C5D6221" w14:textId="5072213B" w:rsidR="007468F6" w:rsidRPr="009341D1" w:rsidRDefault="007468F6" w:rsidP="00D532F0">
            <w:pPr>
              <w:pStyle w:val="Header"/>
              <w:tabs>
                <w:tab w:val="clear" w:pos="4320"/>
                <w:tab w:val="clear" w:pos="8640"/>
              </w:tabs>
              <w:snapToGrid w:val="0"/>
              <w:rPr>
                <w:sz w:val="22"/>
              </w:rPr>
            </w:pPr>
            <w:r>
              <w:rPr>
                <w:sz w:val="22"/>
              </w:rPr>
              <w:t>April 2019</w:t>
            </w:r>
          </w:p>
        </w:tc>
      </w:tr>
      <w:tr w:rsidR="007468F6" w:rsidRPr="009341D1" w14:paraId="4F63F97E" w14:textId="77777777" w:rsidTr="006F482D">
        <w:trPr>
          <w:trHeight w:val="262"/>
        </w:trPr>
        <w:tc>
          <w:tcPr>
            <w:tcW w:w="4253" w:type="dxa"/>
          </w:tcPr>
          <w:p w14:paraId="3F6A5452" w14:textId="71C546F0" w:rsidR="007468F6" w:rsidRPr="009341D1" w:rsidRDefault="007468F6" w:rsidP="00D532F0">
            <w:pPr>
              <w:pStyle w:val="Header"/>
              <w:tabs>
                <w:tab w:val="clear" w:pos="4320"/>
                <w:tab w:val="clear" w:pos="8640"/>
              </w:tabs>
              <w:snapToGrid w:val="0"/>
              <w:rPr>
                <w:sz w:val="22"/>
              </w:rPr>
            </w:pPr>
            <w:r>
              <w:t>Ethics of Transcultural Nursing</w:t>
            </w:r>
          </w:p>
        </w:tc>
        <w:tc>
          <w:tcPr>
            <w:tcW w:w="3881" w:type="dxa"/>
          </w:tcPr>
          <w:p w14:paraId="6D31A0BB" w14:textId="46A5EBBF" w:rsidR="007468F6" w:rsidRPr="009341D1" w:rsidRDefault="007468F6" w:rsidP="00D532F0">
            <w:pPr>
              <w:pStyle w:val="Header"/>
              <w:tabs>
                <w:tab w:val="clear" w:pos="4320"/>
                <w:tab w:val="clear" w:pos="8640"/>
              </w:tabs>
            </w:pPr>
            <w:r>
              <w:t xml:space="preserve">University of Applied Sciences St </w:t>
            </w:r>
            <w:proofErr w:type="spellStart"/>
            <w:r>
              <w:t>Pölten</w:t>
            </w:r>
            <w:proofErr w:type="spellEnd"/>
            <w:r>
              <w:t xml:space="preserve">, </w:t>
            </w:r>
            <w:proofErr w:type="spellStart"/>
            <w:r>
              <w:t>Austrua</w:t>
            </w:r>
            <w:proofErr w:type="spellEnd"/>
          </w:p>
        </w:tc>
        <w:tc>
          <w:tcPr>
            <w:tcW w:w="1406" w:type="dxa"/>
            <w:gridSpan w:val="2"/>
          </w:tcPr>
          <w:p w14:paraId="23F0290F" w14:textId="3E5B7781" w:rsidR="007468F6" w:rsidRPr="009341D1" w:rsidRDefault="007468F6" w:rsidP="00D532F0">
            <w:pPr>
              <w:pStyle w:val="Header"/>
              <w:tabs>
                <w:tab w:val="clear" w:pos="4320"/>
                <w:tab w:val="clear" w:pos="8640"/>
              </w:tabs>
              <w:snapToGrid w:val="0"/>
              <w:rPr>
                <w:sz w:val="22"/>
              </w:rPr>
            </w:pPr>
            <w:r>
              <w:rPr>
                <w:sz w:val="22"/>
              </w:rPr>
              <w:t>October 2018</w:t>
            </w:r>
          </w:p>
        </w:tc>
      </w:tr>
      <w:tr w:rsidR="006F482D" w:rsidRPr="009341D1" w14:paraId="5281BD18" w14:textId="77777777" w:rsidTr="006F482D">
        <w:trPr>
          <w:trHeight w:val="262"/>
        </w:trPr>
        <w:tc>
          <w:tcPr>
            <w:tcW w:w="4253" w:type="dxa"/>
          </w:tcPr>
          <w:p w14:paraId="76E1EC0D" w14:textId="5AABBDCF" w:rsidR="006F482D" w:rsidRPr="009341D1" w:rsidRDefault="006F482D" w:rsidP="00D532F0">
            <w:pPr>
              <w:pStyle w:val="Header"/>
              <w:tabs>
                <w:tab w:val="clear" w:pos="4320"/>
                <w:tab w:val="clear" w:pos="8640"/>
              </w:tabs>
              <w:snapToGrid w:val="0"/>
              <w:rPr>
                <w:sz w:val="22"/>
              </w:rPr>
            </w:pPr>
            <w:r w:rsidRPr="009341D1">
              <w:rPr>
                <w:sz w:val="22"/>
              </w:rPr>
              <w:t>Global compa</w:t>
            </w:r>
            <w:r>
              <w:rPr>
                <w:sz w:val="22"/>
              </w:rPr>
              <w:t>risons</w:t>
            </w:r>
            <w:r w:rsidRPr="009341D1">
              <w:rPr>
                <w:sz w:val="22"/>
              </w:rPr>
              <w:t xml:space="preserve"> or Healthcare systems and family </w:t>
            </w:r>
            <w:proofErr w:type="gramStart"/>
            <w:r w:rsidRPr="009341D1">
              <w:rPr>
                <w:sz w:val="22"/>
              </w:rPr>
              <w:t>( 6</w:t>
            </w:r>
            <w:proofErr w:type="gramEnd"/>
            <w:r w:rsidRPr="009341D1">
              <w:rPr>
                <w:sz w:val="22"/>
              </w:rPr>
              <w:t xml:space="preserve"> hrs.) </w:t>
            </w:r>
          </w:p>
          <w:p w14:paraId="5E1D0C5C" w14:textId="77777777" w:rsidR="006F482D" w:rsidRPr="009341D1" w:rsidRDefault="006F482D" w:rsidP="00D532F0">
            <w:pPr>
              <w:pStyle w:val="Header"/>
              <w:tabs>
                <w:tab w:val="clear" w:pos="4320"/>
                <w:tab w:val="clear" w:pos="8640"/>
              </w:tabs>
              <w:snapToGrid w:val="0"/>
              <w:rPr>
                <w:sz w:val="22"/>
              </w:rPr>
            </w:pPr>
          </w:p>
          <w:p w14:paraId="1B701644" w14:textId="77777777" w:rsidR="006F482D" w:rsidRPr="009341D1" w:rsidRDefault="006F482D" w:rsidP="00D532F0">
            <w:pPr>
              <w:pStyle w:val="Header"/>
              <w:tabs>
                <w:tab w:val="clear" w:pos="4320"/>
                <w:tab w:val="clear" w:pos="8640"/>
              </w:tabs>
              <w:snapToGrid w:val="0"/>
              <w:rPr>
                <w:sz w:val="22"/>
              </w:rPr>
            </w:pPr>
            <w:r w:rsidRPr="009341D1">
              <w:rPr>
                <w:sz w:val="22"/>
              </w:rPr>
              <w:t>PhD Ethics Class – Bioethics</w:t>
            </w:r>
          </w:p>
          <w:p w14:paraId="1955670A" w14:textId="77777777" w:rsidR="006F482D" w:rsidRDefault="006F482D" w:rsidP="00D532F0">
            <w:pPr>
              <w:pStyle w:val="Header"/>
              <w:tabs>
                <w:tab w:val="clear" w:pos="4320"/>
                <w:tab w:val="clear" w:pos="8640"/>
              </w:tabs>
              <w:snapToGrid w:val="0"/>
              <w:rPr>
                <w:sz w:val="22"/>
              </w:rPr>
            </w:pPr>
            <w:r w:rsidRPr="009341D1">
              <w:rPr>
                <w:sz w:val="22"/>
              </w:rPr>
              <w:lastRenderedPageBreak/>
              <w:t>Topic: Ethics and Healthcare Technology (6 hrs.)</w:t>
            </w:r>
          </w:p>
          <w:p w14:paraId="3612F74F" w14:textId="202728D0" w:rsidR="006F482D" w:rsidRPr="009341D1" w:rsidRDefault="006F482D" w:rsidP="00D532F0">
            <w:pPr>
              <w:pStyle w:val="Header"/>
              <w:tabs>
                <w:tab w:val="clear" w:pos="4320"/>
                <w:tab w:val="clear" w:pos="8640"/>
              </w:tabs>
              <w:snapToGrid w:val="0"/>
              <w:rPr>
                <w:sz w:val="22"/>
              </w:rPr>
            </w:pPr>
          </w:p>
        </w:tc>
        <w:tc>
          <w:tcPr>
            <w:tcW w:w="3881" w:type="dxa"/>
          </w:tcPr>
          <w:p w14:paraId="10A66BEB" w14:textId="77777777" w:rsidR="006F482D" w:rsidRPr="009341D1" w:rsidRDefault="006F482D" w:rsidP="00D532F0">
            <w:pPr>
              <w:pStyle w:val="Header"/>
              <w:tabs>
                <w:tab w:val="clear" w:pos="4320"/>
                <w:tab w:val="clear" w:pos="8640"/>
              </w:tabs>
            </w:pPr>
            <w:r w:rsidRPr="009341D1">
              <w:lastRenderedPageBreak/>
              <w:t xml:space="preserve">University of Applied Science, </w:t>
            </w:r>
            <w:proofErr w:type="spellStart"/>
            <w:r w:rsidRPr="009341D1">
              <w:t>Krems</w:t>
            </w:r>
            <w:proofErr w:type="spellEnd"/>
            <w:r w:rsidRPr="009341D1">
              <w:t xml:space="preserve"> Austria</w:t>
            </w:r>
          </w:p>
          <w:p w14:paraId="5B39EFAD" w14:textId="77777777" w:rsidR="006F482D" w:rsidRPr="009341D1" w:rsidRDefault="006F482D" w:rsidP="00D532F0">
            <w:pPr>
              <w:pStyle w:val="Header"/>
              <w:tabs>
                <w:tab w:val="clear" w:pos="4320"/>
                <w:tab w:val="clear" w:pos="8640"/>
              </w:tabs>
              <w:rPr>
                <w:sz w:val="22"/>
              </w:rPr>
            </w:pPr>
          </w:p>
          <w:p w14:paraId="58ACB64F" w14:textId="77777777" w:rsidR="006F482D" w:rsidRPr="009341D1" w:rsidRDefault="006F482D" w:rsidP="00D532F0">
            <w:pPr>
              <w:pStyle w:val="Header"/>
              <w:tabs>
                <w:tab w:val="clear" w:pos="4320"/>
                <w:tab w:val="clear" w:pos="8640"/>
              </w:tabs>
              <w:rPr>
                <w:sz w:val="22"/>
              </w:rPr>
            </w:pPr>
            <w:r w:rsidRPr="009341D1">
              <w:rPr>
                <w:sz w:val="22"/>
              </w:rPr>
              <w:t>University of Minnesota</w:t>
            </w:r>
          </w:p>
        </w:tc>
        <w:tc>
          <w:tcPr>
            <w:tcW w:w="1406" w:type="dxa"/>
            <w:gridSpan w:val="2"/>
          </w:tcPr>
          <w:p w14:paraId="74DAD534" w14:textId="77777777" w:rsidR="006F482D" w:rsidRPr="009341D1" w:rsidRDefault="006F482D" w:rsidP="00D532F0">
            <w:pPr>
              <w:pStyle w:val="Header"/>
              <w:tabs>
                <w:tab w:val="clear" w:pos="4320"/>
                <w:tab w:val="clear" w:pos="8640"/>
              </w:tabs>
              <w:snapToGrid w:val="0"/>
              <w:rPr>
                <w:sz w:val="22"/>
              </w:rPr>
            </w:pPr>
            <w:r w:rsidRPr="009341D1">
              <w:rPr>
                <w:sz w:val="22"/>
              </w:rPr>
              <w:t>Summer 2015</w:t>
            </w:r>
          </w:p>
          <w:p w14:paraId="418D6992" w14:textId="77777777" w:rsidR="006F482D" w:rsidRPr="009341D1" w:rsidRDefault="006F482D" w:rsidP="00D532F0">
            <w:pPr>
              <w:pStyle w:val="Header"/>
              <w:tabs>
                <w:tab w:val="clear" w:pos="4320"/>
                <w:tab w:val="clear" w:pos="8640"/>
              </w:tabs>
              <w:snapToGrid w:val="0"/>
              <w:rPr>
                <w:sz w:val="22"/>
              </w:rPr>
            </w:pPr>
          </w:p>
          <w:p w14:paraId="6917D636" w14:textId="77777777" w:rsidR="006F482D" w:rsidRPr="009341D1" w:rsidRDefault="006F482D" w:rsidP="00D532F0">
            <w:pPr>
              <w:pStyle w:val="Header"/>
              <w:tabs>
                <w:tab w:val="clear" w:pos="4320"/>
                <w:tab w:val="clear" w:pos="8640"/>
              </w:tabs>
              <w:snapToGrid w:val="0"/>
              <w:rPr>
                <w:sz w:val="22"/>
              </w:rPr>
            </w:pPr>
            <w:r w:rsidRPr="009341D1">
              <w:rPr>
                <w:sz w:val="22"/>
              </w:rPr>
              <w:t>Spring 2015</w:t>
            </w:r>
          </w:p>
        </w:tc>
      </w:tr>
      <w:tr w:rsidR="006F482D" w:rsidRPr="009341D1" w14:paraId="6B84A108" w14:textId="77777777" w:rsidTr="006F482D">
        <w:tblPrEx>
          <w:tblCellMar>
            <w:top w:w="58" w:type="dxa"/>
            <w:left w:w="115" w:type="dxa"/>
            <w:bottom w:w="58" w:type="dxa"/>
            <w:right w:w="115" w:type="dxa"/>
          </w:tblCellMar>
        </w:tblPrEx>
        <w:trPr>
          <w:cantSplit/>
          <w:trHeight w:val="262"/>
        </w:trPr>
        <w:tc>
          <w:tcPr>
            <w:tcW w:w="4253" w:type="dxa"/>
          </w:tcPr>
          <w:p w14:paraId="564015A3" w14:textId="77777777" w:rsidR="006F482D" w:rsidRPr="009341D1" w:rsidRDefault="006F482D" w:rsidP="00D532F0">
            <w:pPr>
              <w:pStyle w:val="Header"/>
              <w:snapToGrid w:val="0"/>
              <w:rPr>
                <w:sz w:val="22"/>
                <w:szCs w:val="22"/>
              </w:rPr>
            </w:pPr>
            <w:r w:rsidRPr="009341D1">
              <w:rPr>
                <w:sz w:val="22"/>
                <w:szCs w:val="22"/>
              </w:rPr>
              <w:t>Undergraduate Nursing – Ethics</w:t>
            </w:r>
          </w:p>
          <w:p w14:paraId="738AF8D6" w14:textId="77777777" w:rsidR="006F482D" w:rsidRPr="009341D1" w:rsidRDefault="006F482D" w:rsidP="00D532F0">
            <w:pPr>
              <w:pStyle w:val="Header"/>
              <w:snapToGrid w:val="0"/>
              <w:rPr>
                <w:sz w:val="22"/>
                <w:szCs w:val="22"/>
              </w:rPr>
            </w:pPr>
            <w:r w:rsidRPr="009341D1">
              <w:rPr>
                <w:sz w:val="22"/>
                <w:szCs w:val="22"/>
              </w:rPr>
              <w:t>Topic: Technology, Ethics and Practice (2 hrs.)</w:t>
            </w:r>
          </w:p>
        </w:tc>
        <w:tc>
          <w:tcPr>
            <w:tcW w:w="3895" w:type="dxa"/>
            <w:gridSpan w:val="2"/>
          </w:tcPr>
          <w:p w14:paraId="357915CA" w14:textId="77777777" w:rsidR="006F482D" w:rsidRPr="009341D1" w:rsidRDefault="006F482D" w:rsidP="00D532F0">
            <w:pPr>
              <w:pStyle w:val="Header"/>
              <w:snapToGrid w:val="0"/>
              <w:rPr>
                <w:sz w:val="22"/>
                <w:szCs w:val="22"/>
              </w:rPr>
            </w:pPr>
            <w:r w:rsidRPr="009341D1">
              <w:rPr>
                <w:sz w:val="22"/>
                <w:szCs w:val="22"/>
              </w:rPr>
              <w:t>University of Minnesota</w:t>
            </w:r>
          </w:p>
        </w:tc>
        <w:tc>
          <w:tcPr>
            <w:tcW w:w="1392" w:type="dxa"/>
          </w:tcPr>
          <w:p w14:paraId="0145BD87" w14:textId="77777777" w:rsidR="006F482D" w:rsidRPr="009341D1" w:rsidRDefault="006F482D" w:rsidP="00D532F0">
            <w:pPr>
              <w:pStyle w:val="Header"/>
              <w:snapToGrid w:val="0"/>
              <w:rPr>
                <w:sz w:val="22"/>
                <w:szCs w:val="22"/>
              </w:rPr>
            </w:pPr>
            <w:r w:rsidRPr="009341D1">
              <w:rPr>
                <w:sz w:val="22"/>
                <w:szCs w:val="22"/>
              </w:rPr>
              <w:t>Fall 2014</w:t>
            </w:r>
          </w:p>
        </w:tc>
      </w:tr>
      <w:tr w:rsidR="006F482D" w:rsidRPr="009341D1" w14:paraId="0ABD0C1D" w14:textId="77777777" w:rsidTr="00D532F0">
        <w:tblPrEx>
          <w:tblCellMar>
            <w:top w:w="58" w:type="dxa"/>
            <w:left w:w="115" w:type="dxa"/>
            <w:bottom w:w="58" w:type="dxa"/>
            <w:right w:w="115" w:type="dxa"/>
          </w:tblCellMar>
        </w:tblPrEx>
        <w:trPr>
          <w:cantSplit/>
          <w:trHeight w:val="262"/>
        </w:trPr>
        <w:tc>
          <w:tcPr>
            <w:tcW w:w="9540" w:type="dxa"/>
            <w:gridSpan w:val="4"/>
          </w:tcPr>
          <w:p w14:paraId="478314AD" w14:textId="2C58AE8E" w:rsidR="006F482D" w:rsidRPr="009341D1" w:rsidRDefault="006F482D" w:rsidP="006F482D">
            <w:pPr>
              <w:pStyle w:val="Header"/>
              <w:snapToGrid w:val="0"/>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5A22AA90" w14:textId="77777777" w:rsidR="006F482D" w:rsidRPr="009341D1" w:rsidRDefault="006F482D" w:rsidP="006F482D">
      <w:pPr>
        <w:pStyle w:val="Header"/>
        <w:tabs>
          <w:tab w:val="clear" w:pos="4320"/>
          <w:tab w:val="clear" w:pos="8640"/>
        </w:tabs>
      </w:pPr>
    </w:p>
    <w:p w14:paraId="7EF64906" w14:textId="77777777" w:rsidR="006F482D" w:rsidRPr="009341D1" w:rsidRDefault="006F482D" w:rsidP="006F482D">
      <w:pPr>
        <w:pStyle w:val="Header"/>
        <w:tabs>
          <w:tab w:val="clear" w:pos="4320"/>
          <w:tab w:val="clear" w:pos="8640"/>
        </w:tabs>
      </w:pPr>
    </w:p>
    <w:tbl>
      <w:tblPr>
        <w:tblW w:w="9540" w:type="dxa"/>
        <w:tblInd w:w="18" w:type="dxa"/>
        <w:tblLayout w:type="fixed"/>
        <w:tblLook w:val="0000" w:firstRow="0" w:lastRow="0" w:firstColumn="0" w:lastColumn="0" w:noHBand="0" w:noVBand="0"/>
      </w:tblPr>
      <w:tblGrid>
        <w:gridCol w:w="4253"/>
        <w:gridCol w:w="3881"/>
        <w:gridCol w:w="14"/>
        <w:gridCol w:w="14"/>
        <w:gridCol w:w="1378"/>
      </w:tblGrid>
      <w:tr w:rsidR="006F482D" w:rsidRPr="006F482D" w14:paraId="0A3571FB" w14:textId="77777777" w:rsidTr="006F482D">
        <w:trPr>
          <w:trHeight w:val="262"/>
        </w:trPr>
        <w:tc>
          <w:tcPr>
            <w:tcW w:w="4253" w:type="dxa"/>
          </w:tcPr>
          <w:p w14:paraId="495C6EE7" w14:textId="77777777" w:rsidR="006F482D" w:rsidRPr="006F482D" w:rsidRDefault="006F482D" w:rsidP="00D532F0">
            <w:pPr>
              <w:pStyle w:val="Header"/>
              <w:keepNext/>
              <w:keepLines/>
              <w:tabs>
                <w:tab w:val="clear" w:pos="4320"/>
                <w:tab w:val="clear" w:pos="8640"/>
              </w:tabs>
              <w:snapToGrid w:val="0"/>
              <w:rPr>
                <w:b/>
                <w:bCs/>
                <w:sz w:val="22"/>
                <w:szCs w:val="22"/>
                <w:u w:val="single"/>
              </w:rPr>
            </w:pPr>
            <w:r w:rsidRPr="006F482D">
              <w:rPr>
                <w:b/>
                <w:bCs/>
                <w:sz w:val="22"/>
                <w:szCs w:val="22"/>
                <w:u w:val="single"/>
              </w:rPr>
              <w:t>Consultations</w:t>
            </w:r>
          </w:p>
        </w:tc>
        <w:tc>
          <w:tcPr>
            <w:tcW w:w="3881" w:type="dxa"/>
          </w:tcPr>
          <w:p w14:paraId="7A177A57" w14:textId="77777777" w:rsidR="006F482D" w:rsidRPr="006F482D" w:rsidRDefault="006F482D" w:rsidP="00D532F0">
            <w:pPr>
              <w:pStyle w:val="Header"/>
              <w:keepNext/>
              <w:keepLines/>
              <w:tabs>
                <w:tab w:val="clear" w:pos="4320"/>
                <w:tab w:val="clear" w:pos="8640"/>
              </w:tabs>
              <w:snapToGrid w:val="0"/>
              <w:rPr>
                <w:b/>
                <w:bCs/>
                <w:sz w:val="22"/>
                <w:szCs w:val="22"/>
                <w:u w:val="single"/>
              </w:rPr>
            </w:pPr>
            <w:r w:rsidRPr="006F482D">
              <w:rPr>
                <w:b/>
                <w:bCs/>
                <w:sz w:val="22"/>
                <w:szCs w:val="22"/>
                <w:u w:val="single"/>
              </w:rPr>
              <w:t>Organization</w:t>
            </w:r>
          </w:p>
        </w:tc>
        <w:tc>
          <w:tcPr>
            <w:tcW w:w="1406" w:type="dxa"/>
            <w:gridSpan w:val="3"/>
          </w:tcPr>
          <w:p w14:paraId="757FA07B" w14:textId="77777777" w:rsidR="006F482D" w:rsidRDefault="006F482D" w:rsidP="00D532F0">
            <w:pPr>
              <w:pStyle w:val="Header"/>
              <w:keepNext/>
              <w:keepLines/>
              <w:tabs>
                <w:tab w:val="clear" w:pos="4320"/>
                <w:tab w:val="clear" w:pos="8640"/>
              </w:tabs>
              <w:snapToGrid w:val="0"/>
              <w:rPr>
                <w:b/>
                <w:bCs/>
                <w:sz w:val="22"/>
                <w:szCs w:val="22"/>
                <w:u w:val="single"/>
              </w:rPr>
            </w:pPr>
            <w:r w:rsidRPr="006F482D">
              <w:rPr>
                <w:b/>
                <w:bCs/>
                <w:sz w:val="22"/>
                <w:szCs w:val="22"/>
                <w:u w:val="single"/>
              </w:rPr>
              <w:t>Dates</w:t>
            </w:r>
          </w:p>
          <w:p w14:paraId="71BD676B" w14:textId="291714A4" w:rsidR="009B7258" w:rsidRPr="006F482D" w:rsidRDefault="009B7258" w:rsidP="00D532F0">
            <w:pPr>
              <w:pStyle w:val="Header"/>
              <w:keepNext/>
              <w:keepLines/>
              <w:tabs>
                <w:tab w:val="clear" w:pos="4320"/>
                <w:tab w:val="clear" w:pos="8640"/>
              </w:tabs>
              <w:snapToGrid w:val="0"/>
              <w:rPr>
                <w:b/>
                <w:bCs/>
                <w:sz w:val="22"/>
                <w:szCs w:val="22"/>
                <w:u w:val="single"/>
              </w:rPr>
            </w:pPr>
          </w:p>
        </w:tc>
      </w:tr>
      <w:tr w:rsidR="006F482D" w:rsidRPr="006F482D" w14:paraId="6571E495" w14:textId="77777777" w:rsidTr="006F482D">
        <w:trPr>
          <w:trHeight w:val="262"/>
        </w:trPr>
        <w:tc>
          <w:tcPr>
            <w:tcW w:w="4253" w:type="dxa"/>
          </w:tcPr>
          <w:p w14:paraId="3F625245" w14:textId="77777777" w:rsidR="006F482D" w:rsidRPr="006F482D" w:rsidRDefault="006F482D" w:rsidP="00D532F0">
            <w:pPr>
              <w:pStyle w:val="Header"/>
              <w:tabs>
                <w:tab w:val="clear" w:pos="4320"/>
                <w:tab w:val="clear" w:pos="8640"/>
              </w:tabs>
              <w:snapToGrid w:val="0"/>
              <w:rPr>
                <w:sz w:val="22"/>
                <w:szCs w:val="22"/>
              </w:rPr>
            </w:pPr>
            <w:r w:rsidRPr="006F482D">
              <w:rPr>
                <w:sz w:val="22"/>
                <w:szCs w:val="22"/>
              </w:rPr>
              <w:t xml:space="preserve">Implementing Managed Care </w:t>
            </w:r>
          </w:p>
        </w:tc>
        <w:tc>
          <w:tcPr>
            <w:tcW w:w="3881" w:type="dxa"/>
          </w:tcPr>
          <w:p w14:paraId="39FB01B9" w14:textId="77777777" w:rsidR="006F482D" w:rsidRPr="006F482D" w:rsidRDefault="006F482D" w:rsidP="00D532F0">
            <w:pPr>
              <w:pStyle w:val="Header"/>
              <w:tabs>
                <w:tab w:val="clear" w:pos="4320"/>
                <w:tab w:val="clear" w:pos="8640"/>
              </w:tabs>
              <w:snapToGrid w:val="0"/>
              <w:rPr>
                <w:sz w:val="22"/>
                <w:szCs w:val="22"/>
              </w:rPr>
            </w:pPr>
            <w:r w:rsidRPr="006F482D">
              <w:rPr>
                <w:sz w:val="22"/>
                <w:szCs w:val="22"/>
              </w:rPr>
              <w:t>United Healthcare Group</w:t>
            </w:r>
          </w:p>
          <w:p w14:paraId="6D7DFC2F" w14:textId="77777777" w:rsidR="006F482D" w:rsidRPr="006F482D" w:rsidRDefault="006F482D" w:rsidP="00D532F0">
            <w:pPr>
              <w:pStyle w:val="Header"/>
              <w:tabs>
                <w:tab w:val="clear" w:pos="4320"/>
                <w:tab w:val="clear" w:pos="8640"/>
              </w:tabs>
              <w:rPr>
                <w:sz w:val="22"/>
                <w:szCs w:val="22"/>
              </w:rPr>
            </w:pPr>
            <w:r w:rsidRPr="006F482D">
              <w:rPr>
                <w:sz w:val="22"/>
                <w:szCs w:val="22"/>
              </w:rPr>
              <w:t>Minneapolis, Minnesota</w:t>
            </w:r>
          </w:p>
        </w:tc>
        <w:tc>
          <w:tcPr>
            <w:tcW w:w="1406" w:type="dxa"/>
            <w:gridSpan w:val="3"/>
          </w:tcPr>
          <w:p w14:paraId="15407915" w14:textId="77777777" w:rsidR="006F482D" w:rsidRPr="006F482D" w:rsidRDefault="006F482D" w:rsidP="00D532F0">
            <w:pPr>
              <w:pStyle w:val="Header"/>
              <w:tabs>
                <w:tab w:val="clear" w:pos="4320"/>
                <w:tab w:val="clear" w:pos="8640"/>
              </w:tabs>
              <w:snapToGrid w:val="0"/>
              <w:rPr>
                <w:sz w:val="22"/>
                <w:szCs w:val="22"/>
              </w:rPr>
            </w:pPr>
            <w:r w:rsidRPr="006F482D">
              <w:rPr>
                <w:sz w:val="22"/>
                <w:szCs w:val="22"/>
              </w:rPr>
              <w:t>December 1995</w:t>
            </w:r>
          </w:p>
        </w:tc>
      </w:tr>
      <w:tr w:rsidR="006F482D" w:rsidRPr="006F482D" w14:paraId="5986D270" w14:textId="77777777" w:rsidTr="006F482D">
        <w:tblPrEx>
          <w:tblCellMar>
            <w:top w:w="58" w:type="dxa"/>
            <w:left w:w="115" w:type="dxa"/>
            <w:bottom w:w="58" w:type="dxa"/>
            <w:right w:w="115" w:type="dxa"/>
          </w:tblCellMar>
        </w:tblPrEx>
        <w:trPr>
          <w:cantSplit/>
          <w:trHeight w:val="262"/>
        </w:trPr>
        <w:tc>
          <w:tcPr>
            <w:tcW w:w="4253" w:type="dxa"/>
          </w:tcPr>
          <w:p w14:paraId="5D5B0CAE" w14:textId="77777777" w:rsidR="006F482D" w:rsidRPr="006F482D" w:rsidRDefault="006F482D" w:rsidP="00D532F0">
            <w:pPr>
              <w:pStyle w:val="Header"/>
              <w:snapToGrid w:val="0"/>
              <w:rPr>
                <w:sz w:val="22"/>
                <w:szCs w:val="22"/>
              </w:rPr>
            </w:pPr>
            <w:r w:rsidRPr="006F482D">
              <w:rPr>
                <w:sz w:val="22"/>
                <w:szCs w:val="22"/>
              </w:rPr>
              <w:t>Researching Chronic Mentally Ill in Rural Ghana</w:t>
            </w:r>
          </w:p>
        </w:tc>
        <w:tc>
          <w:tcPr>
            <w:tcW w:w="3895" w:type="dxa"/>
            <w:gridSpan w:val="2"/>
          </w:tcPr>
          <w:p w14:paraId="09026647" w14:textId="77777777" w:rsidR="006F482D" w:rsidRPr="006F482D" w:rsidRDefault="006F482D" w:rsidP="00D532F0">
            <w:pPr>
              <w:pStyle w:val="Header"/>
              <w:snapToGrid w:val="0"/>
              <w:rPr>
                <w:sz w:val="22"/>
                <w:szCs w:val="22"/>
              </w:rPr>
            </w:pPr>
            <w:proofErr w:type="spellStart"/>
            <w:r w:rsidRPr="006F482D">
              <w:rPr>
                <w:sz w:val="22"/>
                <w:szCs w:val="22"/>
              </w:rPr>
              <w:t>Kintampo</w:t>
            </w:r>
            <w:proofErr w:type="spellEnd"/>
            <w:r w:rsidRPr="006F482D">
              <w:rPr>
                <w:sz w:val="22"/>
                <w:szCs w:val="22"/>
              </w:rPr>
              <w:t xml:space="preserve"> Health Research Center - Ghana</w:t>
            </w:r>
          </w:p>
        </w:tc>
        <w:tc>
          <w:tcPr>
            <w:tcW w:w="1392" w:type="dxa"/>
            <w:gridSpan w:val="2"/>
          </w:tcPr>
          <w:p w14:paraId="3C1A56F5" w14:textId="77777777" w:rsidR="006F482D" w:rsidRPr="006F482D" w:rsidRDefault="006F482D" w:rsidP="00D532F0">
            <w:pPr>
              <w:pStyle w:val="Header"/>
              <w:snapToGrid w:val="0"/>
              <w:rPr>
                <w:sz w:val="22"/>
                <w:szCs w:val="22"/>
              </w:rPr>
            </w:pPr>
            <w:r w:rsidRPr="006F482D">
              <w:rPr>
                <w:sz w:val="22"/>
                <w:szCs w:val="22"/>
              </w:rPr>
              <w:t>May 2009</w:t>
            </w:r>
          </w:p>
        </w:tc>
      </w:tr>
      <w:tr w:rsidR="006F482D" w:rsidRPr="006F482D" w14:paraId="501E7FCC" w14:textId="77777777" w:rsidTr="006F482D">
        <w:tblPrEx>
          <w:tblCellMar>
            <w:top w:w="58" w:type="dxa"/>
            <w:left w:w="115" w:type="dxa"/>
            <w:bottom w:w="58" w:type="dxa"/>
            <w:right w:w="115" w:type="dxa"/>
          </w:tblCellMar>
        </w:tblPrEx>
        <w:trPr>
          <w:cantSplit/>
          <w:trHeight w:val="262"/>
        </w:trPr>
        <w:tc>
          <w:tcPr>
            <w:tcW w:w="4253" w:type="dxa"/>
          </w:tcPr>
          <w:p w14:paraId="2443FFEF" w14:textId="77777777" w:rsidR="006F482D" w:rsidRPr="006F482D" w:rsidRDefault="006F482D" w:rsidP="00D532F0">
            <w:pPr>
              <w:pStyle w:val="Header"/>
              <w:snapToGrid w:val="0"/>
              <w:rPr>
                <w:sz w:val="22"/>
                <w:szCs w:val="22"/>
              </w:rPr>
            </w:pPr>
            <w:r w:rsidRPr="006F482D">
              <w:rPr>
                <w:sz w:val="22"/>
                <w:szCs w:val="22"/>
              </w:rPr>
              <w:t>Establishing and International Nursing Exchange Program</w:t>
            </w:r>
          </w:p>
          <w:p w14:paraId="5FBE4738" w14:textId="77777777" w:rsidR="006F482D" w:rsidRPr="006F482D" w:rsidRDefault="006F482D" w:rsidP="00D532F0">
            <w:pPr>
              <w:pStyle w:val="Header"/>
              <w:snapToGrid w:val="0"/>
              <w:rPr>
                <w:sz w:val="22"/>
                <w:szCs w:val="22"/>
              </w:rPr>
            </w:pPr>
          </w:p>
          <w:p w14:paraId="21BF0F8E" w14:textId="77777777" w:rsidR="006F482D" w:rsidRPr="006F482D" w:rsidRDefault="006F482D" w:rsidP="00D532F0">
            <w:pPr>
              <w:pStyle w:val="Header"/>
              <w:snapToGrid w:val="0"/>
              <w:rPr>
                <w:sz w:val="22"/>
                <w:szCs w:val="22"/>
              </w:rPr>
            </w:pPr>
            <w:r w:rsidRPr="006F482D">
              <w:rPr>
                <w:sz w:val="22"/>
                <w:szCs w:val="22"/>
              </w:rPr>
              <w:t>Establishing and International Community Nursing Program</w:t>
            </w:r>
          </w:p>
        </w:tc>
        <w:tc>
          <w:tcPr>
            <w:tcW w:w="3909" w:type="dxa"/>
            <w:gridSpan w:val="3"/>
          </w:tcPr>
          <w:p w14:paraId="39C476C1" w14:textId="77777777" w:rsidR="006F482D" w:rsidRPr="006F482D" w:rsidRDefault="006F482D" w:rsidP="00D532F0">
            <w:pPr>
              <w:pStyle w:val="Header"/>
              <w:snapToGrid w:val="0"/>
              <w:rPr>
                <w:sz w:val="22"/>
                <w:szCs w:val="22"/>
              </w:rPr>
            </w:pPr>
            <w:r w:rsidRPr="006F482D">
              <w:rPr>
                <w:sz w:val="22"/>
                <w:szCs w:val="22"/>
              </w:rPr>
              <w:t>Kwame Nkrumah University of Science and Technology – Kumasi Ghana</w:t>
            </w:r>
          </w:p>
          <w:p w14:paraId="410C9E7C" w14:textId="77777777" w:rsidR="006F482D" w:rsidRPr="006F482D" w:rsidRDefault="006F482D" w:rsidP="00D532F0">
            <w:pPr>
              <w:rPr>
                <w:sz w:val="22"/>
                <w:szCs w:val="22"/>
              </w:rPr>
            </w:pPr>
          </w:p>
          <w:p w14:paraId="1C28C2C1" w14:textId="77777777" w:rsidR="006F482D" w:rsidRPr="006F482D" w:rsidRDefault="006F482D" w:rsidP="00D532F0">
            <w:pPr>
              <w:rPr>
                <w:sz w:val="22"/>
                <w:szCs w:val="22"/>
              </w:rPr>
            </w:pPr>
            <w:r w:rsidRPr="006F482D">
              <w:rPr>
                <w:sz w:val="22"/>
                <w:szCs w:val="22"/>
              </w:rPr>
              <w:t xml:space="preserve">University of Applied Science, </w:t>
            </w:r>
            <w:proofErr w:type="spellStart"/>
            <w:r w:rsidRPr="006F482D">
              <w:rPr>
                <w:sz w:val="22"/>
                <w:szCs w:val="22"/>
              </w:rPr>
              <w:t>Krems</w:t>
            </w:r>
            <w:proofErr w:type="spellEnd"/>
            <w:r w:rsidRPr="006F482D">
              <w:rPr>
                <w:sz w:val="22"/>
                <w:szCs w:val="22"/>
              </w:rPr>
              <w:t xml:space="preserve"> Austria</w:t>
            </w:r>
          </w:p>
        </w:tc>
        <w:tc>
          <w:tcPr>
            <w:tcW w:w="1378" w:type="dxa"/>
          </w:tcPr>
          <w:p w14:paraId="62C4396F" w14:textId="77777777" w:rsidR="006F482D" w:rsidRPr="006F482D" w:rsidRDefault="006F482D" w:rsidP="00D532F0">
            <w:pPr>
              <w:pStyle w:val="Header"/>
              <w:snapToGrid w:val="0"/>
              <w:rPr>
                <w:sz w:val="22"/>
                <w:szCs w:val="22"/>
              </w:rPr>
            </w:pPr>
            <w:r w:rsidRPr="006F482D">
              <w:rPr>
                <w:sz w:val="22"/>
                <w:szCs w:val="22"/>
              </w:rPr>
              <w:t>June 2009</w:t>
            </w:r>
          </w:p>
          <w:p w14:paraId="1CDC3091" w14:textId="77777777" w:rsidR="006F482D" w:rsidRPr="006F482D" w:rsidRDefault="006F482D" w:rsidP="00D532F0">
            <w:pPr>
              <w:rPr>
                <w:sz w:val="22"/>
                <w:szCs w:val="22"/>
              </w:rPr>
            </w:pPr>
          </w:p>
          <w:p w14:paraId="463FEAF7" w14:textId="77777777" w:rsidR="006F482D" w:rsidRPr="006F482D" w:rsidRDefault="006F482D" w:rsidP="00D532F0">
            <w:pPr>
              <w:rPr>
                <w:sz w:val="22"/>
                <w:szCs w:val="22"/>
              </w:rPr>
            </w:pPr>
          </w:p>
          <w:p w14:paraId="1D25D9BA" w14:textId="77777777" w:rsidR="006F482D" w:rsidRPr="006F482D" w:rsidRDefault="006F482D" w:rsidP="00D532F0">
            <w:pPr>
              <w:rPr>
                <w:sz w:val="22"/>
                <w:szCs w:val="22"/>
              </w:rPr>
            </w:pPr>
            <w:r w:rsidRPr="006F482D">
              <w:rPr>
                <w:sz w:val="22"/>
                <w:szCs w:val="22"/>
              </w:rPr>
              <w:t>June 2011</w:t>
            </w:r>
          </w:p>
        </w:tc>
      </w:tr>
      <w:tr w:rsidR="006F482D" w:rsidRPr="006F482D" w14:paraId="4FDFDCEF" w14:textId="77777777" w:rsidTr="006F482D">
        <w:tblPrEx>
          <w:tblCellMar>
            <w:top w:w="58" w:type="dxa"/>
            <w:left w:w="115" w:type="dxa"/>
            <w:bottom w:w="58" w:type="dxa"/>
            <w:right w:w="115" w:type="dxa"/>
          </w:tblCellMar>
        </w:tblPrEx>
        <w:trPr>
          <w:cantSplit/>
          <w:trHeight w:val="262"/>
        </w:trPr>
        <w:tc>
          <w:tcPr>
            <w:tcW w:w="4253" w:type="dxa"/>
          </w:tcPr>
          <w:p w14:paraId="56235D2D" w14:textId="77777777" w:rsidR="006F482D" w:rsidRPr="006F482D" w:rsidRDefault="006F482D" w:rsidP="00D532F0">
            <w:pPr>
              <w:pStyle w:val="Header"/>
              <w:snapToGrid w:val="0"/>
              <w:rPr>
                <w:sz w:val="22"/>
                <w:szCs w:val="22"/>
              </w:rPr>
            </w:pPr>
          </w:p>
        </w:tc>
        <w:tc>
          <w:tcPr>
            <w:tcW w:w="3909" w:type="dxa"/>
            <w:gridSpan w:val="3"/>
          </w:tcPr>
          <w:p w14:paraId="25BA7A4A" w14:textId="77777777" w:rsidR="006F482D" w:rsidRPr="006F482D" w:rsidRDefault="006F482D" w:rsidP="00D532F0">
            <w:pPr>
              <w:pStyle w:val="Header"/>
              <w:snapToGrid w:val="0"/>
              <w:rPr>
                <w:sz w:val="22"/>
                <w:szCs w:val="22"/>
              </w:rPr>
            </w:pPr>
          </w:p>
        </w:tc>
        <w:tc>
          <w:tcPr>
            <w:tcW w:w="1378" w:type="dxa"/>
          </w:tcPr>
          <w:p w14:paraId="7DF234C8" w14:textId="77777777" w:rsidR="006F482D" w:rsidRPr="006F482D" w:rsidRDefault="006F482D" w:rsidP="00D532F0">
            <w:pPr>
              <w:pStyle w:val="Header"/>
              <w:snapToGrid w:val="0"/>
              <w:rPr>
                <w:sz w:val="22"/>
                <w:szCs w:val="22"/>
              </w:rPr>
            </w:pPr>
          </w:p>
        </w:tc>
      </w:tr>
      <w:tr w:rsidR="006F482D" w:rsidRPr="006F482D" w14:paraId="7184DC86" w14:textId="77777777" w:rsidTr="006F482D">
        <w:tblPrEx>
          <w:tblCellMar>
            <w:top w:w="58" w:type="dxa"/>
            <w:left w:w="115" w:type="dxa"/>
            <w:bottom w:w="58" w:type="dxa"/>
            <w:right w:w="115" w:type="dxa"/>
          </w:tblCellMar>
        </w:tblPrEx>
        <w:trPr>
          <w:cantSplit/>
          <w:trHeight w:val="262"/>
        </w:trPr>
        <w:tc>
          <w:tcPr>
            <w:tcW w:w="9540" w:type="dxa"/>
            <w:gridSpan w:val="5"/>
          </w:tcPr>
          <w:p w14:paraId="658319E2" w14:textId="408468A8" w:rsidR="006F482D" w:rsidRPr="006F482D" w:rsidRDefault="006F482D" w:rsidP="006F482D">
            <w:pPr>
              <w:pStyle w:val="Header"/>
              <w:snapToGrid w:val="0"/>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0D91C16D" w14:textId="07DFC78B" w:rsidR="006F482D" w:rsidRDefault="006F482D" w:rsidP="00381929">
      <w:pPr>
        <w:rPr>
          <w:sz w:val="22"/>
          <w:szCs w:val="22"/>
        </w:rPr>
      </w:pPr>
    </w:p>
    <w:p w14:paraId="37F6CF82" w14:textId="3E02A449" w:rsidR="009B7258" w:rsidRDefault="009B7258" w:rsidP="00381929">
      <w:pPr>
        <w:rPr>
          <w:b/>
          <w:bCs/>
          <w:u w:val="single"/>
          <w:lang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7258" w14:paraId="7304C4F1" w14:textId="77777777" w:rsidTr="009B7258">
        <w:tc>
          <w:tcPr>
            <w:tcW w:w="9350" w:type="dxa"/>
          </w:tcPr>
          <w:p w14:paraId="5E2A70E8" w14:textId="77777777" w:rsidR="009B7258" w:rsidRDefault="009B7258" w:rsidP="00381929">
            <w:pPr>
              <w:rPr>
                <w:b/>
                <w:sz w:val="22"/>
                <w:szCs w:val="22"/>
                <w:u w:val="single"/>
              </w:rPr>
            </w:pPr>
            <w:r w:rsidRPr="009B7258">
              <w:rPr>
                <w:b/>
                <w:sz w:val="22"/>
                <w:szCs w:val="22"/>
                <w:u w:val="single"/>
              </w:rPr>
              <w:t>Organizational Memberships</w:t>
            </w:r>
          </w:p>
          <w:p w14:paraId="3344D74F" w14:textId="7E961181" w:rsidR="009B7258" w:rsidRPr="009B7258" w:rsidRDefault="009B7258" w:rsidP="00381929">
            <w:pPr>
              <w:rPr>
                <w:b/>
                <w:sz w:val="22"/>
                <w:szCs w:val="22"/>
                <w:u w:val="single"/>
              </w:rPr>
            </w:pPr>
          </w:p>
        </w:tc>
      </w:tr>
      <w:tr w:rsidR="009B7258" w14:paraId="549ED7FF" w14:textId="77777777" w:rsidTr="009B7258">
        <w:tc>
          <w:tcPr>
            <w:tcW w:w="9350" w:type="dxa"/>
          </w:tcPr>
          <w:p w14:paraId="317D5451" w14:textId="77777777" w:rsidR="009B7258" w:rsidRDefault="009B7258" w:rsidP="00381929">
            <w:pPr>
              <w:rPr>
                <w:sz w:val="22"/>
                <w:szCs w:val="22"/>
              </w:rPr>
            </w:pPr>
            <w:r>
              <w:rPr>
                <w:sz w:val="22"/>
                <w:szCs w:val="22"/>
              </w:rPr>
              <w:t>International Philosophy of Nursing Society (IPONS)</w:t>
            </w:r>
          </w:p>
          <w:p w14:paraId="19044A30" w14:textId="35B31019" w:rsidR="009B7258" w:rsidRDefault="009B7258" w:rsidP="00381929">
            <w:pPr>
              <w:rPr>
                <w:sz w:val="22"/>
                <w:szCs w:val="22"/>
              </w:rPr>
            </w:pPr>
          </w:p>
        </w:tc>
      </w:tr>
      <w:tr w:rsidR="009B7258" w14:paraId="30A5CBAC" w14:textId="77777777" w:rsidTr="009B7258">
        <w:tc>
          <w:tcPr>
            <w:tcW w:w="9350" w:type="dxa"/>
          </w:tcPr>
          <w:p w14:paraId="1158D2D4" w14:textId="77777777" w:rsidR="009B7258" w:rsidRDefault="009B7258" w:rsidP="00381929">
            <w:pPr>
              <w:rPr>
                <w:sz w:val="22"/>
                <w:szCs w:val="22"/>
              </w:rPr>
            </w:pPr>
            <w:r>
              <w:rPr>
                <w:sz w:val="22"/>
                <w:szCs w:val="22"/>
              </w:rPr>
              <w:t>National League of Nursing (NLN)</w:t>
            </w:r>
          </w:p>
          <w:p w14:paraId="6CD13331" w14:textId="739AB684" w:rsidR="009B7258" w:rsidRDefault="009B7258" w:rsidP="00381929">
            <w:pPr>
              <w:rPr>
                <w:sz w:val="22"/>
                <w:szCs w:val="22"/>
              </w:rPr>
            </w:pPr>
          </w:p>
        </w:tc>
      </w:tr>
      <w:tr w:rsidR="009B7258" w14:paraId="417F89BD" w14:textId="77777777" w:rsidTr="009B7258">
        <w:tc>
          <w:tcPr>
            <w:tcW w:w="9350" w:type="dxa"/>
          </w:tcPr>
          <w:p w14:paraId="55E9DF9F" w14:textId="77777777" w:rsidR="009B7258" w:rsidRDefault="009B7258" w:rsidP="00381929">
            <w:pPr>
              <w:rPr>
                <w:sz w:val="22"/>
                <w:szCs w:val="22"/>
              </w:rPr>
            </w:pPr>
            <w:r>
              <w:rPr>
                <w:sz w:val="22"/>
                <w:szCs w:val="22"/>
              </w:rPr>
              <w:t>Minnesota Nurses Association (MNA)</w:t>
            </w:r>
          </w:p>
          <w:p w14:paraId="63835C79" w14:textId="4543D25C" w:rsidR="009B7258" w:rsidRDefault="009B7258" w:rsidP="00381929">
            <w:pPr>
              <w:rPr>
                <w:sz w:val="22"/>
                <w:szCs w:val="22"/>
              </w:rPr>
            </w:pPr>
          </w:p>
        </w:tc>
      </w:tr>
      <w:tr w:rsidR="009B7258" w14:paraId="624C0884" w14:textId="77777777" w:rsidTr="009B7258">
        <w:tc>
          <w:tcPr>
            <w:tcW w:w="9350" w:type="dxa"/>
          </w:tcPr>
          <w:p w14:paraId="792ABC8E" w14:textId="77777777" w:rsidR="009B7258" w:rsidRDefault="009B7258" w:rsidP="00381929">
            <w:pPr>
              <w:rPr>
                <w:sz w:val="22"/>
                <w:szCs w:val="22"/>
              </w:rPr>
            </w:pPr>
            <w:r>
              <w:rPr>
                <w:sz w:val="22"/>
                <w:szCs w:val="22"/>
              </w:rPr>
              <w:t>American Nurses Association (ANA</w:t>
            </w:r>
          </w:p>
          <w:p w14:paraId="54D3F432" w14:textId="29994CF9" w:rsidR="009B7258" w:rsidRDefault="009B7258" w:rsidP="00381929">
            <w:pPr>
              <w:rPr>
                <w:sz w:val="22"/>
                <w:szCs w:val="22"/>
              </w:rPr>
            </w:pPr>
          </w:p>
        </w:tc>
      </w:tr>
      <w:tr w:rsidR="009B7258" w14:paraId="16383A67" w14:textId="77777777" w:rsidTr="009B7258">
        <w:tc>
          <w:tcPr>
            <w:tcW w:w="9350" w:type="dxa"/>
          </w:tcPr>
          <w:p w14:paraId="1D83AFD4" w14:textId="77777777" w:rsidR="009B7258" w:rsidRDefault="009B7258" w:rsidP="00381929">
            <w:pPr>
              <w:rPr>
                <w:sz w:val="22"/>
                <w:szCs w:val="22"/>
              </w:rPr>
            </w:pPr>
            <w:r>
              <w:rPr>
                <w:sz w:val="22"/>
                <w:szCs w:val="22"/>
              </w:rPr>
              <w:t>Minnesota Organization for Registered Nurses (MNORN)</w:t>
            </w:r>
          </w:p>
          <w:p w14:paraId="19EF8E71" w14:textId="570145B2" w:rsidR="009B7258" w:rsidRDefault="009B7258" w:rsidP="00381929">
            <w:pPr>
              <w:rPr>
                <w:sz w:val="22"/>
                <w:szCs w:val="22"/>
              </w:rPr>
            </w:pPr>
          </w:p>
        </w:tc>
      </w:tr>
      <w:tr w:rsidR="009B7258" w14:paraId="5E4DF123" w14:textId="77777777" w:rsidTr="009B7258">
        <w:tc>
          <w:tcPr>
            <w:tcW w:w="9350" w:type="dxa"/>
          </w:tcPr>
          <w:p w14:paraId="6D88B974" w14:textId="77777777" w:rsidR="009B7258" w:rsidRDefault="009B7258" w:rsidP="00381929">
            <w:pPr>
              <w:rPr>
                <w:sz w:val="22"/>
                <w:szCs w:val="22"/>
              </w:rPr>
            </w:pPr>
            <w:r>
              <w:rPr>
                <w:sz w:val="22"/>
                <w:szCs w:val="22"/>
              </w:rPr>
              <w:t>International Family Nurses Association (IFNA)</w:t>
            </w:r>
          </w:p>
          <w:p w14:paraId="0625417C" w14:textId="48FB58C1" w:rsidR="009B7258" w:rsidRDefault="009B7258" w:rsidP="00381929">
            <w:pPr>
              <w:rPr>
                <w:sz w:val="22"/>
                <w:szCs w:val="22"/>
              </w:rPr>
            </w:pPr>
          </w:p>
        </w:tc>
      </w:tr>
      <w:tr w:rsidR="009B7258" w14:paraId="050DCE24" w14:textId="77777777" w:rsidTr="009B7258">
        <w:tc>
          <w:tcPr>
            <w:tcW w:w="9350" w:type="dxa"/>
          </w:tcPr>
          <w:p w14:paraId="6F28A34E" w14:textId="631EEEEB" w:rsidR="009B7258" w:rsidRDefault="009B7258" w:rsidP="00381929">
            <w:pPr>
              <w:rPr>
                <w:sz w:val="22"/>
                <w:szCs w:val="22"/>
              </w:rPr>
            </w:pPr>
            <w:r>
              <w:rPr>
                <w:sz w:val="22"/>
                <w:szCs w:val="22"/>
              </w:rPr>
              <w:t>International Jacques Ellul Society (IJES)</w:t>
            </w:r>
          </w:p>
        </w:tc>
      </w:tr>
      <w:tr w:rsidR="009B7258" w14:paraId="7C68014A" w14:textId="77777777" w:rsidTr="009B7258">
        <w:tc>
          <w:tcPr>
            <w:tcW w:w="9350" w:type="dxa"/>
          </w:tcPr>
          <w:p w14:paraId="7DA9F6A5" w14:textId="77777777" w:rsidR="009B7258" w:rsidRDefault="009B7258" w:rsidP="00381929">
            <w:pPr>
              <w:rPr>
                <w:sz w:val="22"/>
                <w:szCs w:val="22"/>
              </w:rPr>
            </w:pPr>
          </w:p>
        </w:tc>
      </w:tr>
      <w:tr w:rsidR="009B7258" w14:paraId="381F6A17" w14:textId="77777777" w:rsidTr="009B7258">
        <w:tc>
          <w:tcPr>
            <w:tcW w:w="9350" w:type="dxa"/>
          </w:tcPr>
          <w:p w14:paraId="3D065CB5" w14:textId="11E69FDA" w:rsidR="009B7258" w:rsidRDefault="009B7258" w:rsidP="009B7258">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06655D63" w14:textId="79BC62C6" w:rsidR="009B7258" w:rsidRDefault="009B7258" w:rsidP="00381929">
      <w:pPr>
        <w:rPr>
          <w:sz w:val="22"/>
          <w:szCs w:val="22"/>
        </w:rPr>
      </w:pPr>
    </w:p>
    <w:p w14:paraId="4B262E87" w14:textId="1AA9988C" w:rsidR="009B7258" w:rsidRDefault="009B7258" w:rsidP="003819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5"/>
        <w:gridCol w:w="1975"/>
      </w:tblGrid>
      <w:tr w:rsidR="00550A44" w14:paraId="715CFC9F" w14:textId="77777777" w:rsidTr="00550A44">
        <w:tc>
          <w:tcPr>
            <w:tcW w:w="7375" w:type="dxa"/>
          </w:tcPr>
          <w:p w14:paraId="315330CE" w14:textId="77777777" w:rsidR="00550A44" w:rsidRDefault="00550A44" w:rsidP="00381929">
            <w:pPr>
              <w:rPr>
                <w:b/>
                <w:sz w:val="22"/>
                <w:szCs w:val="22"/>
                <w:u w:val="single"/>
              </w:rPr>
            </w:pPr>
            <w:r w:rsidRPr="00550A44">
              <w:rPr>
                <w:b/>
                <w:sz w:val="22"/>
                <w:szCs w:val="22"/>
                <w:u w:val="single"/>
              </w:rPr>
              <w:t>Editorial Boards and Manuscript Reviewer</w:t>
            </w:r>
          </w:p>
          <w:p w14:paraId="2B2D39BF" w14:textId="4DF0FE28" w:rsidR="00550A44" w:rsidRPr="00550A44" w:rsidRDefault="00550A44" w:rsidP="00381929">
            <w:pPr>
              <w:rPr>
                <w:b/>
                <w:sz w:val="22"/>
                <w:szCs w:val="22"/>
                <w:u w:val="single"/>
              </w:rPr>
            </w:pPr>
          </w:p>
        </w:tc>
        <w:tc>
          <w:tcPr>
            <w:tcW w:w="1975" w:type="dxa"/>
          </w:tcPr>
          <w:p w14:paraId="010D2BFB" w14:textId="77777777" w:rsidR="00550A44" w:rsidRDefault="00550A44" w:rsidP="00381929">
            <w:pPr>
              <w:rPr>
                <w:sz w:val="22"/>
                <w:szCs w:val="22"/>
              </w:rPr>
            </w:pPr>
          </w:p>
        </w:tc>
      </w:tr>
      <w:tr w:rsidR="00550A44" w14:paraId="58D4B0EF" w14:textId="77777777" w:rsidTr="00550A44">
        <w:tc>
          <w:tcPr>
            <w:tcW w:w="7375" w:type="dxa"/>
          </w:tcPr>
          <w:p w14:paraId="6F05D028" w14:textId="77777777" w:rsidR="00550A44" w:rsidRDefault="00550A44" w:rsidP="00381929">
            <w:pPr>
              <w:rPr>
                <w:sz w:val="22"/>
                <w:szCs w:val="22"/>
              </w:rPr>
            </w:pPr>
            <w:r>
              <w:rPr>
                <w:sz w:val="22"/>
                <w:szCs w:val="22"/>
              </w:rPr>
              <w:t>Journal of the American Psychiatric Nurses Association – Reviewer</w:t>
            </w:r>
          </w:p>
          <w:p w14:paraId="175441B2" w14:textId="2B2CC171" w:rsidR="00550A44" w:rsidRDefault="00550A44" w:rsidP="00381929">
            <w:pPr>
              <w:rPr>
                <w:sz w:val="22"/>
                <w:szCs w:val="22"/>
              </w:rPr>
            </w:pPr>
          </w:p>
        </w:tc>
        <w:tc>
          <w:tcPr>
            <w:tcW w:w="1975" w:type="dxa"/>
          </w:tcPr>
          <w:p w14:paraId="16691844" w14:textId="4351A81A" w:rsidR="00550A44" w:rsidRDefault="00550A44" w:rsidP="00381929">
            <w:pPr>
              <w:rPr>
                <w:sz w:val="22"/>
                <w:szCs w:val="22"/>
              </w:rPr>
            </w:pPr>
            <w:r>
              <w:rPr>
                <w:sz w:val="22"/>
                <w:szCs w:val="22"/>
              </w:rPr>
              <w:t>1998 – 2004</w:t>
            </w:r>
          </w:p>
        </w:tc>
      </w:tr>
      <w:tr w:rsidR="00550A44" w14:paraId="1FD500D1" w14:textId="77777777" w:rsidTr="00550A44">
        <w:tc>
          <w:tcPr>
            <w:tcW w:w="7375" w:type="dxa"/>
          </w:tcPr>
          <w:p w14:paraId="69876C98" w14:textId="77777777" w:rsidR="00550A44" w:rsidRDefault="00550A44" w:rsidP="00381929">
            <w:pPr>
              <w:rPr>
                <w:sz w:val="22"/>
                <w:szCs w:val="22"/>
              </w:rPr>
            </w:pPr>
            <w:r>
              <w:rPr>
                <w:sz w:val="22"/>
                <w:szCs w:val="22"/>
              </w:rPr>
              <w:t>Journal of Family Nursing – Reviewer</w:t>
            </w:r>
          </w:p>
          <w:p w14:paraId="72949E8F" w14:textId="4D0F9301" w:rsidR="00550A44" w:rsidRDefault="00550A44" w:rsidP="00381929">
            <w:pPr>
              <w:rPr>
                <w:sz w:val="22"/>
                <w:szCs w:val="22"/>
              </w:rPr>
            </w:pPr>
          </w:p>
        </w:tc>
        <w:tc>
          <w:tcPr>
            <w:tcW w:w="1975" w:type="dxa"/>
          </w:tcPr>
          <w:p w14:paraId="4A93B6B4" w14:textId="76C7F620" w:rsidR="00550A44" w:rsidRDefault="00550A44" w:rsidP="00381929">
            <w:pPr>
              <w:rPr>
                <w:sz w:val="22"/>
                <w:szCs w:val="22"/>
              </w:rPr>
            </w:pPr>
            <w:r>
              <w:rPr>
                <w:sz w:val="22"/>
                <w:szCs w:val="22"/>
              </w:rPr>
              <w:lastRenderedPageBreak/>
              <w:t>2012 – Present</w:t>
            </w:r>
          </w:p>
        </w:tc>
      </w:tr>
      <w:tr w:rsidR="00550A44" w14:paraId="176E33EE" w14:textId="77777777" w:rsidTr="00550A44">
        <w:tc>
          <w:tcPr>
            <w:tcW w:w="7375" w:type="dxa"/>
          </w:tcPr>
          <w:p w14:paraId="2FEFC0D5" w14:textId="77777777" w:rsidR="00550A44" w:rsidRDefault="00550A44" w:rsidP="00381929">
            <w:pPr>
              <w:rPr>
                <w:sz w:val="22"/>
                <w:szCs w:val="22"/>
              </w:rPr>
            </w:pPr>
            <w:r>
              <w:rPr>
                <w:sz w:val="22"/>
                <w:szCs w:val="22"/>
              </w:rPr>
              <w:t>Clinical Nursing Studies (CNS) – International Editorial Review Board Member</w:t>
            </w:r>
          </w:p>
          <w:p w14:paraId="498D1B35" w14:textId="0B5DFE41" w:rsidR="00550A44" w:rsidRDefault="00550A44" w:rsidP="00381929">
            <w:pPr>
              <w:rPr>
                <w:sz w:val="22"/>
                <w:szCs w:val="22"/>
              </w:rPr>
            </w:pPr>
          </w:p>
        </w:tc>
        <w:tc>
          <w:tcPr>
            <w:tcW w:w="1975" w:type="dxa"/>
          </w:tcPr>
          <w:p w14:paraId="45598C75" w14:textId="47DE8E14" w:rsidR="00550A44" w:rsidRDefault="00550A44" w:rsidP="00381929">
            <w:pPr>
              <w:rPr>
                <w:sz w:val="22"/>
                <w:szCs w:val="22"/>
              </w:rPr>
            </w:pPr>
            <w:r>
              <w:rPr>
                <w:sz w:val="22"/>
                <w:szCs w:val="22"/>
              </w:rPr>
              <w:t>2013 - Present</w:t>
            </w:r>
          </w:p>
        </w:tc>
      </w:tr>
      <w:tr w:rsidR="00550A44" w14:paraId="2421A749" w14:textId="77777777" w:rsidTr="00550A44">
        <w:tc>
          <w:tcPr>
            <w:tcW w:w="7375" w:type="dxa"/>
          </w:tcPr>
          <w:p w14:paraId="3E148793" w14:textId="439A7091" w:rsidR="00550A44" w:rsidRDefault="00550A44" w:rsidP="00381929">
            <w:pPr>
              <w:rPr>
                <w:sz w:val="22"/>
                <w:szCs w:val="22"/>
              </w:rPr>
            </w:pPr>
            <w:r>
              <w:rPr>
                <w:sz w:val="22"/>
                <w:szCs w:val="22"/>
              </w:rPr>
              <w:t>Journal of Nursing Inquiry – Reviewer</w:t>
            </w:r>
          </w:p>
          <w:p w14:paraId="79CAF99D" w14:textId="6116ADC0" w:rsidR="00550A44" w:rsidRDefault="00550A44" w:rsidP="00381929">
            <w:pPr>
              <w:rPr>
                <w:sz w:val="22"/>
                <w:szCs w:val="22"/>
              </w:rPr>
            </w:pPr>
          </w:p>
        </w:tc>
        <w:tc>
          <w:tcPr>
            <w:tcW w:w="1975" w:type="dxa"/>
          </w:tcPr>
          <w:p w14:paraId="7AD6F92A" w14:textId="4C36D3D6" w:rsidR="00550A44" w:rsidRDefault="00550A44" w:rsidP="00381929">
            <w:pPr>
              <w:rPr>
                <w:sz w:val="22"/>
                <w:szCs w:val="22"/>
              </w:rPr>
            </w:pPr>
            <w:r>
              <w:rPr>
                <w:sz w:val="22"/>
                <w:szCs w:val="22"/>
              </w:rPr>
              <w:t>2014 – Present</w:t>
            </w:r>
          </w:p>
        </w:tc>
      </w:tr>
      <w:tr w:rsidR="00550A44" w14:paraId="796CE193" w14:textId="77777777" w:rsidTr="00550A44">
        <w:tc>
          <w:tcPr>
            <w:tcW w:w="7375" w:type="dxa"/>
          </w:tcPr>
          <w:p w14:paraId="42DCB164" w14:textId="77777777" w:rsidR="00550A44" w:rsidRDefault="00550A44" w:rsidP="00381929">
            <w:pPr>
              <w:rPr>
                <w:sz w:val="22"/>
                <w:szCs w:val="22"/>
              </w:rPr>
            </w:pPr>
            <w:r>
              <w:rPr>
                <w:sz w:val="22"/>
                <w:szCs w:val="22"/>
              </w:rPr>
              <w:t>Nursing Ethics – Reviewer</w:t>
            </w:r>
          </w:p>
          <w:p w14:paraId="7D0915CB" w14:textId="0ADC5CB1" w:rsidR="00550A44" w:rsidRDefault="00550A44" w:rsidP="00381929">
            <w:pPr>
              <w:rPr>
                <w:sz w:val="22"/>
                <w:szCs w:val="22"/>
              </w:rPr>
            </w:pPr>
          </w:p>
        </w:tc>
        <w:tc>
          <w:tcPr>
            <w:tcW w:w="1975" w:type="dxa"/>
          </w:tcPr>
          <w:p w14:paraId="609619E9" w14:textId="21E08626" w:rsidR="00550A44" w:rsidRDefault="00550A44" w:rsidP="00381929">
            <w:pPr>
              <w:rPr>
                <w:sz w:val="22"/>
                <w:szCs w:val="22"/>
              </w:rPr>
            </w:pPr>
            <w:r>
              <w:rPr>
                <w:sz w:val="22"/>
                <w:szCs w:val="22"/>
              </w:rPr>
              <w:t>2017 – Present</w:t>
            </w:r>
          </w:p>
        </w:tc>
      </w:tr>
      <w:tr w:rsidR="00550A44" w14:paraId="4487051F" w14:textId="77777777" w:rsidTr="00550A44">
        <w:tc>
          <w:tcPr>
            <w:tcW w:w="7375" w:type="dxa"/>
          </w:tcPr>
          <w:p w14:paraId="6FEB40B4" w14:textId="77777777" w:rsidR="00550A44" w:rsidRDefault="00550A44" w:rsidP="00381929">
            <w:pPr>
              <w:rPr>
                <w:sz w:val="22"/>
                <w:szCs w:val="22"/>
              </w:rPr>
            </w:pPr>
            <w:r>
              <w:rPr>
                <w:sz w:val="22"/>
                <w:szCs w:val="22"/>
              </w:rPr>
              <w:t>Nursing Philosophy</w:t>
            </w:r>
          </w:p>
          <w:p w14:paraId="6F7EF6A0" w14:textId="6E05CF36" w:rsidR="00550A44" w:rsidRDefault="00550A44" w:rsidP="00381929">
            <w:pPr>
              <w:rPr>
                <w:sz w:val="22"/>
                <w:szCs w:val="22"/>
              </w:rPr>
            </w:pPr>
          </w:p>
        </w:tc>
        <w:tc>
          <w:tcPr>
            <w:tcW w:w="1975" w:type="dxa"/>
          </w:tcPr>
          <w:p w14:paraId="74C8558D" w14:textId="0B343C9B" w:rsidR="00550A44" w:rsidRDefault="00550A44" w:rsidP="00381929">
            <w:pPr>
              <w:rPr>
                <w:sz w:val="22"/>
                <w:szCs w:val="22"/>
              </w:rPr>
            </w:pPr>
            <w:r>
              <w:rPr>
                <w:sz w:val="22"/>
                <w:szCs w:val="22"/>
              </w:rPr>
              <w:t>2016 - Present</w:t>
            </w:r>
          </w:p>
        </w:tc>
      </w:tr>
      <w:tr w:rsidR="00550A44" w14:paraId="473D7940" w14:textId="77777777" w:rsidTr="00550A44">
        <w:tc>
          <w:tcPr>
            <w:tcW w:w="7375" w:type="dxa"/>
          </w:tcPr>
          <w:p w14:paraId="1E145634" w14:textId="77777777" w:rsidR="00550A44" w:rsidRDefault="00550A44" w:rsidP="00381929">
            <w:pPr>
              <w:rPr>
                <w:sz w:val="22"/>
                <w:szCs w:val="22"/>
              </w:rPr>
            </w:pPr>
          </w:p>
        </w:tc>
        <w:tc>
          <w:tcPr>
            <w:tcW w:w="1975" w:type="dxa"/>
          </w:tcPr>
          <w:p w14:paraId="0D3BB939" w14:textId="77777777" w:rsidR="00550A44" w:rsidRDefault="00550A44" w:rsidP="00381929">
            <w:pPr>
              <w:rPr>
                <w:sz w:val="22"/>
                <w:szCs w:val="22"/>
              </w:rPr>
            </w:pPr>
          </w:p>
        </w:tc>
      </w:tr>
      <w:tr w:rsidR="00550A44" w14:paraId="132346F1" w14:textId="77777777" w:rsidTr="00550A44">
        <w:tc>
          <w:tcPr>
            <w:tcW w:w="9350" w:type="dxa"/>
            <w:gridSpan w:val="2"/>
          </w:tcPr>
          <w:p w14:paraId="011B65F6" w14:textId="46631692" w:rsidR="00550A44" w:rsidRDefault="00550A44" w:rsidP="00550A44">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774DEC8D" w14:textId="0378D82F" w:rsidR="00550A44" w:rsidRDefault="00550A44" w:rsidP="00381929">
      <w:pPr>
        <w:rPr>
          <w:sz w:val="22"/>
          <w:szCs w:val="22"/>
        </w:rPr>
      </w:pPr>
    </w:p>
    <w:p w14:paraId="4E0A3966" w14:textId="1075EA39" w:rsidR="00550A44" w:rsidRDefault="00550A44" w:rsidP="00381929">
      <w:pPr>
        <w:rPr>
          <w:sz w:val="22"/>
          <w:szCs w:val="22"/>
        </w:rPr>
      </w:pPr>
    </w:p>
    <w:p w14:paraId="16A74FFF" w14:textId="2BB4A176" w:rsidR="00550A44" w:rsidRDefault="00550A44" w:rsidP="00381929">
      <w:pPr>
        <w:rPr>
          <w:sz w:val="22"/>
          <w:szCs w:val="22"/>
        </w:rPr>
      </w:pPr>
    </w:p>
    <w:p w14:paraId="764ED3AC" w14:textId="77777777" w:rsidR="00550A44" w:rsidRPr="00B703BD" w:rsidRDefault="00550A44" w:rsidP="00550A44">
      <w:pPr>
        <w:rPr>
          <w:b/>
          <w:bCs/>
          <w:sz w:val="22"/>
          <w:szCs w:val="22"/>
          <w:u w:val="single"/>
        </w:rPr>
      </w:pPr>
      <w:r w:rsidRPr="00B703BD">
        <w:rPr>
          <w:b/>
          <w:bCs/>
          <w:sz w:val="22"/>
          <w:szCs w:val="22"/>
          <w:u w:val="single"/>
        </w:rPr>
        <w:t>Committee Memberships</w:t>
      </w:r>
    </w:p>
    <w:p w14:paraId="491B6DFC" w14:textId="77777777" w:rsidR="00550A44" w:rsidRPr="00B703BD" w:rsidRDefault="00550A44" w:rsidP="00550A44">
      <w:pPr>
        <w:rPr>
          <w:sz w:val="22"/>
          <w:szCs w:val="22"/>
        </w:rPr>
      </w:pPr>
    </w:p>
    <w:tbl>
      <w:tblPr>
        <w:tblW w:w="10069" w:type="dxa"/>
        <w:tblLayout w:type="fixed"/>
        <w:tblCellMar>
          <w:top w:w="86" w:type="dxa"/>
          <w:left w:w="115" w:type="dxa"/>
          <w:bottom w:w="86" w:type="dxa"/>
          <w:right w:w="115" w:type="dxa"/>
        </w:tblCellMar>
        <w:tblLook w:val="0000" w:firstRow="0" w:lastRow="0" w:firstColumn="0" w:lastColumn="0" w:noHBand="0" w:noVBand="0"/>
      </w:tblPr>
      <w:tblGrid>
        <w:gridCol w:w="4260"/>
        <w:gridCol w:w="3750"/>
        <w:gridCol w:w="2059"/>
      </w:tblGrid>
      <w:tr w:rsidR="00550A44" w:rsidRPr="00B703BD" w14:paraId="7BC5237E" w14:textId="77777777" w:rsidTr="00D532F0">
        <w:trPr>
          <w:cantSplit/>
          <w:trHeight w:val="287"/>
          <w:tblHeader/>
        </w:trPr>
        <w:tc>
          <w:tcPr>
            <w:tcW w:w="10069" w:type="dxa"/>
            <w:gridSpan w:val="3"/>
          </w:tcPr>
          <w:p w14:paraId="3C574A2B" w14:textId="77777777" w:rsidR="00550A44" w:rsidRPr="00B703BD" w:rsidRDefault="00550A44" w:rsidP="00D532F0">
            <w:pPr>
              <w:rPr>
                <w:b/>
                <w:bCs/>
                <w:sz w:val="22"/>
                <w:szCs w:val="22"/>
                <w:u w:val="single"/>
              </w:rPr>
            </w:pPr>
            <w:r w:rsidRPr="00B703BD">
              <w:rPr>
                <w:b/>
                <w:bCs/>
                <w:sz w:val="22"/>
                <w:szCs w:val="22"/>
                <w:u w:val="single"/>
              </w:rPr>
              <w:t>State / Regional / Local</w:t>
            </w:r>
          </w:p>
        </w:tc>
      </w:tr>
      <w:tr w:rsidR="00550A44" w:rsidRPr="00B703BD" w14:paraId="02A940E6" w14:textId="77777777" w:rsidTr="00D532F0">
        <w:tblPrEx>
          <w:tblCellMar>
            <w:top w:w="0" w:type="dxa"/>
            <w:left w:w="108" w:type="dxa"/>
            <w:bottom w:w="0" w:type="dxa"/>
            <w:right w:w="108" w:type="dxa"/>
          </w:tblCellMar>
        </w:tblPrEx>
        <w:trPr>
          <w:trHeight w:val="287"/>
          <w:tblHeader/>
        </w:trPr>
        <w:tc>
          <w:tcPr>
            <w:tcW w:w="4260" w:type="dxa"/>
          </w:tcPr>
          <w:p w14:paraId="54EF8ABD" w14:textId="77777777" w:rsidR="00550A44" w:rsidRPr="00B703BD" w:rsidRDefault="00550A44" w:rsidP="00D532F0">
            <w:pPr>
              <w:rPr>
                <w:b/>
                <w:bCs/>
                <w:sz w:val="22"/>
                <w:szCs w:val="22"/>
              </w:rPr>
            </w:pPr>
            <w:r w:rsidRPr="00B703BD">
              <w:rPr>
                <w:b/>
                <w:bCs/>
                <w:sz w:val="22"/>
                <w:szCs w:val="22"/>
              </w:rPr>
              <w:t>Organization</w:t>
            </w:r>
          </w:p>
          <w:p w14:paraId="04AA5925" w14:textId="77777777" w:rsidR="00550A44" w:rsidRPr="00B703BD" w:rsidRDefault="00550A44" w:rsidP="00D532F0">
            <w:pPr>
              <w:rPr>
                <w:b/>
                <w:bCs/>
                <w:sz w:val="22"/>
                <w:szCs w:val="22"/>
              </w:rPr>
            </w:pPr>
          </w:p>
        </w:tc>
        <w:tc>
          <w:tcPr>
            <w:tcW w:w="3750" w:type="dxa"/>
          </w:tcPr>
          <w:p w14:paraId="162A83CF" w14:textId="77777777" w:rsidR="00550A44" w:rsidRPr="00B703BD" w:rsidRDefault="00550A44" w:rsidP="00D532F0">
            <w:pPr>
              <w:rPr>
                <w:b/>
                <w:bCs/>
                <w:sz w:val="22"/>
                <w:szCs w:val="22"/>
              </w:rPr>
            </w:pPr>
            <w:r w:rsidRPr="00B703BD">
              <w:rPr>
                <w:b/>
                <w:bCs/>
                <w:sz w:val="22"/>
                <w:szCs w:val="22"/>
              </w:rPr>
              <w:t>Committee/Description</w:t>
            </w:r>
          </w:p>
        </w:tc>
        <w:tc>
          <w:tcPr>
            <w:tcW w:w="2059" w:type="dxa"/>
          </w:tcPr>
          <w:p w14:paraId="780F6BD8" w14:textId="77777777" w:rsidR="00550A44" w:rsidRPr="00B703BD" w:rsidRDefault="00550A44" w:rsidP="00D532F0">
            <w:pPr>
              <w:rPr>
                <w:b/>
                <w:bCs/>
                <w:sz w:val="22"/>
                <w:szCs w:val="22"/>
              </w:rPr>
            </w:pPr>
            <w:r w:rsidRPr="00B703BD">
              <w:rPr>
                <w:b/>
                <w:bCs/>
                <w:sz w:val="22"/>
                <w:szCs w:val="22"/>
              </w:rPr>
              <w:t>Dates</w:t>
            </w:r>
          </w:p>
        </w:tc>
      </w:tr>
      <w:tr w:rsidR="007468F6" w:rsidRPr="00B703BD" w14:paraId="7B6A46A5" w14:textId="77777777" w:rsidTr="00D532F0">
        <w:tblPrEx>
          <w:tblCellMar>
            <w:top w:w="0" w:type="dxa"/>
            <w:left w:w="108" w:type="dxa"/>
            <w:bottom w:w="0" w:type="dxa"/>
            <w:right w:w="108" w:type="dxa"/>
          </w:tblCellMar>
        </w:tblPrEx>
        <w:trPr>
          <w:trHeight w:val="257"/>
        </w:trPr>
        <w:tc>
          <w:tcPr>
            <w:tcW w:w="4260" w:type="dxa"/>
          </w:tcPr>
          <w:p w14:paraId="071F601A" w14:textId="77777777" w:rsidR="007468F6" w:rsidRPr="007468F6" w:rsidRDefault="007468F6" w:rsidP="007468F6">
            <w:pPr>
              <w:rPr>
                <w:sz w:val="22"/>
                <w:szCs w:val="22"/>
              </w:rPr>
            </w:pPr>
            <w:r w:rsidRPr="007468F6">
              <w:rPr>
                <w:sz w:val="22"/>
                <w:szCs w:val="22"/>
              </w:rPr>
              <w:t>Minnesota Organization of Registered Nurses</w:t>
            </w:r>
          </w:p>
          <w:p w14:paraId="53B697CE" w14:textId="0F609421" w:rsidR="007468F6" w:rsidRPr="00B703BD" w:rsidRDefault="007468F6" w:rsidP="00D532F0">
            <w:pPr>
              <w:rPr>
                <w:sz w:val="22"/>
                <w:szCs w:val="22"/>
              </w:rPr>
            </w:pPr>
          </w:p>
        </w:tc>
        <w:tc>
          <w:tcPr>
            <w:tcW w:w="3750" w:type="dxa"/>
          </w:tcPr>
          <w:p w14:paraId="1EEA9A92" w14:textId="39B04011" w:rsidR="007468F6" w:rsidRPr="00B703BD" w:rsidRDefault="007468F6" w:rsidP="00D532F0">
            <w:pPr>
              <w:rPr>
                <w:sz w:val="22"/>
                <w:szCs w:val="22"/>
              </w:rPr>
            </w:pPr>
            <w:r>
              <w:rPr>
                <w:sz w:val="22"/>
                <w:szCs w:val="22"/>
              </w:rPr>
              <w:t>Director on the Board</w:t>
            </w:r>
          </w:p>
        </w:tc>
        <w:tc>
          <w:tcPr>
            <w:tcW w:w="2059" w:type="dxa"/>
          </w:tcPr>
          <w:p w14:paraId="488ED996" w14:textId="0BEC863C" w:rsidR="007468F6" w:rsidRDefault="007468F6" w:rsidP="00D532F0">
            <w:pPr>
              <w:rPr>
                <w:sz w:val="22"/>
                <w:szCs w:val="22"/>
              </w:rPr>
            </w:pPr>
            <w:r>
              <w:rPr>
                <w:sz w:val="22"/>
                <w:szCs w:val="22"/>
              </w:rPr>
              <w:t>2018 – Present</w:t>
            </w:r>
          </w:p>
          <w:p w14:paraId="293899A0" w14:textId="19CC2AB3" w:rsidR="007468F6" w:rsidRPr="00B703BD" w:rsidRDefault="007468F6" w:rsidP="00D532F0">
            <w:pPr>
              <w:rPr>
                <w:sz w:val="22"/>
                <w:szCs w:val="22"/>
              </w:rPr>
            </w:pPr>
          </w:p>
        </w:tc>
      </w:tr>
      <w:tr w:rsidR="007468F6" w:rsidRPr="00B703BD" w14:paraId="3E1C0A74" w14:textId="77777777" w:rsidTr="00D532F0">
        <w:tblPrEx>
          <w:tblCellMar>
            <w:top w:w="0" w:type="dxa"/>
            <w:left w:w="108" w:type="dxa"/>
            <w:bottom w:w="0" w:type="dxa"/>
            <w:right w:w="108" w:type="dxa"/>
          </w:tblCellMar>
        </w:tblPrEx>
        <w:trPr>
          <w:trHeight w:val="257"/>
        </w:trPr>
        <w:tc>
          <w:tcPr>
            <w:tcW w:w="4260" w:type="dxa"/>
          </w:tcPr>
          <w:p w14:paraId="1433FB5E" w14:textId="77777777" w:rsidR="007468F6" w:rsidRDefault="007468F6" w:rsidP="007468F6">
            <w:pPr>
              <w:rPr>
                <w:sz w:val="22"/>
                <w:szCs w:val="22"/>
              </w:rPr>
            </w:pPr>
            <w:r w:rsidRPr="00B703BD">
              <w:rPr>
                <w:sz w:val="22"/>
                <w:szCs w:val="22"/>
              </w:rPr>
              <w:t xml:space="preserve">Basilica of St </w:t>
            </w:r>
            <w:proofErr w:type="gramStart"/>
            <w:r w:rsidRPr="00B703BD">
              <w:rPr>
                <w:sz w:val="22"/>
                <w:szCs w:val="22"/>
              </w:rPr>
              <w:t>Mary’s  Community</w:t>
            </w:r>
            <w:proofErr w:type="gramEnd"/>
            <w:r w:rsidRPr="00B703BD">
              <w:rPr>
                <w:sz w:val="22"/>
                <w:szCs w:val="22"/>
              </w:rPr>
              <w:t xml:space="preserve"> Mental Health Committee</w:t>
            </w:r>
          </w:p>
          <w:p w14:paraId="0F2C2687" w14:textId="77777777" w:rsidR="007468F6" w:rsidRPr="00B703BD" w:rsidRDefault="007468F6" w:rsidP="00D532F0">
            <w:pPr>
              <w:rPr>
                <w:sz w:val="22"/>
                <w:szCs w:val="22"/>
              </w:rPr>
            </w:pPr>
          </w:p>
        </w:tc>
        <w:tc>
          <w:tcPr>
            <w:tcW w:w="3750" w:type="dxa"/>
          </w:tcPr>
          <w:p w14:paraId="3DE823A1" w14:textId="77777777" w:rsidR="007468F6" w:rsidRPr="00B703BD" w:rsidRDefault="007468F6" w:rsidP="007468F6">
            <w:pPr>
              <w:rPr>
                <w:sz w:val="22"/>
                <w:szCs w:val="22"/>
              </w:rPr>
            </w:pPr>
            <w:r w:rsidRPr="00B703BD">
              <w:rPr>
                <w:sz w:val="22"/>
                <w:szCs w:val="22"/>
              </w:rPr>
              <w:t>Member</w:t>
            </w:r>
          </w:p>
          <w:p w14:paraId="2BCEB9AC" w14:textId="77777777" w:rsidR="007468F6" w:rsidRPr="00B703BD" w:rsidRDefault="007468F6" w:rsidP="00D532F0">
            <w:pPr>
              <w:rPr>
                <w:sz w:val="22"/>
                <w:szCs w:val="22"/>
              </w:rPr>
            </w:pPr>
          </w:p>
        </w:tc>
        <w:tc>
          <w:tcPr>
            <w:tcW w:w="2059" w:type="dxa"/>
          </w:tcPr>
          <w:p w14:paraId="55F7DC10" w14:textId="77777777" w:rsidR="007468F6" w:rsidRPr="00B703BD" w:rsidRDefault="007468F6" w:rsidP="007468F6">
            <w:pPr>
              <w:rPr>
                <w:sz w:val="22"/>
                <w:szCs w:val="22"/>
              </w:rPr>
            </w:pPr>
            <w:r w:rsidRPr="00B703BD">
              <w:rPr>
                <w:sz w:val="22"/>
                <w:szCs w:val="22"/>
              </w:rPr>
              <w:t>2013- Present</w:t>
            </w:r>
          </w:p>
          <w:p w14:paraId="34B5D0E7" w14:textId="77777777" w:rsidR="007468F6" w:rsidRPr="00B703BD" w:rsidRDefault="007468F6" w:rsidP="00D532F0">
            <w:pPr>
              <w:rPr>
                <w:sz w:val="22"/>
                <w:szCs w:val="22"/>
              </w:rPr>
            </w:pPr>
          </w:p>
        </w:tc>
      </w:tr>
      <w:tr w:rsidR="00550A44" w:rsidRPr="00B703BD" w14:paraId="28A890AA" w14:textId="77777777" w:rsidTr="00D532F0">
        <w:tblPrEx>
          <w:tblCellMar>
            <w:top w:w="0" w:type="dxa"/>
            <w:left w:w="108" w:type="dxa"/>
            <w:bottom w:w="0" w:type="dxa"/>
            <w:right w:w="108" w:type="dxa"/>
          </w:tblCellMar>
        </w:tblPrEx>
        <w:trPr>
          <w:trHeight w:val="257"/>
        </w:trPr>
        <w:tc>
          <w:tcPr>
            <w:tcW w:w="4260" w:type="dxa"/>
          </w:tcPr>
          <w:p w14:paraId="6ACC3376" w14:textId="77777777" w:rsidR="00550A44" w:rsidRPr="00B703BD" w:rsidRDefault="00550A44" w:rsidP="00D532F0">
            <w:pPr>
              <w:rPr>
                <w:sz w:val="22"/>
                <w:szCs w:val="22"/>
              </w:rPr>
            </w:pPr>
            <w:r w:rsidRPr="00B703BD">
              <w:rPr>
                <w:sz w:val="22"/>
                <w:szCs w:val="22"/>
              </w:rPr>
              <w:t>Minnesota Nurses Association Foundation</w:t>
            </w:r>
          </w:p>
        </w:tc>
        <w:tc>
          <w:tcPr>
            <w:tcW w:w="3750" w:type="dxa"/>
          </w:tcPr>
          <w:p w14:paraId="20CE8CB1" w14:textId="77777777" w:rsidR="00550A44" w:rsidRPr="00B703BD" w:rsidRDefault="00550A44" w:rsidP="00D532F0">
            <w:pPr>
              <w:rPr>
                <w:sz w:val="22"/>
                <w:szCs w:val="22"/>
              </w:rPr>
            </w:pPr>
            <w:r w:rsidRPr="00B703BD">
              <w:rPr>
                <w:sz w:val="22"/>
                <w:szCs w:val="22"/>
              </w:rPr>
              <w:t>Board Member (and Current Chair)</w:t>
            </w:r>
          </w:p>
        </w:tc>
        <w:tc>
          <w:tcPr>
            <w:tcW w:w="2059" w:type="dxa"/>
          </w:tcPr>
          <w:p w14:paraId="4D61461E" w14:textId="51969B2F" w:rsidR="00550A44" w:rsidRDefault="00550A44" w:rsidP="00D532F0">
            <w:pPr>
              <w:rPr>
                <w:sz w:val="22"/>
                <w:szCs w:val="22"/>
              </w:rPr>
            </w:pPr>
            <w:r>
              <w:rPr>
                <w:sz w:val="22"/>
                <w:szCs w:val="22"/>
              </w:rPr>
              <w:t>2</w:t>
            </w:r>
            <w:r w:rsidRPr="00B703BD">
              <w:rPr>
                <w:sz w:val="22"/>
                <w:szCs w:val="22"/>
              </w:rPr>
              <w:t xml:space="preserve">012 </w:t>
            </w:r>
            <w:r w:rsidR="007468F6">
              <w:rPr>
                <w:sz w:val="22"/>
                <w:szCs w:val="22"/>
              </w:rPr>
              <w:t>–</w:t>
            </w:r>
            <w:r w:rsidRPr="00B703BD">
              <w:rPr>
                <w:sz w:val="22"/>
                <w:szCs w:val="22"/>
              </w:rPr>
              <w:t xml:space="preserve"> </w:t>
            </w:r>
            <w:r w:rsidR="007468F6">
              <w:rPr>
                <w:sz w:val="22"/>
                <w:szCs w:val="22"/>
              </w:rPr>
              <w:t>2019</w:t>
            </w:r>
          </w:p>
          <w:p w14:paraId="615C2FF4" w14:textId="4ADAF7CD" w:rsidR="007468F6" w:rsidRPr="00B703BD" w:rsidRDefault="007468F6" w:rsidP="00D532F0">
            <w:pPr>
              <w:rPr>
                <w:sz w:val="22"/>
                <w:szCs w:val="22"/>
              </w:rPr>
            </w:pPr>
          </w:p>
        </w:tc>
      </w:tr>
      <w:tr w:rsidR="00550A44" w:rsidRPr="00B703BD" w14:paraId="285B5BED" w14:textId="77777777" w:rsidTr="00D532F0">
        <w:tblPrEx>
          <w:tblCellMar>
            <w:top w:w="0" w:type="dxa"/>
            <w:left w:w="108" w:type="dxa"/>
            <w:bottom w:w="0" w:type="dxa"/>
            <w:right w:w="108" w:type="dxa"/>
          </w:tblCellMar>
        </w:tblPrEx>
        <w:trPr>
          <w:trHeight w:val="257"/>
        </w:trPr>
        <w:tc>
          <w:tcPr>
            <w:tcW w:w="4260" w:type="dxa"/>
          </w:tcPr>
          <w:p w14:paraId="65C2883F" w14:textId="77777777" w:rsidR="00550A44" w:rsidRPr="00B703BD" w:rsidRDefault="00550A44" w:rsidP="00D532F0">
            <w:pPr>
              <w:rPr>
                <w:sz w:val="22"/>
                <w:szCs w:val="22"/>
              </w:rPr>
            </w:pPr>
            <w:r w:rsidRPr="00B703BD">
              <w:rPr>
                <w:sz w:val="22"/>
                <w:szCs w:val="22"/>
              </w:rPr>
              <w:t>Inter Faculty Organization</w:t>
            </w:r>
          </w:p>
        </w:tc>
        <w:tc>
          <w:tcPr>
            <w:tcW w:w="3750" w:type="dxa"/>
          </w:tcPr>
          <w:p w14:paraId="72F1C574" w14:textId="77777777" w:rsidR="00550A44" w:rsidRDefault="00550A44" w:rsidP="00D532F0">
            <w:pPr>
              <w:rPr>
                <w:sz w:val="22"/>
                <w:szCs w:val="22"/>
              </w:rPr>
            </w:pPr>
            <w:r w:rsidRPr="00B703BD">
              <w:rPr>
                <w:sz w:val="22"/>
                <w:szCs w:val="22"/>
              </w:rPr>
              <w:t>Convention Delegate</w:t>
            </w:r>
          </w:p>
          <w:p w14:paraId="4030FAE9" w14:textId="77777777" w:rsidR="00550A44" w:rsidRPr="00B703BD" w:rsidRDefault="00550A44" w:rsidP="00D532F0">
            <w:pPr>
              <w:rPr>
                <w:sz w:val="22"/>
                <w:szCs w:val="22"/>
              </w:rPr>
            </w:pPr>
          </w:p>
        </w:tc>
        <w:tc>
          <w:tcPr>
            <w:tcW w:w="2059" w:type="dxa"/>
          </w:tcPr>
          <w:p w14:paraId="32169B94" w14:textId="77777777" w:rsidR="00550A44" w:rsidRPr="00B703BD" w:rsidRDefault="00550A44" w:rsidP="00D532F0">
            <w:pPr>
              <w:rPr>
                <w:sz w:val="22"/>
                <w:szCs w:val="22"/>
              </w:rPr>
            </w:pPr>
            <w:r w:rsidRPr="00B703BD">
              <w:rPr>
                <w:sz w:val="22"/>
                <w:szCs w:val="22"/>
              </w:rPr>
              <w:t>2012</w:t>
            </w:r>
          </w:p>
        </w:tc>
      </w:tr>
      <w:tr w:rsidR="00550A44" w:rsidRPr="00B703BD" w14:paraId="1A3B84DC" w14:textId="77777777" w:rsidTr="00D532F0">
        <w:tblPrEx>
          <w:tblCellMar>
            <w:top w:w="0" w:type="dxa"/>
            <w:left w:w="108" w:type="dxa"/>
            <w:bottom w:w="0" w:type="dxa"/>
            <w:right w:w="108" w:type="dxa"/>
          </w:tblCellMar>
        </w:tblPrEx>
        <w:trPr>
          <w:trHeight w:val="257"/>
        </w:trPr>
        <w:tc>
          <w:tcPr>
            <w:tcW w:w="4260" w:type="dxa"/>
          </w:tcPr>
          <w:p w14:paraId="53E260CC" w14:textId="77777777" w:rsidR="00550A44" w:rsidRPr="00B703BD" w:rsidRDefault="00550A44" w:rsidP="00D532F0">
            <w:pPr>
              <w:rPr>
                <w:sz w:val="22"/>
                <w:szCs w:val="22"/>
              </w:rPr>
            </w:pPr>
            <w:r w:rsidRPr="00B703BD">
              <w:rPr>
                <w:sz w:val="22"/>
                <w:szCs w:val="22"/>
              </w:rPr>
              <w:t>Minnesota Nurses Association</w:t>
            </w:r>
          </w:p>
        </w:tc>
        <w:tc>
          <w:tcPr>
            <w:tcW w:w="3750" w:type="dxa"/>
          </w:tcPr>
          <w:p w14:paraId="2EA859D0" w14:textId="77777777" w:rsidR="00550A44" w:rsidRDefault="00550A44" w:rsidP="00D532F0">
            <w:pPr>
              <w:rPr>
                <w:sz w:val="22"/>
                <w:szCs w:val="22"/>
              </w:rPr>
            </w:pPr>
            <w:r w:rsidRPr="00B703BD">
              <w:rPr>
                <w:sz w:val="22"/>
                <w:szCs w:val="22"/>
              </w:rPr>
              <w:t>Ethics Committee</w:t>
            </w:r>
          </w:p>
          <w:p w14:paraId="0B8A4307" w14:textId="77777777" w:rsidR="00550A44" w:rsidRPr="00B703BD" w:rsidRDefault="00550A44" w:rsidP="00D532F0">
            <w:pPr>
              <w:rPr>
                <w:sz w:val="22"/>
                <w:szCs w:val="22"/>
              </w:rPr>
            </w:pPr>
          </w:p>
        </w:tc>
        <w:tc>
          <w:tcPr>
            <w:tcW w:w="2059" w:type="dxa"/>
          </w:tcPr>
          <w:p w14:paraId="523A1B70" w14:textId="77777777" w:rsidR="00550A44" w:rsidRPr="00B703BD" w:rsidRDefault="00550A44" w:rsidP="00D532F0">
            <w:pPr>
              <w:rPr>
                <w:sz w:val="22"/>
                <w:szCs w:val="22"/>
              </w:rPr>
            </w:pPr>
            <w:r w:rsidRPr="00B703BD">
              <w:rPr>
                <w:sz w:val="22"/>
                <w:szCs w:val="22"/>
              </w:rPr>
              <w:t>2010 - 2013</w:t>
            </w:r>
          </w:p>
        </w:tc>
      </w:tr>
      <w:tr w:rsidR="00550A44" w:rsidRPr="00B703BD" w14:paraId="23DB0ABE" w14:textId="77777777" w:rsidTr="00D532F0">
        <w:tblPrEx>
          <w:tblCellMar>
            <w:top w:w="0" w:type="dxa"/>
            <w:left w:w="108" w:type="dxa"/>
            <w:bottom w:w="0" w:type="dxa"/>
            <w:right w:w="108" w:type="dxa"/>
          </w:tblCellMar>
        </w:tblPrEx>
        <w:trPr>
          <w:trHeight w:val="257"/>
        </w:trPr>
        <w:tc>
          <w:tcPr>
            <w:tcW w:w="4260" w:type="dxa"/>
          </w:tcPr>
          <w:p w14:paraId="7864B858" w14:textId="77777777" w:rsidR="00550A44" w:rsidRPr="00B703BD" w:rsidRDefault="00550A44" w:rsidP="00D532F0">
            <w:pPr>
              <w:rPr>
                <w:sz w:val="22"/>
                <w:szCs w:val="22"/>
              </w:rPr>
            </w:pPr>
            <w:r w:rsidRPr="00B703BD">
              <w:rPr>
                <w:sz w:val="22"/>
                <w:szCs w:val="22"/>
              </w:rPr>
              <w:t>Minnesota State University, Mankato</w:t>
            </w:r>
          </w:p>
        </w:tc>
        <w:tc>
          <w:tcPr>
            <w:tcW w:w="3750" w:type="dxa"/>
          </w:tcPr>
          <w:p w14:paraId="4B0112A9" w14:textId="77777777" w:rsidR="00550A44" w:rsidRDefault="00550A44" w:rsidP="00D532F0">
            <w:pPr>
              <w:rPr>
                <w:sz w:val="22"/>
                <w:szCs w:val="22"/>
              </w:rPr>
            </w:pPr>
            <w:r w:rsidRPr="00B703BD">
              <w:rPr>
                <w:sz w:val="22"/>
                <w:szCs w:val="22"/>
              </w:rPr>
              <w:t>College of Allied Health and Nursing International committee (Co-Chair 2011 -2012, Chair 2012-2013)</w:t>
            </w:r>
          </w:p>
          <w:p w14:paraId="0335BFA1" w14:textId="77777777" w:rsidR="00550A44" w:rsidRPr="00B703BD" w:rsidRDefault="00550A44" w:rsidP="00D532F0">
            <w:pPr>
              <w:rPr>
                <w:sz w:val="22"/>
                <w:szCs w:val="22"/>
              </w:rPr>
            </w:pPr>
          </w:p>
        </w:tc>
        <w:tc>
          <w:tcPr>
            <w:tcW w:w="2059" w:type="dxa"/>
          </w:tcPr>
          <w:p w14:paraId="40053BFC" w14:textId="77777777" w:rsidR="00550A44" w:rsidRPr="00B703BD" w:rsidRDefault="00550A44" w:rsidP="00D532F0">
            <w:pPr>
              <w:rPr>
                <w:sz w:val="22"/>
                <w:szCs w:val="22"/>
              </w:rPr>
            </w:pPr>
            <w:r w:rsidRPr="00B703BD">
              <w:rPr>
                <w:sz w:val="22"/>
                <w:szCs w:val="22"/>
              </w:rPr>
              <w:t>2009 – 2013</w:t>
            </w:r>
          </w:p>
        </w:tc>
      </w:tr>
      <w:tr w:rsidR="00550A44" w:rsidRPr="00B703BD" w14:paraId="34A486F2" w14:textId="77777777" w:rsidTr="00D532F0">
        <w:tblPrEx>
          <w:tblCellMar>
            <w:top w:w="0" w:type="dxa"/>
            <w:left w:w="108" w:type="dxa"/>
            <w:bottom w:w="0" w:type="dxa"/>
            <w:right w:w="108" w:type="dxa"/>
          </w:tblCellMar>
        </w:tblPrEx>
        <w:trPr>
          <w:trHeight w:val="257"/>
        </w:trPr>
        <w:tc>
          <w:tcPr>
            <w:tcW w:w="4260" w:type="dxa"/>
          </w:tcPr>
          <w:p w14:paraId="2537DD7D" w14:textId="77777777" w:rsidR="00550A44" w:rsidRPr="00B703BD" w:rsidRDefault="00550A44" w:rsidP="00D532F0">
            <w:pPr>
              <w:rPr>
                <w:sz w:val="22"/>
                <w:szCs w:val="22"/>
              </w:rPr>
            </w:pPr>
            <w:r w:rsidRPr="00B703BD">
              <w:rPr>
                <w:sz w:val="22"/>
                <w:szCs w:val="22"/>
              </w:rPr>
              <w:t>Minnesota State University, Mankato</w:t>
            </w:r>
          </w:p>
        </w:tc>
        <w:tc>
          <w:tcPr>
            <w:tcW w:w="3750" w:type="dxa"/>
          </w:tcPr>
          <w:p w14:paraId="6B38BC4E" w14:textId="77777777" w:rsidR="00550A44" w:rsidRDefault="00550A44" w:rsidP="00D532F0">
            <w:pPr>
              <w:rPr>
                <w:sz w:val="22"/>
                <w:szCs w:val="22"/>
              </w:rPr>
            </w:pPr>
            <w:r w:rsidRPr="00B703BD">
              <w:rPr>
                <w:sz w:val="22"/>
                <w:szCs w:val="22"/>
              </w:rPr>
              <w:t>Faculty Research Committee (2011-2012 Chair)</w:t>
            </w:r>
          </w:p>
          <w:p w14:paraId="7A9CE981" w14:textId="77777777" w:rsidR="00550A44" w:rsidRPr="00B703BD" w:rsidRDefault="00550A44" w:rsidP="00D532F0">
            <w:pPr>
              <w:rPr>
                <w:sz w:val="22"/>
                <w:szCs w:val="22"/>
              </w:rPr>
            </w:pPr>
          </w:p>
        </w:tc>
        <w:tc>
          <w:tcPr>
            <w:tcW w:w="2059" w:type="dxa"/>
          </w:tcPr>
          <w:p w14:paraId="70B6ECBA" w14:textId="77777777" w:rsidR="00550A44" w:rsidRPr="00B703BD" w:rsidRDefault="00550A44" w:rsidP="00D532F0">
            <w:pPr>
              <w:rPr>
                <w:sz w:val="22"/>
                <w:szCs w:val="22"/>
              </w:rPr>
            </w:pPr>
            <w:r w:rsidRPr="00B703BD">
              <w:rPr>
                <w:sz w:val="22"/>
                <w:szCs w:val="22"/>
              </w:rPr>
              <w:t>2010-2012</w:t>
            </w:r>
          </w:p>
        </w:tc>
      </w:tr>
      <w:tr w:rsidR="00550A44" w:rsidRPr="00B703BD" w14:paraId="0A4DC2D7" w14:textId="77777777" w:rsidTr="00D532F0">
        <w:tblPrEx>
          <w:tblCellMar>
            <w:top w:w="0" w:type="dxa"/>
            <w:left w:w="108" w:type="dxa"/>
            <w:bottom w:w="0" w:type="dxa"/>
            <w:right w:w="108" w:type="dxa"/>
          </w:tblCellMar>
        </w:tblPrEx>
        <w:trPr>
          <w:trHeight w:val="257"/>
        </w:trPr>
        <w:tc>
          <w:tcPr>
            <w:tcW w:w="4260" w:type="dxa"/>
          </w:tcPr>
          <w:p w14:paraId="26D9B0A2" w14:textId="77777777" w:rsidR="00550A44" w:rsidRPr="00B703BD" w:rsidRDefault="00550A44" w:rsidP="00D532F0">
            <w:pPr>
              <w:rPr>
                <w:sz w:val="22"/>
                <w:szCs w:val="22"/>
              </w:rPr>
            </w:pPr>
            <w:r w:rsidRPr="00B703BD">
              <w:rPr>
                <w:sz w:val="22"/>
                <w:szCs w:val="22"/>
              </w:rPr>
              <w:t>Minnesota State University, Mankato</w:t>
            </w:r>
          </w:p>
        </w:tc>
        <w:tc>
          <w:tcPr>
            <w:tcW w:w="3750" w:type="dxa"/>
          </w:tcPr>
          <w:p w14:paraId="0859EB9B" w14:textId="77777777" w:rsidR="00550A44" w:rsidRDefault="00550A44" w:rsidP="00D532F0">
            <w:pPr>
              <w:rPr>
                <w:sz w:val="22"/>
                <w:szCs w:val="22"/>
              </w:rPr>
            </w:pPr>
            <w:r w:rsidRPr="00B703BD">
              <w:rPr>
                <w:sz w:val="22"/>
                <w:szCs w:val="22"/>
              </w:rPr>
              <w:t xml:space="preserve">School of Nursing Search Committee </w:t>
            </w:r>
          </w:p>
          <w:p w14:paraId="7CB047FC" w14:textId="77777777" w:rsidR="00550A44" w:rsidRPr="00B703BD" w:rsidRDefault="00550A44" w:rsidP="00D532F0">
            <w:pPr>
              <w:rPr>
                <w:sz w:val="22"/>
                <w:szCs w:val="22"/>
              </w:rPr>
            </w:pPr>
          </w:p>
        </w:tc>
        <w:tc>
          <w:tcPr>
            <w:tcW w:w="2059" w:type="dxa"/>
          </w:tcPr>
          <w:p w14:paraId="11C694F9" w14:textId="77777777" w:rsidR="00550A44" w:rsidRPr="00B703BD" w:rsidRDefault="00550A44" w:rsidP="00D532F0">
            <w:pPr>
              <w:rPr>
                <w:sz w:val="22"/>
                <w:szCs w:val="22"/>
              </w:rPr>
            </w:pPr>
            <w:r w:rsidRPr="00B703BD">
              <w:rPr>
                <w:sz w:val="22"/>
                <w:szCs w:val="22"/>
              </w:rPr>
              <w:t>2009 - 2012</w:t>
            </w:r>
          </w:p>
        </w:tc>
      </w:tr>
      <w:tr w:rsidR="00550A44" w:rsidRPr="00B703BD" w14:paraId="5E79CBB4" w14:textId="77777777" w:rsidTr="00D532F0">
        <w:tblPrEx>
          <w:tblCellMar>
            <w:top w:w="0" w:type="dxa"/>
            <w:left w:w="108" w:type="dxa"/>
            <w:bottom w:w="0" w:type="dxa"/>
            <w:right w:w="108" w:type="dxa"/>
          </w:tblCellMar>
        </w:tblPrEx>
        <w:trPr>
          <w:trHeight w:val="257"/>
        </w:trPr>
        <w:tc>
          <w:tcPr>
            <w:tcW w:w="4260" w:type="dxa"/>
          </w:tcPr>
          <w:p w14:paraId="6438764A" w14:textId="77777777" w:rsidR="00550A44" w:rsidRPr="00B703BD" w:rsidRDefault="00550A44" w:rsidP="00D532F0">
            <w:pPr>
              <w:rPr>
                <w:sz w:val="22"/>
                <w:szCs w:val="22"/>
              </w:rPr>
            </w:pPr>
            <w:r w:rsidRPr="00B703BD">
              <w:rPr>
                <w:sz w:val="22"/>
                <w:szCs w:val="22"/>
              </w:rPr>
              <w:t>Minnesota State University, Mankato</w:t>
            </w:r>
          </w:p>
        </w:tc>
        <w:tc>
          <w:tcPr>
            <w:tcW w:w="3750" w:type="dxa"/>
          </w:tcPr>
          <w:p w14:paraId="651ED9F6" w14:textId="77777777" w:rsidR="00550A44" w:rsidRDefault="00550A44" w:rsidP="00D532F0">
            <w:pPr>
              <w:rPr>
                <w:sz w:val="22"/>
                <w:szCs w:val="22"/>
              </w:rPr>
            </w:pPr>
            <w:r w:rsidRPr="00B703BD">
              <w:rPr>
                <w:sz w:val="22"/>
                <w:szCs w:val="22"/>
              </w:rPr>
              <w:t>Nursing Graduate Program Committee</w:t>
            </w:r>
          </w:p>
          <w:p w14:paraId="6B9C8D7A" w14:textId="77777777" w:rsidR="00550A44" w:rsidRPr="00B703BD" w:rsidRDefault="00550A44" w:rsidP="00D532F0">
            <w:pPr>
              <w:rPr>
                <w:sz w:val="22"/>
                <w:szCs w:val="22"/>
              </w:rPr>
            </w:pPr>
          </w:p>
        </w:tc>
        <w:tc>
          <w:tcPr>
            <w:tcW w:w="2059" w:type="dxa"/>
          </w:tcPr>
          <w:p w14:paraId="6FEC7CBA" w14:textId="77777777" w:rsidR="00550A44" w:rsidRPr="00B703BD" w:rsidRDefault="00550A44" w:rsidP="00D532F0">
            <w:pPr>
              <w:rPr>
                <w:sz w:val="22"/>
                <w:szCs w:val="22"/>
              </w:rPr>
            </w:pPr>
            <w:r w:rsidRPr="00B703BD">
              <w:rPr>
                <w:sz w:val="22"/>
                <w:szCs w:val="22"/>
              </w:rPr>
              <w:t>2009 - Present</w:t>
            </w:r>
          </w:p>
        </w:tc>
      </w:tr>
      <w:tr w:rsidR="00550A44" w:rsidRPr="00B703BD" w14:paraId="615B2AC0" w14:textId="77777777" w:rsidTr="00D532F0">
        <w:tblPrEx>
          <w:tblCellMar>
            <w:top w:w="0" w:type="dxa"/>
            <w:left w:w="108" w:type="dxa"/>
            <w:bottom w:w="0" w:type="dxa"/>
            <w:right w:w="108" w:type="dxa"/>
          </w:tblCellMar>
        </w:tblPrEx>
        <w:trPr>
          <w:trHeight w:val="257"/>
        </w:trPr>
        <w:tc>
          <w:tcPr>
            <w:tcW w:w="4260" w:type="dxa"/>
          </w:tcPr>
          <w:p w14:paraId="01889408" w14:textId="77777777" w:rsidR="00550A44" w:rsidRPr="00B703BD" w:rsidRDefault="00550A44" w:rsidP="00D532F0">
            <w:pPr>
              <w:rPr>
                <w:sz w:val="22"/>
                <w:szCs w:val="22"/>
              </w:rPr>
            </w:pPr>
            <w:r w:rsidRPr="00B703BD">
              <w:rPr>
                <w:sz w:val="22"/>
                <w:szCs w:val="22"/>
              </w:rPr>
              <w:t xml:space="preserve">University of Minnesota </w:t>
            </w:r>
          </w:p>
        </w:tc>
        <w:tc>
          <w:tcPr>
            <w:tcW w:w="3750" w:type="dxa"/>
          </w:tcPr>
          <w:p w14:paraId="6FA3B000" w14:textId="77777777" w:rsidR="00550A44" w:rsidRDefault="00550A44" w:rsidP="00D532F0">
            <w:pPr>
              <w:rPr>
                <w:sz w:val="22"/>
                <w:szCs w:val="22"/>
              </w:rPr>
            </w:pPr>
            <w:proofErr w:type="spellStart"/>
            <w:r w:rsidRPr="00B703BD">
              <w:rPr>
                <w:sz w:val="22"/>
                <w:szCs w:val="22"/>
              </w:rPr>
              <w:t>Densford</w:t>
            </w:r>
            <w:proofErr w:type="spellEnd"/>
            <w:r w:rsidRPr="00B703BD">
              <w:rPr>
                <w:sz w:val="22"/>
                <w:szCs w:val="22"/>
              </w:rPr>
              <w:t xml:space="preserve"> Center Advisory Board / Member</w:t>
            </w:r>
          </w:p>
          <w:p w14:paraId="75A3D992" w14:textId="77777777" w:rsidR="00550A44" w:rsidRPr="00B703BD" w:rsidRDefault="00550A44" w:rsidP="00D532F0">
            <w:pPr>
              <w:rPr>
                <w:sz w:val="22"/>
                <w:szCs w:val="22"/>
              </w:rPr>
            </w:pPr>
          </w:p>
        </w:tc>
        <w:tc>
          <w:tcPr>
            <w:tcW w:w="2059" w:type="dxa"/>
          </w:tcPr>
          <w:p w14:paraId="29DEBF3C" w14:textId="77777777" w:rsidR="00550A44" w:rsidRPr="00B703BD" w:rsidRDefault="00550A44" w:rsidP="00D532F0">
            <w:pPr>
              <w:rPr>
                <w:sz w:val="22"/>
                <w:szCs w:val="22"/>
              </w:rPr>
            </w:pPr>
            <w:r w:rsidRPr="00B703BD">
              <w:rPr>
                <w:sz w:val="22"/>
                <w:szCs w:val="22"/>
              </w:rPr>
              <w:t>2006 - 2009</w:t>
            </w:r>
          </w:p>
        </w:tc>
      </w:tr>
      <w:tr w:rsidR="00550A44" w:rsidRPr="00B703BD" w14:paraId="48B355F4" w14:textId="77777777" w:rsidTr="00D532F0">
        <w:tblPrEx>
          <w:tblCellMar>
            <w:top w:w="0" w:type="dxa"/>
            <w:left w:w="108" w:type="dxa"/>
            <w:bottom w:w="0" w:type="dxa"/>
            <w:right w:w="108" w:type="dxa"/>
          </w:tblCellMar>
        </w:tblPrEx>
        <w:trPr>
          <w:trHeight w:val="257"/>
        </w:trPr>
        <w:tc>
          <w:tcPr>
            <w:tcW w:w="4260" w:type="dxa"/>
          </w:tcPr>
          <w:p w14:paraId="0183EC4F" w14:textId="77777777" w:rsidR="00550A44" w:rsidRPr="00B703BD" w:rsidRDefault="00550A44" w:rsidP="00D532F0">
            <w:pPr>
              <w:rPr>
                <w:sz w:val="22"/>
                <w:szCs w:val="22"/>
              </w:rPr>
            </w:pPr>
            <w:r w:rsidRPr="00B703BD">
              <w:rPr>
                <w:sz w:val="22"/>
                <w:szCs w:val="22"/>
              </w:rPr>
              <w:t>Minnesota Nurses Association</w:t>
            </w:r>
          </w:p>
        </w:tc>
        <w:tc>
          <w:tcPr>
            <w:tcW w:w="3750" w:type="dxa"/>
          </w:tcPr>
          <w:p w14:paraId="3D0D3D09" w14:textId="77777777" w:rsidR="00550A44" w:rsidRDefault="00550A44" w:rsidP="00D532F0">
            <w:pPr>
              <w:rPr>
                <w:sz w:val="22"/>
                <w:szCs w:val="22"/>
              </w:rPr>
            </w:pPr>
            <w:r w:rsidRPr="00B703BD">
              <w:rPr>
                <w:sz w:val="22"/>
                <w:szCs w:val="22"/>
              </w:rPr>
              <w:t>Health and Safety Taskforce</w:t>
            </w:r>
          </w:p>
          <w:p w14:paraId="3FEB4DCC" w14:textId="77777777" w:rsidR="00550A44" w:rsidRPr="00B703BD" w:rsidRDefault="00550A44" w:rsidP="00D532F0">
            <w:pPr>
              <w:rPr>
                <w:sz w:val="22"/>
                <w:szCs w:val="22"/>
              </w:rPr>
            </w:pPr>
          </w:p>
        </w:tc>
        <w:tc>
          <w:tcPr>
            <w:tcW w:w="2059" w:type="dxa"/>
          </w:tcPr>
          <w:p w14:paraId="41147402" w14:textId="77777777" w:rsidR="00550A44" w:rsidRPr="00B703BD" w:rsidRDefault="00550A44" w:rsidP="00D532F0">
            <w:pPr>
              <w:rPr>
                <w:sz w:val="22"/>
                <w:szCs w:val="22"/>
              </w:rPr>
            </w:pPr>
            <w:r w:rsidRPr="00B703BD">
              <w:rPr>
                <w:sz w:val="22"/>
                <w:szCs w:val="22"/>
              </w:rPr>
              <w:t>2007 - 2009</w:t>
            </w:r>
          </w:p>
        </w:tc>
      </w:tr>
      <w:tr w:rsidR="00550A44" w:rsidRPr="00B703BD" w14:paraId="52603305" w14:textId="77777777" w:rsidTr="00D532F0">
        <w:tblPrEx>
          <w:tblCellMar>
            <w:top w:w="0" w:type="dxa"/>
            <w:left w:w="108" w:type="dxa"/>
            <w:bottom w:w="0" w:type="dxa"/>
            <w:right w:w="108" w:type="dxa"/>
          </w:tblCellMar>
        </w:tblPrEx>
        <w:trPr>
          <w:trHeight w:val="257"/>
        </w:trPr>
        <w:tc>
          <w:tcPr>
            <w:tcW w:w="4260" w:type="dxa"/>
          </w:tcPr>
          <w:p w14:paraId="22F55AB1" w14:textId="77777777" w:rsidR="00550A44" w:rsidRPr="00B703BD" w:rsidRDefault="00550A44" w:rsidP="00D532F0">
            <w:pPr>
              <w:rPr>
                <w:sz w:val="22"/>
                <w:szCs w:val="22"/>
              </w:rPr>
            </w:pPr>
            <w:r w:rsidRPr="00B703BD">
              <w:rPr>
                <w:sz w:val="22"/>
                <w:szCs w:val="22"/>
              </w:rPr>
              <w:t>Minnesota Nurses Association</w:t>
            </w:r>
          </w:p>
        </w:tc>
        <w:tc>
          <w:tcPr>
            <w:tcW w:w="3750" w:type="dxa"/>
          </w:tcPr>
          <w:p w14:paraId="39A5051A" w14:textId="77777777" w:rsidR="00550A44" w:rsidRDefault="00550A44" w:rsidP="00D532F0">
            <w:pPr>
              <w:rPr>
                <w:sz w:val="22"/>
                <w:szCs w:val="22"/>
              </w:rPr>
            </w:pPr>
            <w:r w:rsidRPr="00B703BD">
              <w:rPr>
                <w:sz w:val="22"/>
                <w:szCs w:val="22"/>
              </w:rPr>
              <w:t>Nominations Committee</w:t>
            </w:r>
          </w:p>
          <w:p w14:paraId="0AC19742" w14:textId="77777777" w:rsidR="00550A44" w:rsidRPr="00B703BD" w:rsidRDefault="00550A44" w:rsidP="00D532F0">
            <w:pPr>
              <w:rPr>
                <w:sz w:val="22"/>
                <w:szCs w:val="22"/>
              </w:rPr>
            </w:pPr>
          </w:p>
        </w:tc>
        <w:tc>
          <w:tcPr>
            <w:tcW w:w="2059" w:type="dxa"/>
          </w:tcPr>
          <w:p w14:paraId="3FD4662A" w14:textId="77777777" w:rsidR="00550A44" w:rsidRPr="00B703BD" w:rsidRDefault="00550A44" w:rsidP="00D532F0">
            <w:pPr>
              <w:rPr>
                <w:sz w:val="22"/>
                <w:szCs w:val="22"/>
              </w:rPr>
            </w:pPr>
            <w:r w:rsidRPr="00B703BD">
              <w:rPr>
                <w:sz w:val="22"/>
                <w:szCs w:val="22"/>
              </w:rPr>
              <w:t>2005 - 2009</w:t>
            </w:r>
          </w:p>
        </w:tc>
      </w:tr>
      <w:tr w:rsidR="00550A44" w:rsidRPr="00B703BD" w14:paraId="11895C3F" w14:textId="77777777" w:rsidTr="00D532F0">
        <w:tblPrEx>
          <w:tblCellMar>
            <w:top w:w="0" w:type="dxa"/>
            <w:left w:w="108" w:type="dxa"/>
            <w:bottom w:w="0" w:type="dxa"/>
            <w:right w:w="108" w:type="dxa"/>
          </w:tblCellMar>
        </w:tblPrEx>
        <w:trPr>
          <w:trHeight w:val="257"/>
        </w:trPr>
        <w:tc>
          <w:tcPr>
            <w:tcW w:w="4260" w:type="dxa"/>
          </w:tcPr>
          <w:p w14:paraId="4F9237E2" w14:textId="77777777" w:rsidR="00550A44" w:rsidRPr="00B703BD" w:rsidRDefault="00550A44" w:rsidP="00D532F0">
            <w:pPr>
              <w:rPr>
                <w:sz w:val="22"/>
                <w:szCs w:val="22"/>
              </w:rPr>
            </w:pPr>
            <w:r w:rsidRPr="00B703BD">
              <w:rPr>
                <w:sz w:val="22"/>
                <w:szCs w:val="22"/>
              </w:rPr>
              <w:t>Allina Hospitals and Clinics</w:t>
            </w:r>
          </w:p>
        </w:tc>
        <w:tc>
          <w:tcPr>
            <w:tcW w:w="3750" w:type="dxa"/>
          </w:tcPr>
          <w:p w14:paraId="3776B69D" w14:textId="77777777" w:rsidR="00550A44" w:rsidRDefault="00550A44" w:rsidP="00D532F0">
            <w:pPr>
              <w:rPr>
                <w:sz w:val="22"/>
                <w:szCs w:val="22"/>
              </w:rPr>
            </w:pPr>
            <w:r w:rsidRPr="00B703BD">
              <w:rPr>
                <w:sz w:val="22"/>
                <w:szCs w:val="22"/>
              </w:rPr>
              <w:t>Allina Nursing Practice Committee / Chair</w:t>
            </w:r>
          </w:p>
          <w:p w14:paraId="604872E2" w14:textId="77777777" w:rsidR="00550A44" w:rsidRPr="00B703BD" w:rsidRDefault="00550A44" w:rsidP="00D532F0">
            <w:pPr>
              <w:rPr>
                <w:sz w:val="22"/>
                <w:szCs w:val="22"/>
              </w:rPr>
            </w:pPr>
          </w:p>
        </w:tc>
        <w:tc>
          <w:tcPr>
            <w:tcW w:w="2059" w:type="dxa"/>
          </w:tcPr>
          <w:p w14:paraId="566C3DBD" w14:textId="77777777" w:rsidR="00550A44" w:rsidRPr="00B703BD" w:rsidRDefault="00550A44" w:rsidP="00D532F0">
            <w:pPr>
              <w:rPr>
                <w:sz w:val="22"/>
                <w:szCs w:val="22"/>
              </w:rPr>
            </w:pPr>
            <w:r w:rsidRPr="00B703BD">
              <w:rPr>
                <w:sz w:val="22"/>
                <w:szCs w:val="22"/>
              </w:rPr>
              <w:lastRenderedPageBreak/>
              <w:t>2005 -2007</w:t>
            </w:r>
          </w:p>
        </w:tc>
      </w:tr>
      <w:tr w:rsidR="00550A44" w:rsidRPr="00B703BD" w14:paraId="053DA217" w14:textId="77777777" w:rsidTr="00D532F0">
        <w:tblPrEx>
          <w:tblCellMar>
            <w:top w:w="0" w:type="dxa"/>
            <w:left w:w="108" w:type="dxa"/>
            <w:bottom w:w="0" w:type="dxa"/>
            <w:right w:w="108" w:type="dxa"/>
          </w:tblCellMar>
        </w:tblPrEx>
        <w:trPr>
          <w:trHeight w:val="257"/>
        </w:trPr>
        <w:tc>
          <w:tcPr>
            <w:tcW w:w="4260" w:type="dxa"/>
          </w:tcPr>
          <w:p w14:paraId="5DA49588" w14:textId="77777777" w:rsidR="00550A44" w:rsidRPr="00B703BD" w:rsidRDefault="00550A44" w:rsidP="00D532F0">
            <w:pPr>
              <w:rPr>
                <w:sz w:val="22"/>
                <w:szCs w:val="22"/>
              </w:rPr>
            </w:pPr>
            <w:r w:rsidRPr="00B703BD">
              <w:rPr>
                <w:sz w:val="22"/>
                <w:szCs w:val="22"/>
              </w:rPr>
              <w:t>Allina Hospitals and Clinics</w:t>
            </w:r>
          </w:p>
        </w:tc>
        <w:tc>
          <w:tcPr>
            <w:tcW w:w="3750" w:type="dxa"/>
          </w:tcPr>
          <w:p w14:paraId="0E096889" w14:textId="77777777" w:rsidR="00550A44" w:rsidRDefault="00550A44" w:rsidP="00D532F0">
            <w:pPr>
              <w:rPr>
                <w:sz w:val="22"/>
                <w:szCs w:val="22"/>
              </w:rPr>
            </w:pPr>
            <w:r w:rsidRPr="00B703BD">
              <w:rPr>
                <w:sz w:val="22"/>
                <w:szCs w:val="22"/>
              </w:rPr>
              <w:t>Allina Nursing Research Committee / Chair</w:t>
            </w:r>
          </w:p>
          <w:p w14:paraId="19FC195A" w14:textId="77777777" w:rsidR="00550A44" w:rsidRPr="00B703BD" w:rsidRDefault="00550A44" w:rsidP="00D532F0">
            <w:pPr>
              <w:rPr>
                <w:sz w:val="22"/>
                <w:szCs w:val="22"/>
              </w:rPr>
            </w:pPr>
          </w:p>
        </w:tc>
        <w:tc>
          <w:tcPr>
            <w:tcW w:w="2059" w:type="dxa"/>
          </w:tcPr>
          <w:p w14:paraId="77655368" w14:textId="77777777" w:rsidR="00550A44" w:rsidRPr="00B703BD" w:rsidRDefault="00550A44" w:rsidP="00D532F0">
            <w:pPr>
              <w:rPr>
                <w:sz w:val="22"/>
                <w:szCs w:val="22"/>
              </w:rPr>
            </w:pPr>
            <w:r w:rsidRPr="00B703BD">
              <w:rPr>
                <w:sz w:val="22"/>
                <w:szCs w:val="22"/>
              </w:rPr>
              <w:t>2005 -2007</w:t>
            </w:r>
          </w:p>
        </w:tc>
      </w:tr>
      <w:tr w:rsidR="00550A44" w:rsidRPr="00B703BD" w14:paraId="762D26E3" w14:textId="77777777" w:rsidTr="00D532F0">
        <w:tblPrEx>
          <w:tblCellMar>
            <w:top w:w="0" w:type="dxa"/>
            <w:left w:w="108" w:type="dxa"/>
            <w:bottom w:w="0" w:type="dxa"/>
            <w:right w:w="108" w:type="dxa"/>
          </w:tblCellMar>
        </w:tblPrEx>
        <w:trPr>
          <w:trHeight w:val="257"/>
        </w:trPr>
        <w:tc>
          <w:tcPr>
            <w:tcW w:w="4260" w:type="dxa"/>
          </w:tcPr>
          <w:p w14:paraId="287FEFA6" w14:textId="77777777" w:rsidR="00550A44" w:rsidRPr="00B703BD" w:rsidRDefault="00550A44" w:rsidP="00D532F0">
            <w:pPr>
              <w:rPr>
                <w:sz w:val="22"/>
                <w:szCs w:val="22"/>
              </w:rPr>
            </w:pPr>
            <w:r w:rsidRPr="00B703BD">
              <w:rPr>
                <w:sz w:val="22"/>
                <w:szCs w:val="22"/>
              </w:rPr>
              <w:t>Mayo Clinic</w:t>
            </w:r>
          </w:p>
        </w:tc>
        <w:tc>
          <w:tcPr>
            <w:tcW w:w="3750" w:type="dxa"/>
          </w:tcPr>
          <w:p w14:paraId="4F197BFC" w14:textId="77777777" w:rsidR="00550A44" w:rsidRDefault="00550A44" w:rsidP="00D532F0">
            <w:pPr>
              <w:rPr>
                <w:sz w:val="22"/>
                <w:szCs w:val="22"/>
              </w:rPr>
            </w:pPr>
            <w:r w:rsidRPr="00B703BD">
              <w:rPr>
                <w:sz w:val="22"/>
                <w:szCs w:val="22"/>
              </w:rPr>
              <w:t>Ethics Research Committee</w:t>
            </w:r>
          </w:p>
          <w:p w14:paraId="1FB653BB" w14:textId="77777777" w:rsidR="00550A44" w:rsidRPr="00B703BD" w:rsidRDefault="00550A44" w:rsidP="00D532F0">
            <w:pPr>
              <w:rPr>
                <w:sz w:val="22"/>
                <w:szCs w:val="22"/>
              </w:rPr>
            </w:pPr>
          </w:p>
        </w:tc>
        <w:tc>
          <w:tcPr>
            <w:tcW w:w="2059" w:type="dxa"/>
          </w:tcPr>
          <w:p w14:paraId="30B6F6F7" w14:textId="77777777" w:rsidR="00550A44" w:rsidRPr="00B703BD" w:rsidRDefault="00550A44" w:rsidP="00D532F0">
            <w:pPr>
              <w:rPr>
                <w:sz w:val="22"/>
                <w:szCs w:val="22"/>
              </w:rPr>
            </w:pPr>
            <w:r w:rsidRPr="00B703BD">
              <w:rPr>
                <w:sz w:val="22"/>
                <w:szCs w:val="22"/>
              </w:rPr>
              <w:t>2003 - 2005</w:t>
            </w:r>
          </w:p>
        </w:tc>
      </w:tr>
      <w:tr w:rsidR="00550A44" w:rsidRPr="00B703BD" w14:paraId="04959124" w14:textId="77777777" w:rsidTr="00D532F0">
        <w:tblPrEx>
          <w:tblCellMar>
            <w:top w:w="0" w:type="dxa"/>
            <w:left w:w="108" w:type="dxa"/>
            <w:bottom w:w="0" w:type="dxa"/>
            <w:right w:w="108" w:type="dxa"/>
          </w:tblCellMar>
        </w:tblPrEx>
        <w:trPr>
          <w:trHeight w:val="257"/>
        </w:trPr>
        <w:tc>
          <w:tcPr>
            <w:tcW w:w="4260" w:type="dxa"/>
          </w:tcPr>
          <w:p w14:paraId="3D39C568" w14:textId="77777777" w:rsidR="00550A44" w:rsidRPr="00B703BD" w:rsidRDefault="00550A44" w:rsidP="00D532F0">
            <w:pPr>
              <w:rPr>
                <w:sz w:val="22"/>
                <w:szCs w:val="22"/>
              </w:rPr>
            </w:pPr>
            <w:r w:rsidRPr="00B703BD">
              <w:rPr>
                <w:sz w:val="22"/>
                <w:szCs w:val="22"/>
              </w:rPr>
              <w:t>Minnesota Nurses Association</w:t>
            </w:r>
          </w:p>
        </w:tc>
        <w:tc>
          <w:tcPr>
            <w:tcW w:w="3750" w:type="dxa"/>
          </w:tcPr>
          <w:p w14:paraId="6C56F2D5" w14:textId="77777777" w:rsidR="00550A44" w:rsidRDefault="00550A44" w:rsidP="00D532F0">
            <w:pPr>
              <w:rPr>
                <w:sz w:val="22"/>
                <w:szCs w:val="22"/>
              </w:rPr>
            </w:pPr>
            <w:r w:rsidRPr="00B703BD">
              <w:rPr>
                <w:sz w:val="22"/>
                <w:szCs w:val="22"/>
              </w:rPr>
              <w:t>Ethics Committee</w:t>
            </w:r>
          </w:p>
          <w:p w14:paraId="5EAEBD3A" w14:textId="77777777" w:rsidR="00550A44" w:rsidRPr="00B703BD" w:rsidRDefault="00550A44" w:rsidP="00D532F0">
            <w:pPr>
              <w:rPr>
                <w:sz w:val="22"/>
                <w:szCs w:val="22"/>
              </w:rPr>
            </w:pPr>
          </w:p>
        </w:tc>
        <w:tc>
          <w:tcPr>
            <w:tcW w:w="2059" w:type="dxa"/>
          </w:tcPr>
          <w:p w14:paraId="709E50FB" w14:textId="77777777" w:rsidR="00550A44" w:rsidRPr="00B703BD" w:rsidRDefault="00550A44" w:rsidP="00D532F0">
            <w:pPr>
              <w:rPr>
                <w:sz w:val="22"/>
                <w:szCs w:val="22"/>
              </w:rPr>
            </w:pPr>
            <w:r w:rsidRPr="00B703BD">
              <w:rPr>
                <w:sz w:val="22"/>
                <w:szCs w:val="22"/>
              </w:rPr>
              <w:t>2003 – 2005</w:t>
            </w:r>
          </w:p>
        </w:tc>
      </w:tr>
      <w:tr w:rsidR="00550A44" w:rsidRPr="00B703BD" w14:paraId="4EC22873" w14:textId="77777777" w:rsidTr="00D532F0">
        <w:tblPrEx>
          <w:tblCellMar>
            <w:top w:w="0" w:type="dxa"/>
            <w:left w:w="108" w:type="dxa"/>
            <w:bottom w:w="0" w:type="dxa"/>
            <w:right w:w="108" w:type="dxa"/>
          </w:tblCellMar>
        </w:tblPrEx>
        <w:trPr>
          <w:trHeight w:val="257"/>
        </w:trPr>
        <w:tc>
          <w:tcPr>
            <w:tcW w:w="4260" w:type="dxa"/>
          </w:tcPr>
          <w:p w14:paraId="78EDD18A" w14:textId="77777777" w:rsidR="00550A44" w:rsidRPr="00B703BD" w:rsidRDefault="00550A44" w:rsidP="00D532F0">
            <w:pPr>
              <w:rPr>
                <w:sz w:val="22"/>
                <w:szCs w:val="22"/>
              </w:rPr>
            </w:pPr>
            <w:r w:rsidRPr="00B703BD">
              <w:rPr>
                <w:sz w:val="22"/>
                <w:szCs w:val="22"/>
              </w:rPr>
              <w:t>Fairview University Hospital</w:t>
            </w:r>
          </w:p>
        </w:tc>
        <w:tc>
          <w:tcPr>
            <w:tcW w:w="3750" w:type="dxa"/>
          </w:tcPr>
          <w:p w14:paraId="568C9591" w14:textId="77777777" w:rsidR="00550A44" w:rsidRDefault="00550A44" w:rsidP="00D532F0">
            <w:pPr>
              <w:rPr>
                <w:sz w:val="22"/>
                <w:szCs w:val="22"/>
              </w:rPr>
            </w:pPr>
            <w:r w:rsidRPr="00B703BD">
              <w:rPr>
                <w:sz w:val="22"/>
                <w:szCs w:val="22"/>
              </w:rPr>
              <w:t>Ethics Committee</w:t>
            </w:r>
          </w:p>
          <w:p w14:paraId="6A52AE05" w14:textId="77777777" w:rsidR="00550A44" w:rsidRPr="00B703BD" w:rsidRDefault="00550A44" w:rsidP="00D532F0">
            <w:pPr>
              <w:rPr>
                <w:sz w:val="22"/>
                <w:szCs w:val="22"/>
              </w:rPr>
            </w:pPr>
          </w:p>
        </w:tc>
        <w:tc>
          <w:tcPr>
            <w:tcW w:w="2059" w:type="dxa"/>
          </w:tcPr>
          <w:p w14:paraId="00EAE790" w14:textId="77777777" w:rsidR="00550A44" w:rsidRPr="00B703BD" w:rsidRDefault="00550A44" w:rsidP="00D532F0">
            <w:pPr>
              <w:rPr>
                <w:sz w:val="22"/>
                <w:szCs w:val="22"/>
              </w:rPr>
            </w:pPr>
            <w:r w:rsidRPr="00B703BD">
              <w:rPr>
                <w:sz w:val="22"/>
                <w:szCs w:val="22"/>
              </w:rPr>
              <w:t>2003 – 2005</w:t>
            </w:r>
          </w:p>
        </w:tc>
      </w:tr>
      <w:tr w:rsidR="00550A44" w:rsidRPr="00B703BD" w14:paraId="253C0FD2" w14:textId="77777777" w:rsidTr="00D532F0">
        <w:tblPrEx>
          <w:tblCellMar>
            <w:top w:w="0" w:type="dxa"/>
            <w:left w:w="108" w:type="dxa"/>
            <w:bottom w:w="0" w:type="dxa"/>
            <w:right w:w="108" w:type="dxa"/>
          </w:tblCellMar>
        </w:tblPrEx>
        <w:trPr>
          <w:trHeight w:val="257"/>
        </w:trPr>
        <w:tc>
          <w:tcPr>
            <w:tcW w:w="4260" w:type="dxa"/>
          </w:tcPr>
          <w:p w14:paraId="099692E8" w14:textId="77777777" w:rsidR="00550A44" w:rsidRPr="00B703BD" w:rsidRDefault="00550A44" w:rsidP="00D532F0">
            <w:pPr>
              <w:rPr>
                <w:sz w:val="22"/>
                <w:szCs w:val="22"/>
              </w:rPr>
            </w:pPr>
            <w:r w:rsidRPr="00B703BD">
              <w:rPr>
                <w:sz w:val="22"/>
                <w:szCs w:val="22"/>
              </w:rPr>
              <w:t>Fairview University Hospital</w:t>
            </w:r>
          </w:p>
        </w:tc>
        <w:tc>
          <w:tcPr>
            <w:tcW w:w="3750" w:type="dxa"/>
          </w:tcPr>
          <w:p w14:paraId="708E8606" w14:textId="77777777" w:rsidR="00550A44" w:rsidRDefault="00550A44" w:rsidP="00D532F0">
            <w:pPr>
              <w:rPr>
                <w:sz w:val="22"/>
                <w:szCs w:val="22"/>
              </w:rPr>
            </w:pPr>
            <w:r w:rsidRPr="00B703BD">
              <w:rPr>
                <w:sz w:val="22"/>
                <w:szCs w:val="22"/>
              </w:rPr>
              <w:t>Parent Advisory Board</w:t>
            </w:r>
          </w:p>
          <w:p w14:paraId="26B899C7" w14:textId="77777777" w:rsidR="00550A44" w:rsidRPr="00B703BD" w:rsidRDefault="00550A44" w:rsidP="00D532F0">
            <w:pPr>
              <w:rPr>
                <w:sz w:val="22"/>
                <w:szCs w:val="22"/>
              </w:rPr>
            </w:pPr>
          </w:p>
        </w:tc>
        <w:tc>
          <w:tcPr>
            <w:tcW w:w="2059" w:type="dxa"/>
          </w:tcPr>
          <w:p w14:paraId="12F03C0A" w14:textId="77777777" w:rsidR="00550A44" w:rsidRPr="00B703BD" w:rsidRDefault="00550A44" w:rsidP="00D532F0">
            <w:pPr>
              <w:rPr>
                <w:sz w:val="22"/>
                <w:szCs w:val="22"/>
              </w:rPr>
            </w:pPr>
            <w:r w:rsidRPr="00B703BD">
              <w:rPr>
                <w:sz w:val="22"/>
                <w:szCs w:val="22"/>
              </w:rPr>
              <w:t>2003 – 2005</w:t>
            </w:r>
          </w:p>
        </w:tc>
      </w:tr>
      <w:tr w:rsidR="00550A44" w:rsidRPr="00B703BD" w14:paraId="775BFA0F" w14:textId="77777777" w:rsidTr="00D532F0">
        <w:tblPrEx>
          <w:tblCellMar>
            <w:top w:w="0" w:type="dxa"/>
            <w:left w:w="108" w:type="dxa"/>
            <w:bottom w:w="0" w:type="dxa"/>
            <w:right w:w="108" w:type="dxa"/>
          </w:tblCellMar>
        </w:tblPrEx>
        <w:trPr>
          <w:trHeight w:val="257"/>
        </w:trPr>
        <w:tc>
          <w:tcPr>
            <w:tcW w:w="4260" w:type="dxa"/>
          </w:tcPr>
          <w:p w14:paraId="0C37AA02" w14:textId="77777777" w:rsidR="00550A44" w:rsidRPr="00B703BD" w:rsidRDefault="00550A44" w:rsidP="00D532F0">
            <w:pPr>
              <w:rPr>
                <w:sz w:val="22"/>
                <w:szCs w:val="22"/>
              </w:rPr>
            </w:pPr>
            <w:r w:rsidRPr="00B703BD">
              <w:rPr>
                <w:sz w:val="22"/>
                <w:szCs w:val="22"/>
              </w:rPr>
              <w:t>Fairview University Hospital</w:t>
            </w:r>
          </w:p>
        </w:tc>
        <w:tc>
          <w:tcPr>
            <w:tcW w:w="3750" w:type="dxa"/>
          </w:tcPr>
          <w:p w14:paraId="4E81C37A" w14:textId="77777777" w:rsidR="00550A44" w:rsidRDefault="00550A44" w:rsidP="00D532F0">
            <w:pPr>
              <w:rPr>
                <w:sz w:val="22"/>
                <w:szCs w:val="22"/>
              </w:rPr>
            </w:pPr>
            <w:r w:rsidRPr="00B703BD">
              <w:rPr>
                <w:sz w:val="22"/>
                <w:szCs w:val="22"/>
              </w:rPr>
              <w:t>Pediatric Development Committee</w:t>
            </w:r>
          </w:p>
          <w:p w14:paraId="6334F45D" w14:textId="77777777" w:rsidR="00550A44" w:rsidRPr="00B703BD" w:rsidRDefault="00550A44" w:rsidP="00D532F0">
            <w:pPr>
              <w:rPr>
                <w:sz w:val="22"/>
                <w:szCs w:val="22"/>
              </w:rPr>
            </w:pPr>
          </w:p>
        </w:tc>
        <w:tc>
          <w:tcPr>
            <w:tcW w:w="2059" w:type="dxa"/>
          </w:tcPr>
          <w:p w14:paraId="018F73D9" w14:textId="77777777" w:rsidR="00550A44" w:rsidRPr="00B703BD" w:rsidRDefault="00550A44" w:rsidP="00D532F0">
            <w:pPr>
              <w:rPr>
                <w:sz w:val="22"/>
                <w:szCs w:val="22"/>
              </w:rPr>
            </w:pPr>
            <w:r w:rsidRPr="00B703BD">
              <w:rPr>
                <w:sz w:val="22"/>
                <w:szCs w:val="22"/>
              </w:rPr>
              <w:t>2003 – 2005</w:t>
            </w:r>
          </w:p>
        </w:tc>
      </w:tr>
      <w:tr w:rsidR="00550A44" w:rsidRPr="00B703BD" w14:paraId="33A948EB" w14:textId="77777777" w:rsidTr="00D532F0">
        <w:tblPrEx>
          <w:tblCellMar>
            <w:top w:w="0" w:type="dxa"/>
            <w:left w:w="108" w:type="dxa"/>
            <w:bottom w:w="0" w:type="dxa"/>
            <w:right w:w="108" w:type="dxa"/>
          </w:tblCellMar>
        </w:tblPrEx>
        <w:trPr>
          <w:trHeight w:val="257"/>
        </w:trPr>
        <w:tc>
          <w:tcPr>
            <w:tcW w:w="4260" w:type="dxa"/>
          </w:tcPr>
          <w:p w14:paraId="1E95146D" w14:textId="77777777" w:rsidR="00550A44" w:rsidRPr="00B703BD" w:rsidRDefault="00550A44" w:rsidP="00D532F0">
            <w:pPr>
              <w:rPr>
                <w:sz w:val="22"/>
                <w:szCs w:val="22"/>
              </w:rPr>
            </w:pPr>
            <w:r w:rsidRPr="00B703BD">
              <w:rPr>
                <w:sz w:val="22"/>
                <w:szCs w:val="22"/>
              </w:rPr>
              <w:t xml:space="preserve">Fairview University Hospital </w:t>
            </w:r>
          </w:p>
        </w:tc>
        <w:tc>
          <w:tcPr>
            <w:tcW w:w="3750" w:type="dxa"/>
          </w:tcPr>
          <w:p w14:paraId="583D6C18" w14:textId="77777777" w:rsidR="00550A44" w:rsidRDefault="00550A44" w:rsidP="00D532F0">
            <w:pPr>
              <w:rPr>
                <w:sz w:val="22"/>
                <w:szCs w:val="22"/>
              </w:rPr>
            </w:pPr>
            <w:r w:rsidRPr="00B703BD">
              <w:rPr>
                <w:sz w:val="22"/>
                <w:szCs w:val="22"/>
              </w:rPr>
              <w:t>Pediatric Oncology Practice and Education Committees</w:t>
            </w:r>
          </w:p>
          <w:p w14:paraId="4768AE08" w14:textId="77777777" w:rsidR="00550A44" w:rsidRPr="00B703BD" w:rsidRDefault="00550A44" w:rsidP="00D532F0">
            <w:pPr>
              <w:rPr>
                <w:sz w:val="22"/>
                <w:szCs w:val="22"/>
              </w:rPr>
            </w:pPr>
          </w:p>
        </w:tc>
        <w:tc>
          <w:tcPr>
            <w:tcW w:w="2059" w:type="dxa"/>
          </w:tcPr>
          <w:p w14:paraId="15E95687" w14:textId="77777777" w:rsidR="00550A44" w:rsidRPr="00B703BD" w:rsidRDefault="00550A44" w:rsidP="00D532F0">
            <w:pPr>
              <w:rPr>
                <w:sz w:val="22"/>
                <w:szCs w:val="22"/>
              </w:rPr>
            </w:pPr>
            <w:r w:rsidRPr="00B703BD">
              <w:rPr>
                <w:sz w:val="22"/>
                <w:szCs w:val="22"/>
              </w:rPr>
              <w:t>2003 – 2005</w:t>
            </w:r>
          </w:p>
        </w:tc>
      </w:tr>
      <w:tr w:rsidR="00550A44" w:rsidRPr="00B703BD" w14:paraId="269ECCD9" w14:textId="77777777" w:rsidTr="00D532F0">
        <w:tblPrEx>
          <w:tblCellMar>
            <w:top w:w="0" w:type="dxa"/>
            <w:left w:w="108" w:type="dxa"/>
            <w:bottom w:w="0" w:type="dxa"/>
            <w:right w:w="108" w:type="dxa"/>
          </w:tblCellMar>
        </w:tblPrEx>
        <w:trPr>
          <w:trHeight w:val="257"/>
        </w:trPr>
        <w:tc>
          <w:tcPr>
            <w:tcW w:w="4260" w:type="dxa"/>
          </w:tcPr>
          <w:p w14:paraId="005F2AFA" w14:textId="77777777" w:rsidR="00550A44" w:rsidRPr="00B703BD" w:rsidRDefault="00550A44" w:rsidP="00D532F0">
            <w:pPr>
              <w:rPr>
                <w:sz w:val="22"/>
                <w:szCs w:val="22"/>
              </w:rPr>
            </w:pPr>
            <w:r w:rsidRPr="00B703BD">
              <w:rPr>
                <w:sz w:val="22"/>
                <w:szCs w:val="22"/>
              </w:rPr>
              <w:t>Fairview University Hospital</w:t>
            </w:r>
          </w:p>
        </w:tc>
        <w:tc>
          <w:tcPr>
            <w:tcW w:w="3750" w:type="dxa"/>
          </w:tcPr>
          <w:p w14:paraId="5E0076DC" w14:textId="77777777" w:rsidR="00550A44" w:rsidRDefault="00550A44" w:rsidP="00D532F0">
            <w:pPr>
              <w:rPr>
                <w:sz w:val="22"/>
                <w:szCs w:val="22"/>
              </w:rPr>
            </w:pPr>
            <w:r w:rsidRPr="00B703BD">
              <w:rPr>
                <w:sz w:val="22"/>
                <w:szCs w:val="22"/>
              </w:rPr>
              <w:t>Pediatric Quality Improvement Committee</w:t>
            </w:r>
          </w:p>
          <w:p w14:paraId="52DCBF0C" w14:textId="77777777" w:rsidR="00550A44" w:rsidRPr="00B703BD" w:rsidRDefault="00550A44" w:rsidP="00D532F0">
            <w:pPr>
              <w:rPr>
                <w:sz w:val="22"/>
                <w:szCs w:val="22"/>
              </w:rPr>
            </w:pPr>
          </w:p>
        </w:tc>
        <w:tc>
          <w:tcPr>
            <w:tcW w:w="2059" w:type="dxa"/>
          </w:tcPr>
          <w:p w14:paraId="799A1183" w14:textId="77777777" w:rsidR="00550A44" w:rsidRPr="00B703BD" w:rsidRDefault="00550A44" w:rsidP="00D532F0">
            <w:pPr>
              <w:rPr>
                <w:sz w:val="22"/>
                <w:szCs w:val="22"/>
              </w:rPr>
            </w:pPr>
            <w:r w:rsidRPr="00B703BD">
              <w:rPr>
                <w:sz w:val="22"/>
                <w:szCs w:val="22"/>
              </w:rPr>
              <w:t>2003 – 2005</w:t>
            </w:r>
          </w:p>
        </w:tc>
      </w:tr>
      <w:tr w:rsidR="00550A44" w:rsidRPr="00B703BD" w14:paraId="0379669D" w14:textId="77777777" w:rsidTr="00D532F0">
        <w:tblPrEx>
          <w:tblCellMar>
            <w:top w:w="0" w:type="dxa"/>
            <w:left w:w="108" w:type="dxa"/>
            <w:bottom w:w="0" w:type="dxa"/>
            <w:right w:w="108" w:type="dxa"/>
          </w:tblCellMar>
        </w:tblPrEx>
        <w:trPr>
          <w:trHeight w:val="257"/>
        </w:trPr>
        <w:tc>
          <w:tcPr>
            <w:tcW w:w="4260" w:type="dxa"/>
          </w:tcPr>
          <w:p w14:paraId="352556DB" w14:textId="77777777" w:rsidR="00550A44" w:rsidRPr="00B703BD" w:rsidRDefault="00550A44" w:rsidP="00D532F0">
            <w:pPr>
              <w:rPr>
                <w:sz w:val="22"/>
                <w:szCs w:val="22"/>
              </w:rPr>
            </w:pPr>
            <w:r w:rsidRPr="00B703BD">
              <w:rPr>
                <w:sz w:val="22"/>
                <w:szCs w:val="22"/>
              </w:rPr>
              <w:t>Mayo Clinic</w:t>
            </w:r>
          </w:p>
        </w:tc>
        <w:tc>
          <w:tcPr>
            <w:tcW w:w="3750" w:type="dxa"/>
          </w:tcPr>
          <w:p w14:paraId="7481E7F9" w14:textId="77777777" w:rsidR="00550A44" w:rsidRDefault="00550A44" w:rsidP="00D532F0">
            <w:pPr>
              <w:rPr>
                <w:sz w:val="22"/>
                <w:szCs w:val="22"/>
              </w:rPr>
            </w:pPr>
            <w:r w:rsidRPr="00B703BD">
              <w:rPr>
                <w:sz w:val="22"/>
                <w:szCs w:val="22"/>
              </w:rPr>
              <w:t>Clinical Research Unit Practice Committee</w:t>
            </w:r>
          </w:p>
          <w:p w14:paraId="36AD222F" w14:textId="77777777" w:rsidR="00550A44" w:rsidRPr="00B703BD" w:rsidRDefault="00550A44" w:rsidP="00D532F0">
            <w:pPr>
              <w:rPr>
                <w:sz w:val="22"/>
                <w:szCs w:val="22"/>
              </w:rPr>
            </w:pPr>
          </w:p>
        </w:tc>
        <w:tc>
          <w:tcPr>
            <w:tcW w:w="2059" w:type="dxa"/>
          </w:tcPr>
          <w:p w14:paraId="2B05401D" w14:textId="77777777" w:rsidR="00550A44" w:rsidRPr="00B703BD" w:rsidRDefault="00550A44" w:rsidP="00D532F0">
            <w:pPr>
              <w:rPr>
                <w:sz w:val="22"/>
                <w:szCs w:val="22"/>
              </w:rPr>
            </w:pPr>
            <w:r w:rsidRPr="00B703BD">
              <w:rPr>
                <w:sz w:val="22"/>
                <w:szCs w:val="22"/>
              </w:rPr>
              <w:t>2003</w:t>
            </w:r>
          </w:p>
        </w:tc>
      </w:tr>
      <w:tr w:rsidR="00550A44" w:rsidRPr="00B703BD" w14:paraId="7B524F91" w14:textId="77777777" w:rsidTr="00D532F0">
        <w:tblPrEx>
          <w:tblCellMar>
            <w:top w:w="0" w:type="dxa"/>
            <w:left w:w="108" w:type="dxa"/>
            <w:bottom w:w="0" w:type="dxa"/>
            <w:right w:w="108" w:type="dxa"/>
          </w:tblCellMar>
        </w:tblPrEx>
        <w:trPr>
          <w:trHeight w:val="257"/>
        </w:trPr>
        <w:tc>
          <w:tcPr>
            <w:tcW w:w="4260" w:type="dxa"/>
          </w:tcPr>
          <w:p w14:paraId="636252D9" w14:textId="77777777" w:rsidR="00550A44" w:rsidRDefault="00550A44" w:rsidP="00D532F0">
            <w:pPr>
              <w:rPr>
                <w:sz w:val="22"/>
                <w:szCs w:val="22"/>
              </w:rPr>
            </w:pPr>
            <w:r w:rsidRPr="00B703BD">
              <w:rPr>
                <w:sz w:val="22"/>
                <w:szCs w:val="22"/>
              </w:rPr>
              <w:t>Minnesota Nurses Association</w:t>
            </w:r>
          </w:p>
          <w:p w14:paraId="4E11496A" w14:textId="77777777" w:rsidR="00550A44" w:rsidRPr="00B703BD" w:rsidRDefault="00550A44" w:rsidP="00D532F0">
            <w:pPr>
              <w:rPr>
                <w:sz w:val="22"/>
                <w:szCs w:val="22"/>
              </w:rPr>
            </w:pPr>
          </w:p>
        </w:tc>
        <w:tc>
          <w:tcPr>
            <w:tcW w:w="3750" w:type="dxa"/>
          </w:tcPr>
          <w:p w14:paraId="083A47A5" w14:textId="77777777" w:rsidR="00550A44" w:rsidRPr="00B703BD" w:rsidRDefault="00550A44" w:rsidP="00D532F0">
            <w:pPr>
              <w:rPr>
                <w:sz w:val="22"/>
                <w:szCs w:val="22"/>
              </w:rPr>
            </w:pPr>
            <w:r w:rsidRPr="00B703BD">
              <w:rPr>
                <w:sz w:val="22"/>
                <w:szCs w:val="22"/>
              </w:rPr>
              <w:t>Education Committee / Chair</w:t>
            </w:r>
          </w:p>
        </w:tc>
        <w:tc>
          <w:tcPr>
            <w:tcW w:w="2059" w:type="dxa"/>
          </w:tcPr>
          <w:p w14:paraId="3EDB3A24" w14:textId="77777777" w:rsidR="00550A44" w:rsidRPr="00B703BD" w:rsidRDefault="00550A44" w:rsidP="00D532F0">
            <w:pPr>
              <w:rPr>
                <w:sz w:val="22"/>
                <w:szCs w:val="22"/>
              </w:rPr>
            </w:pPr>
            <w:r w:rsidRPr="00B703BD">
              <w:rPr>
                <w:sz w:val="22"/>
                <w:szCs w:val="22"/>
              </w:rPr>
              <w:t>2002 - 2004</w:t>
            </w:r>
          </w:p>
        </w:tc>
      </w:tr>
      <w:tr w:rsidR="00550A44" w:rsidRPr="00B703BD" w14:paraId="0F86BE40" w14:textId="77777777" w:rsidTr="00D532F0">
        <w:tblPrEx>
          <w:tblCellMar>
            <w:top w:w="0" w:type="dxa"/>
            <w:left w:w="108" w:type="dxa"/>
            <w:bottom w:w="0" w:type="dxa"/>
            <w:right w:w="108" w:type="dxa"/>
          </w:tblCellMar>
        </w:tblPrEx>
        <w:trPr>
          <w:trHeight w:val="257"/>
        </w:trPr>
        <w:tc>
          <w:tcPr>
            <w:tcW w:w="4260" w:type="dxa"/>
          </w:tcPr>
          <w:p w14:paraId="1FC35B60" w14:textId="77777777" w:rsidR="00550A44" w:rsidRDefault="00550A44" w:rsidP="00D532F0">
            <w:pPr>
              <w:rPr>
                <w:sz w:val="22"/>
                <w:szCs w:val="22"/>
              </w:rPr>
            </w:pPr>
            <w:r w:rsidRPr="00B703BD">
              <w:rPr>
                <w:sz w:val="22"/>
                <w:szCs w:val="22"/>
              </w:rPr>
              <w:t>Minnesota Nurses Association</w:t>
            </w:r>
          </w:p>
          <w:p w14:paraId="2495225B" w14:textId="77777777" w:rsidR="00550A44" w:rsidRPr="00B703BD" w:rsidRDefault="00550A44" w:rsidP="00D532F0">
            <w:pPr>
              <w:rPr>
                <w:sz w:val="22"/>
                <w:szCs w:val="22"/>
              </w:rPr>
            </w:pPr>
          </w:p>
        </w:tc>
        <w:tc>
          <w:tcPr>
            <w:tcW w:w="3750" w:type="dxa"/>
          </w:tcPr>
          <w:p w14:paraId="0853C48B" w14:textId="77777777" w:rsidR="00550A44" w:rsidRPr="00B703BD" w:rsidRDefault="00550A44" w:rsidP="00D532F0">
            <w:pPr>
              <w:rPr>
                <w:sz w:val="22"/>
                <w:szCs w:val="22"/>
              </w:rPr>
            </w:pPr>
            <w:r w:rsidRPr="00B703BD">
              <w:rPr>
                <w:sz w:val="22"/>
                <w:szCs w:val="22"/>
              </w:rPr>
              <w:t>Education Committee / Member</w:t>
            </w:r>
          </w:p>
        </w:tc>
        <w:tc>
          <w:tcPr>
            <w:tcW w:w="2059" w:type="dxa"/>
          </w:tcPr>
          <w:p w14:paraId="10A7C6EA" w14:textId="77777777" w:rsidR="00550A44" w:rsidRPr="00B703BD" w:rsidRDefault="00550A44" w:rsidP="00D532F0">
            <w:pPr>
              <w:rPr>
                <w:sz w:val="22"/>
                <w:szCs w:val="22"/>
              </w:rPr>
            </w:pPr>
            <w:r w:rsidRPr="00B703BD">
              <w:rPr>
                <w:sz w:val="22"/>
                <w:szCs w:val="22"/>
              </w:rPr>
              <w:t>2000 - 2002</w:t>
            </w:r>
          </w:p>
        </w:tc>
      </w:tr>
      <w:tr w:rsidR="00550A44" w:rsidRPr="00B703BD" w14:paraId="3D3FFEDD" w14:textId="77777777" w:rsidTr="00D532F0">
        <w:tblPrEx>
          <w:tblCellMar>
            <w:top w:w="0" w:type="dxa"/>
            <w:left w:w="108" w:type="dxa"/>
            <w:bottom w:w="0" w:type="dxa"/>
            <w:right w:w="108" w:type="dxa"/>
          </w:tblCellMar>
        </w:tblPrEx>
        <w:trPr>
          <w:trHeight w:val="257"/>
        </w:trPr>
        <w:tc>
          <w:tcPr>
            <w:tcW w:w="4260" w:type="dxa"/>
          </w:tcPr>
          <w:p w14:paraId="3F3D5C6A" w14:textId="77777777" w:rsidR="00550A44" w:rsidRPr="00B703BD" w:rsidRDefault="00550A44" w:rsidP="00D532F0">
            <w:pPr>
              <w:rPr>
                <w:sz w:val="22"/>
                <w:szCs w:val="22"/>
              </w:rPr>
            </w:pPr>
            <w:r w:rsidRPr="00B703BD">
              <w:rPr>
                <w:sz w:val="22"/>
                <w:szCs w:val="22"/>
              </w:rPr>
              <w:t>Minnesota Nurses Association</w:t>
            </w:r>
          </w:p>
        </w:tc>
        <w:tc>
          <w:tcPr>
            <w:tcW w:w="3750" w:type="dxa"/>
          </w:tcPr>
          <w:p w14:paraId="300F2D12" w14:textId="77777777" w:rsidR="00550A44" w:rsidRPr="00B703BD" w:rsidRDefault="00550A44" w:rsidP="00D532F0">
            <w:pPr>
              <w:rPr>
                <w:sz w:val="22"/>
                <w:szCs w:val="22"/>
              </w:rPr>
            </w:pPr>
            <w:r w:rsidRPr="00B703BD">
              <w:rPr>
                <w:sz w:val="22"/>
                <w:szCs w:val="22"/>
              </w:rPr>
              <w:t>Delegate to ANA</w:t>
            </w:r>
          </w:p>
        </w:tc>
        <w:tc>
          <w:tcPr>
            <w:tcW w:w="2059" w:type="dxa"/>
          </w:tcPr>
          <w:p w14:paraId="5140C7DB" w14:textId="77777777" w:rsidR="00550A44" w:rsidRPr="00B703BD" w:rsidRDefault="00550A44" w:rsidP="00D532F0">
            <w:pPr>
              <w:rPr>
                <w:sz w:val="22"/>
                <w:szCs w:val="22"/>
              </w:rPr>
            </w:pPr>
            <w:r w:rsidRPr="00B703BD">
              <w:rPr>
                <w:sz w:val="22"/>
                <w:szCs w:val="22"/>
              </w:rPr>
              <w:t>2002, 2004, 2006 &amp; 2008</w:t>
            </w:r>
          </w:p>
        </w:tc>
      </w:tr>
      <w:tr w:rsidR="00550A44" w:rsidRPr="00B703BD" w14:paraId="5EFD81DC" w14:textId="77777777" w:rsidTr="00D532F0">
        <w:tblPrEx>
          <w:tblCellMar>
            <w:top w:w="0" w:type="dxa"/>
            <w:left w:w="108" w:type="dxa"/>
            <w:bottom w:w="0" w:type="dxa"/>
            <w:right w:w="108" w:type="dxa"/>
          </w:tblCellMar>
        </w:tblPrEx>
        <w:trPr>
          <w:trHeight w:val="257"/>
        </w:trPr>
        <w:tc>
          <w:tcPr>
            <w:tcW w:w="4260" w:type="dxa"/>
          </w:tcPr>
          <w:p w14:paraId="5B214A1D" w14:textId="77777777" w:rsidR="00550A44" w:rsidRPr="00B703BD" w:rsidRDefault="00550A44" w:rsidP="00D532F0">
            <w:pPr>
              <w:rPr>
                <w:sz w:val="22"/>
                <w:szCs w:val="22"/>
              </w:rPr>
            </w:pPr>
            <w:r w:rsidRPr="00B703BD">
              <w:rPr>
                <w:sz w:val="22"/>
                <w:szCs w:val="22"/>
              </w:rPr>
              <w:t>Minnesota Nurses Association</w:t>
            </w:r>
          </w:p>
        </w:tc>
        <w:tc>
          <w:tcPr>
            <w:tcW w:w="3750" w:type="dxa"/>
          </w:tcPr>
          <w:p w14:paraId="27250E9B" w14:textId="77777777" w:rsidR="00550A44" w:rsidRDefault="00550A44" w:rsidP="00D532F0">
            <w:pPr>
              <w:rPr>
                <w:sz w:val="22"/>
                <w:szCs w:val="22"/>
              </w:rPr>
            </w:pPr>
            <w:r w:rsidRPr="00B703BD">
              <w:rPr>
                <w:sz w:val="22"/>
                <w:szCs w:val="22"/>
              </w:rPr>
              <w:t>Delegate to MNA</w:t>
            </w:r>
          </w:p>
          <w:p w14:paraId="53AE2281" w14:textId="77777777" w:rsidR="00550A44" w:rsidRPr="00B703BD" w:rsidRDefault="00550A44" w:rsidP="00D532F0">
            <w:pPr>
              <w:rPr>
                <w:sz w:val="22"/>
                <w:szCs w:val="22"/>
              </w:rPr>
            </w:pPr>
          </w:p>
        </w:tc>
        <w:tc>
          <w:tcPr>
            <w:tcW w:w="2059" w:type="dxa"/>
          </w:tcPr>
          <w:p w14:paraId="5A6E92AB" w14:textId="77777777" w:rsidR="00550A44" w:rsidRPr="00B703BD" w:rsidRDefault="00550A44" w:rsidP="00D532F0">
            <w:pPr>
              <w:rPr>
                <w:sz w:val="22"/>
                <w:szCs w:val="22"/>
              </w:rPr>
            </w:pPr>
            <w:r w:rsidRPr="00B703BD">
              <w:rPr>
                <w:sz w:val="22"/>
                <w:szCs w:val="22"/>
              </w:rPr>
              <w:t>2004, 2006 &amp; 2008</w:t>
            </w:r>
          </w:p>
        </w:tc>
      </w:tr>
      <w:tr w:rsidR="00550A44" w:rsidRPr="00B703BD" w14:paraId="36FC765E" w14:textId="77777777" w:rsidTr="00D532F0">
        <w:tblPrEx>
          <w:tblCellMar>
            <w:top w:w="0" w:type="dxa"/>
            <w:left w:w="108" w:type="dxa"/>
            <w:bottom w:w="0" w:type="dxa"/>
            <w:right w:w="108" w:type="dxa"/>
          </w:tblCellMar>
        </w:tblPrEx>
        <w:trPr>
          <w:trHeight w:val="257"/>
        </w:trPr>
        <w:tc>
          <w:tcPr>
            <w:tcW w:w="4260" w:type="dxa"/>
          </w:tcPr>
          <w:p w14:paraId="3E6BC9A9" w14:textId="77777777" w:rsidR="00550A44" w:rsidRPr="00B703BD" w:rsidRDefault="00550A44" w:rsidP="00D532F0">
            <w:pPr>
              <w:rPr>
                <w:sz w:val="22"/>
                <w:szCs w:val="22"/>
              </w:rPr>
            </w:pPr>
            <w:r w:rsidRPr="00B703BD">
              <w:rPr>
                <w:sz w:val="22"/>
                <w:szCs w:val="22"/>
              </w:rPr>
              <w:t>Mayo Clinic</w:t>
            </w:r>
          </w:p>
        </w:tc>
        <w:tc>
          <w:tcPr>
            <w:tcW w:w="3750" w:type="dxa"/>
          </w:tcPr>
          <w:p w14:paraId="48243215" w14:textId="77777777" w:rsidR="00550A44" w:rsidRDefault="00550A44" w:rsidP="00D532F0">
            <w:pPr>
              <w:rPr>
                <w:sz w:val="22"/>
                <w:szCs w:val="22"/>
              </w:rPr>
            </w:pPr>
            <w:r w:rsidRPr="00B703BD">
              <w:rPr>
                <w:sz w:val="22"/>
                <w:szCs w:val="22"/>
              </w:rPr>
              <w:t xml:space="preserve">Home Going Medications – Institutional Taskforce </w:t>
            </w:r>
          </w:p>
          <w:p w14:paraId="2FA239BB" w14:textId="77777777" w:rsidR="00550A44" w:rsidRPr="00B703BD" w:rsidRDefault="00550A44" w:rsidP="00D532F0">
            <w:pPr>
              <w:rPr>
                <w:sz w:val="22"/>
                <w:szCs w:val="22"/>
              </w:rPr>
            </w:pPr>
          </w:p>
        </w:tc>
        <w:tc>
          <w:tcPr>
            <w:tcW w:w="2059" w:type="dxa"/>
          </w:tcPr>
          <w:p w14:paraId="7D8D7633" w14:textId="77777777" w:rsidR="00550A44" w:rsidRPr="00B703BD" w:rsidRDefault="00550A44" w:rsidP="00D532F0">
            <w:pPr>
              <w:rPr>
                <w:sz w:val="22"/>
                <w:szCs w:val="22"/>
              </w:rPr>
            </w:pPr>
            <w:r w:rsidRPr="00B703BD">
              <w:rPr>
                <w:sz w:val="22"/>
                <w:szCs w:val="22"/>
              </w:rPr>
              <w:t>1999 – 2001</w:t>
            </w:r>
          </w:p>
        </w:tc>
      </w:tr>
      <w:tr w:rsidR="00550A44" w:rsidRPr="00B703BD" w14:paraId="6E94DF4C" w14:textId="77777777" w:rsidTr="00D532F0">
        <w:tblPrEx>
          <w:tblCellMar>
            <w:top w:w="0" w:type="dxa"/>
            <w:left w:w="108" w:type="dxa"/>
            <w:bottom w:w="0" w:type="dxa"/>
            <w:right w:w="108" w:type="dxa"/>
          </w:tblCellMar>
        </w:tblPrEx>
        <w:trPr>
          <w:trHeight w:val="257"/>
        </w:trPr>
        <w:tc>
          <w:tcPr>
            <w:tcW w:w="4260" w:type="dxa"/>
          </w:tcPr>
          <w:p w14:paraId="0E55C719" w14:textId="77777777" w:rsidR="00550A44" w:rsidRPr="00B703BD" w:rsidRDefault="00550A44" w:rsidP="00D532F0">
            <w:pPr>
              <w:rPr>
                <w:sz w:val="22"/>
                <w:szCs w:val="22"/>
              </w:rPr>
            </w:pPr>
            <w:r w:rsidRPr="00B703BD">
              <w:rPr>
                <w:sz w:val="22"/>
                <w:szCs w:val="22"/>
              </w:rPr>
              <w:t>Mayo Clinic</w:t>
            </w:r>
          </w:p>
        </w:tc>
        <w:tc>
          <w:tcPr>
            <w:tcW w:w="3750" w:type="dxa"/>
          </w:tcPr>
          <w:p w14:paraId="0BC3C07C" w14:textId="77777777" w:rsidR="00550A44" w:rsidRDefault="00550A44" w:rsidP="00D532F0">
            <w:pPr>
              <w:rPr>
                <w:sz w:val="22"/>
                <w:szCs w:val="22"/>
              </w:rPr>
            </w:pPr>
            <w:r w:rsidRPr="00B703BD">
              <w:rPr>
                <w:sz w:val="22"/>
                <w:szCs w:val="22"/>
              </w:rPr>
              <w:t>Human Resources Benefits Advisory Group</w:t>
            </w:r>
          </w:p>
          <w:p w14:paraId="6FBC0393" w14:textId="77777777" w:rsidR="00550A44" w:rsidRPr="00B703BD" w:rsidRDefault="00550A44" w:rsidP="00D532F0">
            <w:pPr>
              <w:rPr>
                <w:sz w:val="22"/>
                <w:szCs w:val="22"/>
              </w:rPr>
            </w:pPr>
          </w:p>
        </w:tc>
        <w:tc>
          <w:tcPr>
            <w:tcW w:w="2059" w:type="dxa"/>
          </w:tcPr>
          <w:p w14:paraId="1AE216E4" w14:textId="77777777" w:rsidR="00550A44" w:rsidRPr="00B703BD" w:rsidRDefault="00550A44" w:rsidP="00D532F0">
            <w:pPr>
              <w:rPr>
                <w:sz w:val="22"/>
                <w:szCs w:val="22"/>
              </w:rPr>
            </w:pPr>
            <w:r w:rsidRPr="00B703BD">
              <w:rPr>
                <w:sz w:val="22"/>
                <w:szCs w:val="22"/>
              </w:rPr>
              <w:t>1999 – 2001</w:t>
            </w:r>
          </w:p>
        </w:tc>
      </w:tr>
      <w:tr w:rsidR="00550A44" w:rsidRPr="00B703BD" w14:paraId="708C45E0" w14:textId="77777777" w:rsidTr="00D532F0">
        <w:tblPrEx>
          <w:tblCellMar>
            <w:top w:w="0" w:type="dxa"/>
            <w:left w:w="108" w:type="dxa"/>
            <w:bottom w:w="0" w:type="dxa"/>
            <w:right w:w="108" w:type="dxa"/>
          </w:tblCellMar>
        </w:tblPrEx>
        <w:trPr>
          <w:trHeight w:val="257"/>
        </w:trPr>
        <w:tc>
          <w:tcPr>
            <w:tcW w:w="4260" w:type="dxa"/>
          </w:tcPr>
          <w:p w14:paraId="604768D5" w14:textId="77777777" w:rsidR="00550A44" w:rsidRPr="00B703BD" w:rsidRDefault="00550A44" w:rsidP="00D532F0">
            <w:pPr>
              <w:rPr>
                <w:sz w:val="22"/>
                <w:szCs w:val="22"/>
              </w:rPr>
            </w:pPr>
            <w:r w:rsidRPr="00B703BD">
              <w:rPr>
                <w:sz w:val="22"/>
                <w:szCs w:val="22"/>
              </w:rPr>
              <w:t>Mayo Clinic</w:t>
            </w:r>
          </w:p>
        </w:tc>
        <w:tc>
          <w:tcPr>
            <w:tcW w:w="3750" w:type="dxa"/>
          </w:tcPr>
          <w:p w14:paraId="2E8DA7E5" w14:textId="77777777" w:rsidR="00550A44" w:rsidRDefault="00550A44" w:rsidP="00D532F0">
            <w:pPr>
              <w:rPr>
                <w:sz w:val="22"/>
                <w:szCs w:val="22"/>
              </w:rPr>
            </w:pPr>
            <w:r w:rsidRPr="00B703BD">
              <w:rPr>
                <w:sz w:val="22"/>
                <w:szCs w:val="22"/>
              </w:rPr>
              <w:t>Nursing Self-Scheduling steering group</w:t>
            </w:r>
          </w:p>
          <w:p w14:paraId="0B6EC0FB" w14:textId="77777777" w:rsidR="00550A44" w:rsidRPr="00B703BD" w:rsidRDefault="00550A44" w:rsidP="00D532F0">
            <w:pPr>
              <w:rPr>
                <w:sz w:val="22"/>
                <w:szCs w:val="22"/>
              </w:rPr>
            </w:pPr>
          </w:p>
        </w:tc>
        <w:tc>
          <w:tcPr>
            <w:tcW w:w="2059" w:type="dxa"/>
          </w:tcPr>
          <w:p w14:paraId="32EE06EB" w14:textId="77777777" w:rsidR="00550A44" w:rsidRPr="00B703BD" w:rsidRDefault="00550A44" w:rsidP="00D532F0">
            <w:pPr>
              <w:rPr>
                <w:sz w:val="22"/>
                <w:szCs w:val="22"/>
              </w:rPr>
            </w:pPr>
            <w:r w:rsidRPr="00B703BD">
              <w:rPr>
                <w:sz w:val="22"/>
                <w:szCs w:val="22"/>
              </w:rPr>
              <w:t>1998 – 2001</w:t>
            </w:r>
          </w:p>
        </w:tc>
      </w:tr>
      <w:tr w:rsidR="00550A44" w:rsidRPr="00B703BD" w14:paraId="692BB4DF" w14:textId="77777777" w:rsidTr="00D532F0">
        <w:tblPrEx>
          <w:tblCellMar>
            <w:top w:w="0" w:type="dxa"/>
            <w:left w:w="108" w:type="dxa"/>
            <w:bottom w:w="0" w:type="dxa"/>
            <w:right w:w="108" w:type="dxa"/>
          </w:tblCellMar>
        </w:tblPrEx>
        <w:trPr>
          <w:trHeight w:val="257"/>
        </w:trPr>
        <w:tc>
          <w:tcPr>
            <w:tcW w:w="4260" w:type="dxa"/>
          </w:tcPr>
          <w:p w14:paraId="5061A0C7" w14:textId="77777777" w:rsidR="00550A44" w:rsidRPr="00B703BD" w:rsidRDefault="00550A44" w:rsidP="00D532F0">
            <w:pPr>
              <w:rPr>
                <w:sz w:val="22"/>
                <w:szCs w:val="22"/>
              </w:rPr>
            </w:pPr>
            <w:r w:rsidRPr="00B703BD">
              <w:rPr>
                <w:sz w:val="22"/>
                <w:szCs w:val="22"/>
              </w:rPr>
              <w:t>Mayo Clinic</w:t>
            </w:r>
          </w:p>
        </w:tc>
        <w:tc>
          <w:tcPr>
            <w:tcW w:w="3750" w:type="dxa"/>
          </w:tcPr>
          <w:p w14:paraId="4C61DC9E" w14:textId="77777777" w:rsidR="00550A44" w:rsidRDefault="00550A44" w:rsidP="00D532F0">
            <w:pPr>
              <w:rPr>
                <w:sz w:val="22"/>
                <w:szCs w:val="22"/>
              </w:rPr>
            </w:pPr>
            <w:r w:rsidRPr="00B703BD">
              <w:rPr>
                <w:sz w:val="22"/>
                <w:szCs w:val="22"/>
              </w:rPr>
              <w:t>Trans-Cultural Committee</w:t>
            </w:r>
          </w:p>
          <w:p w14:paraId="61596992" w14:textId="77777777" w:rsidR="00550A44" w:rsidRPr="00B703BD" w:rsidRDefault="00550A44" w:rsidP="00D532F0">
            <w:pPr>
              <w:rPr>
                <w:sz w:val="22"/>
                <w:szCs w:val="22"/>
              </w:rPr>
            </w:pPr>
          </w:p>
        </w:tc>
        <w:tc>
          <w:tcPr>
            <w:tcW w:w="2059" w:type="dxa"/>
          </w:tcPr>
          <w:p w14:paraId="3E33ED84" w14:textId="77777777" w:rsidR="00550A44" w:rsidRPr="00B703BD" w:rsidRDefault="00550A44" w:rsidP="00D532F0">
            <w:pPr>
              <w:rPr>
                <w:sz w:val="22"/>
                <w:szCs w:val="22"/>
              </w:rPr>
            </w:pPr>
            <w:r w:rsidRPr="00B703BD">
              <w:rPr>
                <w:sz w:val="22"/>
                <w:szCs w:val="22"/>
              </w:rPr>
              <w:t>1994 – 2001</w:t>
            </w:r>
          </w:p>
        </w:tc>
      </w:tr>
      <w:tr w:rsidR="00550A44" w:rsidRPr="00B703BD" w14:paraId="01733135" w14:textId="77777777" w:rsidTr="00D532F0">
        <w:tblPrEx>
          <w:tblCellMar>
            <w:top w:w="0" w:type="dxa"/>
            <w:left w:w="108" w:type="dxa"/>
            <w:bottom w:w="0" w:type="dxa"/>
            <w:right w:w="108" w:type="dxa"/>
          </w:tblCellMar>
        </w:tblPrEx>
        <w:trPr>
          <w:trHeight w:val="257"/>
        </w:trPr>
        <w:tc>
          <w:tcPr>
            <w:tcW w:w="4260" w:type="dxa"/>
          </w:tcPr>
          <w:p w14:paraId="4CC6B9A2" w14:textId="77777777" w:rsidR="00550A44" w:rsidRPr="00B703BD" w:rsidRDefault="00550A44" w:rsidP="00D532F0">
            <w:pPr>
              <w:rPr>
                <w:sz w:val="22"/>
                <w:szCs w:val="22"/>
              </w:rPr>
            </w:pPr>
            <w:r w:rsidRPr="00B703BD">
              <w:rPr>
                <w:sz w:val="22"/>
                <w:szCs w:val="22"/>
              </w:rPr>
              <w:t>Mayo Clinic</w:t>
            </w:r>
          </w:p>
        </w:tc>
        <w:tc>
          <w:tcPr>
            <w:tcW w:w="3750" w:type="dxa"/>
          </w:tcPr>
          <w:p w14:paraId="7ECC67E5" w14:textId="77777777" w:rsidR="00550A44" w:rsidRDefault="00550A44" w:rsidP="00D532F0">
            <w:pPr>
              <w:rPr>
                <w:sz w:val="22"/>
                <w:szCs w:val="22"/>
              </w:rPr>
            </w:pPr>
            <w:r w:rsidRPr="00B703BD">
              <w:rPr>
                <w:sz w:val="22"/>
                <w:szCs w:val="22"/>
              </w:rPr>
              <w:t>Transcultural Webpage Coordinator</w:t>
            </w:r>
          </w:p>
          <w:p w14:paraId="02BAB98D" w14:textId="77777777" w:rsidR="00550A44" w:rsidRPr="00B703BD" w:rsidRDefault="00550A44" w:rsidP="00D532F0">
            <w:pPr>
              <w:rPr>
                <w:sz w:val="22"/>
                <w:szCs w:val="22"/>
              </w:rPr>
            </w:pPr>
          </w:p>
        </w:tc>
        <w:tc>
          <w:tcPr>
            <w:tcW w:w="2059" w:type="dxa"/>
          </w:tcPr>
          <w:p w14:paraId="506D055A" w14:textId="77777777" w:rsidR="00550A44" w:rsidRPr="00B703BD" w:rsidRDefault="00550A44" w:rsidP="00D532F0">
            <w:pPr>
              <w:rPr>
                <w:sz w:val="22"/>
                <w:szCs w:val="22"/>
              </w:rPr>
            </w:pPr>
            <w:r w:rsidRPr="00B703BD">
              <w:rPr>
                <w:sz w:val="22"/>
                <w:szCs w:val="22"/>
              </w:rPr>
              <w:t>1998 – 2001</w:t>
            </w:r>
          </w:p>
        </w:tc>
      </w:tr>
      <w:tr w:rsidR="00550A44" w:rsidRPr="00B703BD" w14:paraId="449D7152" w14:textId="77777777" w:rsidTr="00D532F0">
        <w:tblPrEx>
          <w:tblCellMar>
            <w:top w:w="0" w:type="dxa"/>
            <w:left w:w="108" w:type="dxa"/>
            <w:bottom w:w="0" w:type="dxa"/>
            <w:right w:w="108" w:type="dxa"/>
          </w:tblCellMar>
        </w:tblPrEx>
        <w:trPr>
          <w:trHeight w:val="257"/>
        </w:trPr>
        <w:tc>
          <w:tcPr>
            <w:tcW w:w="4260" w:type="dxa"/>
          </w:tcPr>
          <w:p w14:paraId="3B336AC3" w14:textId="77777777" w:rsidR="00550A44" w:rsidRPr="00B703BD" w:rsidRDefault="00550A44" w:rsidP="00D532F0">
            <w:pPr>
              <w:rPr>
                <w:sz w:val="22"/>
                <w:szCs w:val="22"/>
              </w:rPr>
            </w:pPr>
            <w:r w:rsidRPr="00B703BD">
              <w:rPr>
                <w:sz w:val="22"/>
                <w:szCs w:val="22"/>
              </w:rPr>
              <w:t>Minnesota Nurses Association – SE Minnesota Chapter</w:t>
            </w:r>
          </w:p>
        </w:tc>
        <w:tc>
          <w:tcPr>
            <w:tcW w:w="3750" w:type="dxa"/>
          </w:tcPr>
          <w:p w14:paraId="3E9390A2" w14:textId="77777777" w:rsidR="00550A44" w:rsidRDefault="00550A44" w:rsidP="00D532F0">
            <w:pPr>
              <w:rPr>
                <w:sz w:val="22"/>
                <w:szCs w:val="22"/>
              </w:rPr>
            </w:pPr>
            <w:r w:rsidRPr="00B703BD">
              <w:rPr>
                <w:sz w:val="22"/>
                <w:szCs w:val="22"/>
              </w:rPr>
              <w:t>Board of Directors</w:t>
            </w:r>
          </w:p>
          <w:p w14:paraId="3E207B55" w14:textId="77777777" w:rsidR="00550A44" w:rsidRPr="00B703BD" w:rsidRDefault="00550A44" w:rsidP="00D532F0">
            <w:pPr>
              <w:rPr>
                <w:sz w:val="22"/>
                <w:szCs w:val="22"/>
              </w:rPr>
            </w:pPr>
          </w:p>
        </w:tc>
        <w:tc>
          <w:tcPr>
            <w:tcW w:w="2059" w:type="dxa"/>
          </w:tcPr>
          <w:p w14:paraId="7F28359B" w14:textId="77777777" w:rsidR="00550A44" w:rsidRPr="00B703BD" w:rsidRDefault="00550A44" w:rsidP="00D532F0">
            <w:pPr>
              <w:rPr>
                <w:sz w:val="22"/>
                <w:szCs w:val="22"/>
              </w:rPr>
            </w:pPr>
            <w:r w:rsidRPr="00B703BD">
              <w:rPr>
                <w:sz w:val="22"/>
                <w:szCs w:val="22"/>
              </w:rPr>
              <w:t>1997 – 2001</w:t>
            </w:r>
          </w:p>
        </w:tc>
      </w:tr>
      <w:tr w:rsidR="00550A44" w:rsidRPr="00B703BD" w14:paraId="5032CD60" w14:textId="77777777" w:rsidTr="00D532F0">
        <w:tblPrEx>
          <w:tblCellMar>
            <w:top w:w="0" w:type="dxa"/>
            <w:left w:w="108" w:type="dxa"/>
            <w:bottom w:w="0" w:type="dxa"/>
            <w:right w:w="108" w:type="dxa"/>
          </w:tblCellMar>
        </w:tblPrEx>
        <w:trPr>
          <w:trHeight w:val="257"/>
        </w:trPr>
        <w:tc>
          <w:tcPr>
            <w:tcW w:w="4260" w:type="dxa"/>
          </w:tcPr>
          <w:p w14:paraId="671133EC" w14:textId="77777777" w:rsidR="00550A44" w:rsidRPr="00B703BD" w:rsidRDefault="00550A44" w:rsidP="00D532F0">
            <w:pPr>
              <w:rPr>
                <w:sz w:val="22"/>
                <w:szCs w:val="22"/>
              </w:rPr>
            </w:pPr>
            <w:r w:rsidRPr="00B703BD">
              <w:rPr>
                <w:sz w:val="22"/>
                <w:szCs w:val="22"/>
              </w:rPr>
              <w:t>Mayo Clinic</w:t>
            </w:r>
          </w:p>
        </w:tc>
        <w:tc>
          <w:tcPr>
            <w:tcW w:w="3750" w:type="dxa"/>
          </w:tcPr>
          <w:p w14:paraId="1A01DC79" w14:textId="77777777" w:rsidR="00550A44" w:rsidRDefault="00550A44" w:rsidP="00D532F0">
            <w:pPr>
              <w:rPr>
                <w:sz w:val="22"/>
                <w:szCs w:val="22"/>
              </w:rPr>
            </w:pPr>
            <w:r w:rsidRPr="00B703BD">
              <w:rPr>
                <w:sz w:val="22"/>
                <w:szCs w:val="22"/>
              </w:rPr>
              <w:t>Nursing Informatics Committee</w:t>
            </w:r>
          </w:p>
          <w:p w14:paraId="5473CB79" w14:textId="77777777" w:rsidR="00550A44" w:rsidRPr="00B703BD" w:rsidRDefault="00550A44" w:rsidP="00D532F0">
            <w:pPr>
              <w:rPr>
                <w:sz w:val="22"/>
                <w:szCs w:val="22"/>
              </w:rPr>
            </w:pPr>
          </w:p>
        </w:tc>
        <w:tc>
          <w:tcPr>
            <w:tcW w:w="2059" w:type="dxa"/>
          </w:tcPr>
          <w:p w14:paraId="7951BFAA" w14:textId="77777777" w:rsidR="00550A44" w:rsidRPr="00B703BD" w:rsidRDefault="00550A44" w:rsidP="00D532F0">
            <w:pPr>
              <w:rPr>
                <w:sz w:val="22"/>
                <w:szCs w:val="22"/>
              </w:rPr>
            </w:pPr>
            <w:r w:rsidRPr="00B703BD">
              <w:rPr>
                <w:sz w:val="22"/>
                <w:szCs w:val="22"/>
              </w:rPr>
              <w:t>1997 – 2002</w:t>
            </w:r>
          </w:p>
        </w:tc>
      </w:tr>
      <w:tr w:rsidR="00550A44" w:rsidRPr="00B703BD" w14:paraId="7B3ADBE1" w14:textId="77777777" w:rsidTr="00D532F0">
        <w:tblPrEx>
          <w:tblCellMar>
            <w:top w:w="0" w:type="dxa"/>
            <w:left w:w="108" w:type="dxa"/>
            <w:bottom w:w="0" w:type="dxa"/>
            <w:right w:w="108" w:type="dxa"/>
          </w:tblCellMar>
        </w:tblPrEx>
        <w:trPr>
          <w:trHeight w:val="257"/>
        </w:trPr>
        <w:tc>
          <w:tcPr>
            <w:tcW w:w="4260" w:type="dxa"/>
          </w:tcPr>
          <w:p w14:paraId="0CE04B6B" w14:textId="77777777" w:rsidR="00550A44" w:rsidRPr="00B703BD" w:rsidRDefault="00550A44" w:rsidP="00D532F0">
            <w:pPr>
              <w:rPr>
                <w:sz w:val="22"/>
                <w:szCs w:val="22"/>
              </w:rPr>
            </w:pPr>
          </w:p>
        </w:tc>
        <w:tc>
          <w:tcPr>
            <w:tcW w:w="3750" w:type="dxa"/>
          </w:tcPr>
          <w:p w14:paraId="13BA058A" w14:textId="77777777" w:rsidR="00550A44" w:rsidRPr="00B703BD" w:rsidRDefault="00550A44" w:rsidP="00D532F0">
            <w:pPr>
              <w:rPr>
                <w:sz w:val="22"/>
                <w:szCs w:val="22"/>
              </w:rPr>
            </w:pPr>
          </w:p>
        </w:tc>
        <w:tc>
          <w:tcPr>
            <w:tcW w:w="2059" w:type="dxa"/>
          </w:tcPr>
          <w:p w14:paraId="6273456A" w14:textId="77777777" w:rsidR="00550A44" w:rsidRPr="00B703BD" w:rsidRDefault="00550A44" w:rsidP="00D532F0">
            <w:pPr>
              <w:rPr>
                <w:sz w:val="22"/>
                <w:szCs w:val="22"/>
              </w:rPr>
            </w:pPr>
          </w:p>
        </w:tc>
      </w:tr>
      <w:tr w:rsidR="00550A44" w:rsidRPr="00B703BD" w14:paraId="6A8287C9" w14:textId="77777777" w:rsidTr="00D532F0">
        <w:tblPrEx>
          <w:tblCellMar>
            <w:top w:w="0" w:type="dxa"/>
            <w:left w:w="108" w:type="dxa"/>
            <w:bottom w:w="0" w:type="dxa"/>
            <w:right w:w="108" w:type="dxa"/>
          </w:tblCellMar>
        </w:tblPrEx>
        <w:trPr>
          <w:trHeight w:val="257"/>
        </w:trPr>
        <w:tc>
          <w:tcPr>
            <w:tcW w:w="10069" w:type="dxa"/>
            <w:gridSpan w:val="3"/>
          </w:tcPr>
          <w:p w14:paraId="5C6003E6" w14:textId="1A5F8713" w:rsidR="00550A44" w:rsidRPr="00B703BD" w:rsidRDefault="00550A44" w:rsidP="00550A44">
            <w:pPr>
              <w:jc w:val="center"/>
              <w:rPr>
                <w:sz w:val="22"/>
                <w:szCs w:val="22"/>
              </w:rPr>
            </w:pPr>
            <w:r w:rsidRPr="00F47CA4">
              <w:rPr>
                <w:rFonts w:ascii="Cambria" w:hAnsi="Cambria"/>
                <w:color w:val="808080"/>
                <w:sz w:val="21"/>
                <w:szCs w:val="21"/>
              </w:rPr>
              <w:sym w:font="Wingdings" w:char="F06E"/>
            </w:r>
          </w:p>
        </w:tc>
      </w:tr>
    </w:tbl>
    <w:p w14:paraId="47FDB603" w14:textId="77777777" w:rsidR="00550A44" w:rsidRPr="00B703BD" w:rsidRDefault="00550A44" w:rsidP="00550A44">
      <w:pPr>
        <w:rPr>
          <w:sz w:val="22"/>
          <w:szCs w:val="22"/>
        </w:rPr>
      </w:pPr>
    </w:p>
    <w:p w14:paraId="6B3C7EA2" w14:textId="77777777" w:rsidR="00550A44" w:rsidRPr="00B703BD" w:rsidRDefault="00550A44" w:rsidP="00550A44">
      <w:pPr>
        <w:rPr>
          <w:sz w:val="22"/>
          <w:szCs w:val="22"/>
        </w:rPr>
      </w:pPr>
    </w:p>
    <w:tbl>
      <w:tblPr>
        <w:tblW w:w="9935" w:type="dxa"/>
        <w:tblLayout w:type="fixed"/>
        <w:tblCellMar>
          <w:top w:w="86" w:type="dxa"/>
          <w:left w:w="115" w:type="dxa"/>
          <w:bottom w:w="86" w:type="dxa"/>
          <w:right w:w="115" w:type="dxa"/>
        </w:tblCellMar>
        <w:tblLook w:val="0000" w:firstRow="0" w:lastRow="0" w:firstColumn="0" w:lastColumn="0" w:noHBand="0" w:noVBand="0"/>
      </w:tblPr>
      <w:tblGrid>
        <w:gridCol w:w="4203"/>
        <w:gridCol w:w="4356"/>
        <w:gridCol w:w="1376"/>
      </w:tblGrid>
      <w:tr w:rsidR="00550A44" w:rsidRPr="00B703BD" w14:paraId="5B1F010F" w14:textId="77777777" w:rsidTr="00D532F0">
        <w:trPr>
          <w:cantSplit/>
          <w:trHeight w:val="306"/>
          <w:tblHeader/>
        </w:trPr>
        <w:tc>
          <w:tcPr>
            <w:tcW w:w="9935" w:type="dxa"/>
            <w:gridSpan w:val="3"/>
            <w:vMerge w:val="restart"/>
          </w:tcPr>
          <w:p w14:paraId="0AD2FC20" w14:textId="77777777" w:rsidR="00550A44" w:rsidRPr="00B703BD" w:rsidRDefault="00550A44" w:rsidP="00D532F0">
            <w:pPr>
              <w:rPr>
                <w:b/>
                <w:bCs/>
                <w:sz w:val="22"/>
                <w:szCs w:val="22"/>
                <w:u w:val="single"/>
              </w:rPr>
            </w:pPr>
            <w:r w:rsidRPr="00B703BD">
              <w:rPr>
                <w:b/>
                <w:bCs/>
                <w:sz w:val="22"/>
                <w:szCs w:val="22"/>
                <w:u w:val="single"/>
              </w:rPr>
              <w:t>National</w:t>
            </w:r>
          </w:p>
        </w:tc>
      </w:tr>
      <w:tr w:rsidR="00550A44" w:rsidRPr="00B703BD" w14:paraId="45654E9D" w14:textId="77777777" w:rsidTr="00D532F0">
        <w:tblPrEx>
          <w:tblCellMar>
            <w:top w:w="0" w:type="dxa"/>
            <w:left w:w="108" w:type="dxa"/>
            <w:bottom w:w="0" w:type="dxa"/>
            <w:right w:w="108" w:type="dxa"/>
          </w:tblCellMar>
        </w:tblPrEx>
        <w:trPr>
          <w:trHeight w:val="306"/>
          <w:tblHeader/>
        </w:trPr>
        <w:tc>
          <w:tcPr>
            <w:tcW w:w="4203" w:type="dxa"/>
            <w:vMerge w:val="restart"/>
          </w:tcPr>
          <w:p w14:paraId="4F788772" w14:textId="77777777" w:rsidR="00550A44" w:rsidRPr="00B703BD" w:rsidRDefault="00550A44" w:rsidP="00D532F0">
            <w:pPr>
              <w:rPr>
                <w:b/>
                <w:bCs/>
                <w:sz w:val="22"/>
                <w:szCs w:val="22"/>
                <w:u w:val="single"/>
              </w:rPr>
            </w:pPr>
            <w:r w:rsidRPr="00B703BD">
              <w:rPr>
                <w:b/>
                <w:bCs/>
                <w:sz w:val="22"/>
                <w:szCs w:val="22"/>
                <w:u w:val="single"/>
              </w:rPr>
              <w:t>Organization</w:t>
            </w:r>
          </w:p>
        </w:tc>
        <w:tc>
          <w:tcPr>
            <w:tcW w:w="4356" w:type="dxa"/>
            <w:vMerge w:val="restart"/>
          </w:tcPr>
          <w:p w14:paraId="5DF108F0" w14:textId="77777777" w:rsidR="00550A44" w:rsidRDefault="00550A44" w:rsidP="00D532F0">
            <w:pPr>
              <w:rPr>
                <w:b/>
                <w:bCs/>
                <w:sz w:val="22"/>
                <w:szCs w:val="22"/>
                <w:u w:val="single"/>
              </w:rPr>
            </w:pPr>
            <w:r w:rsidRPr="00B703BD">
              <w:rPr>
                <w:b/>
                <w:bCs/>
                <w:sz w:val="22"/>
                <w:szCs w:val="22"/>
                <w:u w:val="single"/>
              </w:rPr>
              <w:t>Committee/Description</w:t>
            </w:r>
          </w:p>
          <w:p w14:paraId="02F0C7F1" w14:textId="77777777" w:rsidR="00550A44" w:rsidRPr="00B703BD" w:rsidRDefault="00550A44" w:rsidP="00D532F0">
            <w:pPr>
              <w:rPr>
                <w:b/>
                <w:bCs/>
                <w:sz w:val="22"/>
                <w:szCs w:val="22"/>
                <w:u w:val="single"/>
              </w:rPr>
            </w:pPr>
          </w:p>
        </w:tc>
        <w:tc>
          <w:tcPr>
            <w:tcW w:w="1376" w:type="dxa"/>
            <w:vMerge w:val="restart"/>
          </w:tcPr>
          <w:p w14:paraId="6A33197A" w14:textId="77777777" w:rsidR="00550A44" w:rsidRPr="00B703BD" w:rsidRDefault="00550A44" w:rsidP="00D532F0">
            <w:pPr>
              <w:rPr>
                <w:b/>
                <w:bCs/>
                <w:sz w:val="22"/>
                <w:szCs w:val="22"/>
                <w:u w:val="single"/>
              </w:rPr>
            </w:pPr>
            <w:r w:rsidRPr="00B703BD">
              <w:rPr>
                <w:b/>
                <w:bCs/>
                <w:sz w:val="22"/>
                <w:szCs w:val="22"/>
                <w:u w:val="single"/>
              </w:rPr>
              <w:t>Dates</w:t>
            </w:r>
          </w:p>
        </w:tc>
      </w:tr>
      <w:tr w:rsidR="003C2772" w:rsidRPr="00B703BD" w14:paraId="0B28D584" w14:textId="77777777" w:rsidTr="00D532F0">
        <w:tblPrEx>
          <w:tblCellMar>
            <w:top w:w="0" w:type="dxa"/>
            <w:left w:w="108" w:type="dxa"/>
            <w:bottom w:w="0" w:type="dxa"/>
            <w:right w:w="108" w:type="dxa"/>
          </w:tblCellMar>
        </w:tblPrEx>
        <w:trPr>
          <w:trHeight w:val="293"/>
        </w:trPr>
        <w:tc>
          <w:tcPr>
            <w:tcW w:w="4203" w:type="dxa"/>
          </w:tcPr>
          <w:p w14:paraId="5509FC59" w14:textId="3E507BEE" w:rsidR="003C2772" w:rsidRPr="00B703BD" w:rsidRDefault="003C2772" w:rsidP="00D532F0">
            <w:pPr>
              <w:rPr>
                <w:sz w:val="22"/>
                <w:szCs w:val="22"/>
              </w:rPr>
            </w:pPr>
            <w:r>
              <w:rPr>
                <w:sz w:val="22"/>
                <w:szCs w:val="22"/>
              </w:rPr>
              <w:t xml:space="preserve">American Nurses </w:t>
            </w:r>
            <w:proofErr w:type="spellStart"/>
            <w:r>
              <w:rPr>
                <w:sz w:val="22"/>
                <w:szCs w:val="22"/>
              </w:rPr>
              <w:t>Assoictiation</w:t>
            </w:r>
            <w:proofErr w:type="spellEnd"/>
            <w:r>
              <w:rPr>
                <w:sz w:val="22"/>
                <w:szCs w:val="22"/>
              </w:rPr>
              <w:t xml:space="preserve"> </w:t>
            </w:r>
          </w:p>
        </w:tc>
        <w:tc>
          <w:tcPr>
            <w:tcW w:w="4356" w:type="dxa"/>
          </w:tcPr>
          <w:p w14:paraId="7B22C310" w14:textId="50A1CCFD" w:rsidR="003C2772" w:rsidRPr="00B703BD" w:rsidRDefault="003C2772" w:rsidP="00D532F0">
            <w:pPr>
              <w:rPr>
                <w:sz w:val="22"/>
                <w:szCs w:val="22"/>
              </w:rPr>
            </w:pPr>
            <w:r>
              <w:rPr>
                <w:sz w:val="22"/>
                <w:szCs w:val="22"/>
              </w:rPr>
              <w:t>Standards and Scope of Nursing Informaticists committee (Ethics expert</w:t>
            </w:r>
          </w:p>
        </w:tc>
        <w:tc>
          <w:tcPr>
            <w:tcW w:w="1376" w:type="dxa"/>
          </w:tcPr>
          <w:p w14:paraId="7FA229C1" w14:textId="773AC1BB" w:rsidR="003C2772" w:rsidRPr="00B703BD" w:rsidRDefault="003C2772" w:rsidP="00D532F0">
            <w:pPr>
              <w:rPr>
                <w:sz w:val="22"/>
                <w:szCs w:val="22"/>
              </w:rPr>
            </w:pPr>
            <w:r>
              <w:rPr>
                <w:sz w:val="22"/>
                <w:szCs w:val="22"/>
              </w:rPr>
              <w:t>Spring 2019 - Present</w:t>
            </w:r>
          </w:p>
        </w:tc>
      </w:tr>
      <w:tr w:rsidR="00550A44" w:rsidRPr="00B703BD" w14:paraId="61F356EA" w14:textId="77777777" w:rsidTr="00D532F0">
        <w:tblPrEx>
          <w:tblCellMar>
            <w:top w:w="0" w:type="dxa"/>
            <w:left w:w="108" w:type="dxa"/>
            <w:bottom w:w="0" w:type="dxa"/>
            <w:right w:w="108" w:type="dxa"/>
          </w:tblCellMar>
        </w:tblPrEx>
        <w:trPr>
          <w:trHeight w:val="293"/>
        </w:trPr>
        <w:tc>
          <w:tcPr>
            <w:tcW w:w="4203" w:type="dxa"/>
            <w:vMerge w:val="restart"/>
          </w:tcPr>
          <w:p w14:paraId="5A85C017" w14:textId="77777777" w:rsidR="00550A44" w:rsidRPr="00B703BD" w:rsidRDefault="00550A44" w:rsidP="00D532F0">
            <w:pPr>
              <w:rPr>
                <w:sz w:val="22"/>
                <w:szCs w:val="22"/>
              </w:rPr>
            </w:pPr>
            <w:r w:rsidRPr="00B703BD">
              <w:rPr>
                <w:sz w:val="22"/>
                <w:szCs w:val="22"/>
              </w:rPr>
              <w:t>Embassy of the Kingdom of the Netherlands</w:t>
            </w:r>
          </w:p>
        </w:tc>
        <w:tc>
          <w:tcPr>
            <w:tcW w:w="4356" w:type="dxa"/>
            <w:vMerge w:val="restart"/>
          </w:tcPr>
          <w:p w14:paraId="58271123" w14:textId="77777777" w:rsidR="00550A44" w:rsidRPr="00B703BD" w:rsidRDefault="00550A44" w:rsidP="00D532F0">
            <w:pPr>
              <w:rPr>
                <w:sz w:val="22"/>
                <w:szCs w:val="22"/>
              </w:rPr>
            </w:pPr>
            <w:r w:rsidRPr="00B703BD">
              <w:rPr>
                <w:sz w:val="22"/>
                <w:szCs w:val="22"/>
              </w:rPr>
              <w:t>Prisoner Visitation Program Member</w:t>
            </w:r>
          </w:p>
        </w:tc>
        <w:tc>
          <w:tcPr>
            <w:tcW w:w="1376" w:type="dxa"/>
            <w:vMerge w:val="restart"/>
          </w:tcPr>
          <w:p w14:paraId="6DC9634C" w14:textId="651B71B9" w:rsidR="00550A44" w:rsidRPr="00B703BD" w:rsidRDefault="00550A44" w:rsidP="00D532F0">
            <w:pPr>
              <w:rPr>
                <w:sz w:val="22"/>
                <w:szCs w:val="22"/>
              </w:rPr>
            </w:pPr>
            <w:r w:rsidRPr="00B703BD">
              <w:rPr>
                <w:sz w:val="22"/>
                <w:szCs w:val="22"/>
              </w:rPr>
              <w:t>200</w:t>
            </w:r>
            <w:r w:rsidR="00525346">
              <w:rPr>
                <w:sz w:val="22"/>
                <w:szCs w:val="22"/>
              </w:rPr>
              <w:t>4</w:t>
            </w:r>
            <w:r w:rsidRPr="00B703BD">
              <w:rPr>
                <w:sz w:val="22"/>
                <w:szCs w:val="22"/>
              </w:rPr>
              <w:t xml:space="preserve"> - Present</w:t>
            </w:r>
          </w:p>
        </w:tc>
      </w:tr>
      <w:tr w:rsidR="00550A44" w:rsidRPr="00B703BD" w14:paraId="1D9307CE" w14:textId="77777777" w:rsidTr="00D532F0">
        <w:tblPrEx>
          <w:tblCellMar>
            <w:top w:w="0" w:type="dxa"/>
            <w:left w:w="108" w:type="dxa"/>
            <w:bottom w:w="0" w:type="dxa"/>
            <w:right w:w="108" w:type="dxa"/>
          </w:tblCellMar>
        </w:tblPrEx>
        <w:trPr>
          <w:trHeight w:val="293"/>
        </w:trPr>
        <w:tc>
          <w:tcPr>
            <w:tcW w:w="4203" w:type="dxa"/>
            <w:vMerge w:val="restart"/>
          </w:tcPr>
          <w:p w14:paraId="4F5A3609" w14:textId="77777777" w:rsidR="00550A44" w:rsidRPr="00B703BD" w:rsidRDefault="00550A44" w:rsidP="00D532F0">
            <w:pPr>
              <w:rPr>
                <w:sz w:val="22"/>
                <w:szCs w:val="22"/>
              </w:rPr>
            </w:pPr>
            <w:proofErr w:type="gramStart"/>
            <w:r w:rsidRPr="00B703BD">
              <w:rPr>
                <w:sz w:val="22"/>
                <w:szCs w:val="22"/>
              </w:rPr>
              <w:t>Veterans  Administration</w:t>
            </w:r>
            <w:proofErr w:type="gramEnd"/>
            <w:r w:rsidRPr="00B703BD">
              <w:rPr>
                <w:sz w:val="22"/>
                <w:szCs w:val="22"/>
              </w:rPr>
              <w:t>, Tampa, Florida</w:t>
            </w:r>
          </w:p>
        </w:tc>
        <w:tc>
          <w:tcPr>
            <w:tcW w:w="4356" w:type="dxa"/>
            <w:vMerge w:val="restart"/>
          </w:tcPr>
          <w:p w14:paraId="52D7C7BE" w14:textId="77777777" w:rsidR="00550A44" w:rsidRDefault="00550A44" w:rsidP="00D532F0">
            <w:pPr>
              <w:rPr>
                <w:sz w:val="22"/>
                <w:szCs w:val="22"/>
              </w:rPr>
            </w:pPr>
            <w:r w:rsidRPr="00B703BD">
              <w:rPr>
                <w:sz w:val="22"/>
                <w:szCs w:val="22"/>
              </w:rPr>
              <w:t>Bariatric Injury Reduction Taskforce Member</w:t>
            </w:r>
          </w:p>
          <w:p w14:paraId="3B16A103" w14:textId="77777777" w:rsidR="00550A44" w:rsidRPr="00B703BD" w:rsidRDefault="00550A44" w:rsidP="00D532F0">
            <w:pPr>
              <w:rPr>
                <w:sz w:val="22"/>
                <w:szCs w:val="22"/>
              </w:rPr>
            </w:pPr>
          </w:p>
        </w:tc>
        <w:tc>
          <w:tcPr>
            <w:tcW w:w="1376" w:type="dxa"/>
            <w:vMerge w:val="restart"/>
          </w:tcPr>
          <w:p w14:paraId="6E2BB386" w14:textId="77777777" w:rsidR="00550A44" w:rsidRPr="00B703BD" w:rsidRDefault="00550A44" w:rsidP="00D532F0">
            <w:pPr>
              <w:rPr>
                <w:sz w:val="22"/>
                <w:szCs w:val="22"/>
              </w:rPr>
            </w:pPr>
            <w:r w:rsidRPr="00B703BD">
              <w:rPr>
                <w:sz w:val="22"/>
                <w:szCs w:val="22"/>
              </w:rPr>
              <w:t>2005</w:t>
            </w:r>
          </w:p>
        </w:tc>
      </w:tr>
      <w:tr w:rsidR="00550A44" w:rsidRPr="00B703BD" w14:paraId="5838698B" w14:textId="77777777" w:rsidTr="00D532F0">
        <w:tblPrEx>
          <w:tblCellMar>
            <w:top w:w="0" w:type="dxa"/>
            <w:left w:w="108" w:type="dxa"/>
            <w:bottom w:w="0" w:type="dxa"/>
            <w:right w:w="108" w:type="dxa"/>
          </w:tblCellMar>
        </w:tblPrEx>
        <w:trPr>
          <w:trHeight w:val="293"/>
        </w:trPr>
        <w:tc>
          <w:tcPr>
            <w:tcW w:w="4203" w:type="dxa"/>
            <w:vMerge w:val="restart"/>
          </w:tcPr>
          <w:p w14:paraId="2C9F2182" w14:textId="77777777" w:rsidR="00550A44" w:rsidRPr="00B703BD" w:rsidRDefault="00550A44" w:rsidP="00D532F0">
            <w:pPr>
              <w:rPr>
                <w:sz w:val="22"/>
                <w:szCs w:val="22"/>
              </w:rPr>
            </w:pPr>
            <w:r w:rsidRPr="00B703BD">
              <w:rPr>
                <w:sz w:val="22"/>
                <w:szCs w:val="22"/>
              </w:rPr>
              <w:t>Excelsior College</w:t>
            </w:r>
          </w:p>
        </w:tc>
        <w:tc>
          <w:tcPr>
            <w:tcW w:w="4356" w:type="dxa"/>
            <w:vMerge w:val="restart"/>
          </w:tcPr>
          <w:p w14:paraId="6FD5507D" w14:textId="77777777" w:rsidR="00550A44" w:rsidRDefault="00550A44" w:rsidP="00D532F0">
            <w:pPr>
              <w:rPr>
                <w:sz w:val="22"/>
                <w:szCs w:val="22"/>
              </w:rPr>
            </w:pPr>
            <w:r w:rsidRPr="00B703BD">
              <w:rPr>
                <w:sz w:val="22"/>
                <w:szCs w:val="22"/>
              </w:rPr>
              <w:t>Alumni Advisory Board/Member and Secretary</w:t>
            </w:r>
          </w:p>
          <w:p w14:paraId="657DCA90" w14:textId="77777777" w:rsidR="00550A44" w:rsidRPr="00B703BD" w:rsidRDefault="00550A44" w:rsidP="00D532F0">
            <w:pPr>
              <w:rPr>
                <w:sz w:val="22"/>
                <w:szCs w:val="22"/>
              </w:rPr>
            </w:pPr>
          </w:p>
        </w:tc>
        <w:tc>
          <w:tcPr>
            <w:tcW w:w="1376" w:type="dxa"/>
            <w:vMerge w:val="restart"/>
          </w:tcPr>
          <w:p w14:paraId="25D0D998" w14:textId="77777777" w:rsidR="00550A44" w:rsidRPr="00B703BD" w:rsidRDefault="00550A44" w:rsidP="00D532F0">
            <w:pPr>
              <w:rPr>
                <w:sz w:val="22"/>
                <w:szCs w:val="22"/>
              </w:rPr>
            </w:pPr>
            <w:r w:rsidRPr="00B703BD">
              <w:rPr>
                <w:sz w:val="22"/>
                <w:szCs w:val="22"/>
              </w:rPr>
              <w:t>1999 – 2001</w:t>
            </w:r>
          </w:p>
        </w:tc>
      </w:tr>
      <w:tr w:rsidR="00550A44" w:rsidRPr="00B703BD" w14:paraId="52D09F84" w14:textId="77777777" w:rsidTr="00D532F0">
        <w:tblPrEx>
          <w:tblCellMar>
            <w:top w:w="0" w:type="dxa"/>
            <w:left w:w="108" w:type="dxa"/>
            <w:bottom w:w="0" w:type="dxa"/>
            <w:right w:w="108" w:type="dxa"/>
          </w:tblCellMar>
        </w:tblPrEx>
        <w:trPr>
          <w:trHeight w:val="293"/>
        </w:trPr>
        <w:tc>
          <w:tcPr>
            <w:tcW w:w="4203" w:type="dxa"/>
            <w:vMerge w:val="restart"/>
          </w:tcPr>
          <w:p w14:paraId="0735E4B9" w14:textId="77777777" w:rsidR="00550A44" w:rsidRPr="00B703BD" w:rsidRDefault="00550A44" w:rsidP="00D532F0">
            <w:pPr>
              <w:rPr>
                <w:sz w:val="22"/>
                <w:szCs w:val="22"/>
              </w:rPr>
            </w:pPr>
            <w:r w:rsidRPr="00B703BD">
              <w:rPr>
                <w:sz w:val="22"/>
                <w:szCs w:val="22"/>
              </w:rPr>
              <w:t>American Psychiatric Nurses Association</w:t>
            </w:r>
          </w:p>
        </w:tc>
        <w:tc>
          <w:tcPr>
            <w:tcW w:w="4356" w:type="dxa"/>
            <w:vMerge w:val="restart"/>
          </w:tcPr>
          <w:p w14:paraId="39943DE9" w14:textId="77777777" w:rsidR="00550A44" w:rsidRDefault="00550A44" w:rsidP="00D532F0">
            <w:pPr>
              <w:rPr>
                <w:sz w:val="22"/>
                <w:szCs w:val="22"/>
              </w:rPr>
            </w:pPr>
            <w:r w:rsidRPr="00B703BD">
              <w:rPr>
                <w:sz w:val="22"/>
                <w:szCs w:val="22"/>
              </w:rPr>
              <w:t>Conference Planning Committee</w:t>
            </w:r>
          </w:p>
          <w:p w14:paraId="0717F009" w14:textId="77777777" w:rsidR="00550A44" w:rsidRPr="00B703BD" w:rsidRDefault="00550A44" w:rsidP="00D532F0">
            <w:pPr>
              <w:rPr>
                <w:sz w:val="22"/>
                <w:szCs w:val="22"/>
              </w:rPr>
            </w:pPr>
          </w:p>
        </w:tc>
        <w:tc>
          <w:tcPr>
            <w:tcW w:w="1376" w:type="dxa"/>
            <w:vMerge w:val="restart"/>
          </w:tcPr>
          <w:p w14:paraId="3C603B52" w14:textId="77777777" w:rsidR="00550A44" w:rsidRPr="00B703BD" w:rsidRDefault="00550A44" w:rsidP="00D532F0">
            <w:pPr>
              <w:rPr>
                <w:sz w:val="22"/>
                <w:szCs w:val="22"/>
              </w:rPr>
            </w:pPr>
            <w:r w:rsidRPr="00B703BD">
              <w:rPr>
                <w:sz w:val="22"/>
                <w:szCs w:val="22"/>
              </w:rPr>
              <w:t>1996 – 1998</w:t>
            </w:r>
          </w:p>
        </w:tc>
      </w:tr>
      <w:tr w:rsidR="00550A44" w:rsidRPr="00B703BD" w14:paraId="6344E3F6" w14:textId="77777777" w:rsidTr="00D532F0">
        <w:tblPrEx>
          <w:tblCellMar>
            <w:top w:w="0" w:type="dxa"/>
            <w:left w:w="108" w:type="dxa"/>
            <w:bottom w:w="0" w:type="dxa"/>
            <w:right w:w="108" w:type="dxa"/>
          </w:tblCellMar>
        </w:tblPrEx>
        <w:trPr>
          <w:trHeight w:val="293"/>
        </w:trPr>
        <w:tc>
          <w:tcPr>
            <w:tcW w:w="4203" w:type="dxa"/>
            <w:vMerge w:val="restart"/>
          </w:tcPr>
          <w:p w14:paraId="288465EB" w14:textId="77777777" w:rsidR="00550A44" w:rsidRPr="00B703BD" w:rsidRDefault="00550A44" w:rsidP="00D532F0">
            <w:pPr>
              <w:rPr>
                <w:sz w:val="22"/>
                <w:szCs w:val="22"/>
              </w:rPr>
            </w:pPr>
            <w:r w:rsidRPr="00B703BD">
              <w:rPr>
                <w:sz w:val="22"/>
                <w:szCs w:val="22"/>
              </w:rPr>
              <w:t>American Psychiatric Nurses Association</w:t>
            </w:r>
          </w:p>
        </w:tc>
        <w:tc>
          <w:tcPr>
            <w:tcW w:w="4356" w:type="dxa"/>
            <w:vMerge w:val="restart"/>
          </w:tcPr>
          <w:p w14:paraId="7A46AF7A" w14:textId="77777777" w:rsidR="00550A44" w:rsidRDefault="00550A44" w:rsidP="00D532F0">
            <w:pPr>
              <w:rPr>
                <w:sz w:val="22"/>
                <w:szCs w:val="22"/>
              </w:rPr>
            </w:pPr>
            <w:r w:rsidRPr="00B703BD">
              <w:rPr>
                <w:sz w:val="22"/>
                <w:szCs w:val="22"/>
              </w:rPr>
              <w:t>Web-Page taskforce/Chair</w:t>
            </w:r>
          </w:p>
          <w:p w14:paraId="04C6C3A0" w14:textId="77777777" w:rsidR="00550A44" w:rsidRPr="00B703BD" w:rsidRDefault="00550A44" w:rsidP="00D532F0">
            <w:pPr>
              <w:rPr>
                <w:sz w:val="22"/>
                <w:szCs w:val="22"/>
              </w:rPr>
            </w:pPr>
          </w:p>
        </w:tc>
        <w:tc>
          <w:tcPr>
            <w:tcW w:w="1376" w:type="dxa"/>
            <w:vMerge w:val="restart"/>
          </w:tcPr>
          <w:p w14:paraId="584B7E9B" w14:textId="77777777" w:rsidR="00550A44" w:rsidRPr="00B703BD" w:rsidRDefault="00550A44" w:rsidP="00D532F0">
            <w:pPr>
              <w:rPr>
                <w:sz w:val="22"/>
                <w:szCs w:val="22"/>
              </w:rPr>
            </w:pPr>
            <w:r w:rsidRPr="00B703BD">
              <w:rPr>
                <w:sz w:val="22"/>
                <w:szCs w:val="22"/>
              </w:rPr>
              <w:t>1995</w:t>
            </w:r>
          </w:p>
        </w:tc>
      </w:tr>
      <w:tr w:rsidR="00550A44" w:rsidRPr="00B703BD" w14:paraId="4C760EED" w14:textId="77777777" w:rsidTr="00D532F0">
        <w:tblPrEx>
          <w:tblCellMar>
            <w:top w:w="0" w:type="dxa"/>
            <w:left w:w="108" w:type="dxa"/>
            <w:bottom w:w="0" w:type="dxa"/>
            <w:right w:w="108" w:type="dxa"/>
          </w:tblCellMar>
        </w:tblPrEx>
        <w:trPr>
          <w:trHeight w:val="293"/>
        </w:trPr>
        <w:tc>
          <w:tcPr>
            <w:tcW w:w="4203" w:type="dxa"/>
            <w:vMerge w:val="restart"/>
          </w:tcPr>
          <w:p w14:paraId="64EA4488" w14:textId="77777777" w:rsidR="00550A44" w:rsidRPr="00B703BD" w:rsidRDefault="00550A44" w:rsidP="00D532F0">
            <w:pPr>
              <w:rPr>
                <w:sz w:val="22"/>
                <w:szCs w:val="22"/>
              </w:rPr>
            </w:pPr>
            <w:r w:rsidRPr="00B703BD">
              <w:rPr>
                <w:sz w:val="22"/>
                <w:szCs w:val="22"/>
              </w:rPr>
              <w:t>American Psychiatric Nurses Association</w:t>
            </w:r>
          </w:p>
        </w:tc>
        <w:tc>
          <w:tcPr>
            <w:tcW w:w="4356" w:type="dxa"/>
            <w:vMerge w:val="restart"/>
          </w:tcPr>
          <w:p w14:paraId="0A541264" w14:textId="77777777" w:rsidR="00550A44" w:rsidRDefault="00550A44" w:rsidP="00D532F0">
            <w:pPr>
              <w:rPr>
                <w:sz w:val="22"/>
                <w:szCs w:val="22"/>
              </w:rPr>
            </w:pPr>
            <w:r w:rsidRPr="00B703BD">
              <w:rPr>
                <w:sz w:val="22"/>
                <w:szCs w:val="22"/>
              </w:rPr>
              <w:t>Transcultural Task-Force / Chair</w:t>
            </w:r>
          </w:p>
          <w:p w14:paraId="565238E7" w14:textId="77777777" w:rsidR="00550A44" w:rsidRPr="00B703BD" w:rsidRDefault="00550A44" w:rsidP="00D532F0">
            <w:pPr>
              <w:rPr>
                <w:sz w:val="22"/>
                <w:szCs w:val="22"/>
              </w:rPr>
            </w:pPr>
          </w:p>
        </w:tc>
        <w:tc>
          <w:tcPr>
            <w:tcW w:w="1376" w:type="dxa"/>
            <w:vMerge w:val="restart"/>
          </w:tcPr>
          <w:p w14:paraId="2B5DE710" w14:textId="77777777" w:rsidR="00550A44" w:rsidRPr="00B703BD" w:rsidRDefault="00550A44" w:rsidP="00D532F0">
            <w:pPr>
              <w:rPr>
                <w:sz w:val="22"/>
                <w:szCs w:val="22"/>
              </w:rPr>
            </w:pPr>
            <w:r w:rsidRPr="00B703BD">
              <w:rPr>
                <w:sz w:val="22"/>
                <w:szCs w:val="22"/>
              </w:rPr>
              <w:t>1994 – 1996</w:t>
            </w:r>
          </w:p>
        </w:tc>
      </w:tr>
      <w:tr w:rsidR="00550A44" w:rsidRPr="00B703BD" w14:paraId="2EC9623A" w14:textId="77777777" w:rsidTr="00D532F0">
        <w:tblPrEx>
          <w:tblCellMar>
            <w:top w:w="0" w:type="dxa"/>
            <w:left w:w="108" w:type="dxa"/>
            <w:bottom w:w="0" w:type="dxa"/>
            <w:right w:w="108" w:type="dxa"/>
          </w:tblCellMar>
        </w:tblPrEx>
        <w:trPr>
          <w:trHeight w:val="293"/>
        </w:trPr>
        <w:tc>
          <w:tcPr>
            <w:tcW w:w="4203" w:type="dxa"/>
            <w:vMerge w:val="restart"/>
          </w:tcPr>
          <w:p w14:paraId="68278A30" w14:textId="77777777" w:rsidR="00550A44" w:rsidRPr="00B703BD" w:rsidRDefault="00550A44" w:rsidP="00D532F0">
            <w:pPr>
              <w:rPr>
                <w:sz w:val="22"/>
                <w:szCs w:val="22"/>
              </w:rPr>
            </w:pPr>
            <w:r w:rsidRPr="00B703BD">
              <w:rPr>
                <w:sz w:val="22"/>
                <w:szCs w:val="22"/>
              </w:rPr>
              <w:t>Mayo Clinic</w:t>
            </w:r>
          </w:p>
        </w:tc>
        <w:tc>
          <w:tcPr>
            <w:tcW w:w="4356" w:type="dxa"/>
            <w:vMerge w:val="restart"/>
          </w:tcPr>
          <w:p w14:paraId="4FED4973" w14:textId="77777777" w:rsidR="00550A44" w:rsidRDefault="00550A44" w:rsidP="00D532F0">
            <w:pPr>
              <w:rPr>
                <w:sz w:val="22"/>
                <w:szCs w:val="22"/>
              </w:rPr>
            </w:pPr>
            <w:r w:rsidRPr="00B703BD">
              <w:rPr>
                <w:sz w:val="22"/>
                <w:szCs w:val="22"/>
              </w:rPr>
              <w:t>Mental Health Practice committee</w:t>
            </w:r>
          </w:p>
          <w:p w14:paraId="5D279DD6" w14:textId="77777777" w:rsidR="00550A44" w:rsidRPr="00B703BD" w:rsidRDefault="00550A44" w:rsidP="00D532F0">
            <w:pPr>
              <w:rPr>
                <w:sz w:val="22"/>
                <w:szCs w:val="22"/>
              </w:rPr>
            </w:pPr>
          </w:p>
        </w:tc>
        <w:tc>
          <w:tcPr>
            <w:tcW w:w="1376" w:type="dxa"/>
            <w:vMerge w:val="restart"/>
          </w:tcPr>
          <w:p w14:paraId="53DF0B82" w14:textId="77777777" w:rsidR="00550A44" w:rsidRPr="00B703BD" w:rsidRDefault="00550A44" w:rsidP="00D532F0">
            <w:pPr>
              <w:rPr>
                <w:sz w:val="22"/>
                <w:szCs w:val="22"/>
              </w:rPr>
            </w:pPr>
            <w:r w:rsidRPr="00B703BD">
              <w:rPr>
                <w:sz w:val="22"/>
                <w:szCs w:val="22"/>
              </w:rPr>
              <w:t>1994 – 1997</w:t>
            </w:r>
          </w:p>
        </w:tc>
      </w:tr>
      <w:tr w:rsidR="00550A44" w:rsidRPr="00B703BD" w14:paraId="4C157DD7" w14:textId="77777777" w:rsidTr="00D532F0">
        <w:tblPrEx>
          <w:tblCellMar>
            <w:top w:w="0" w:type="dxa"/>
            <w:left w:w="108" w:type="dxa"/>
            <w:bottom w:w="0" w:type="dxa"/>
            <w:right w:w="108" w:type="dxa"/>
          </w:tblCellMar>
        </w:tblPrEx>
        <w:trPr>
          <w:trHeight w:val="293"/>
        </w:trPr>
        <w:tc>
          <w:tcPr>
            <w:tcW w:w="4203" w:type="dxa"/>
            <w:vMerge w:val="restart"/>
          </w:tcPr>
          <w:p w14:paraId="7ECA2967" w14:textId="77777777" w:rsidR="00550A44" w:rsidRPr="00B703BD" w:rsidRDefault="00550A44" w:rsidP="00D532F0">
            <w:pPr>
              <w:rPr>
                <w:sz w:val="22"/>
                <w:szCs w:val="22"/>
              </w:rPr>
            </w:pPr>
            <w:r w:rsidRPr="00B703BD">
              <w:rPr>
                <w:sz w:val="22"/>
                <w:szCs w:val="22"/>
              </w:rPr>
              <w:t>International Office of Migration</w:t>
            </w:r>
          </w:p>
        </w:tc>
        <w:tc>
          <w:tcPr>
            <w:tcW w:w="4356" w:type="dxa"/>
            <w:vMerge w:val="restart"/>
          </w:tcPr>
          <w:p w14:paraId="2CA3488F" w14:textId="77777777" w:rsidR="00550A44" w:rsidRDefault="00550A44" w:rsidP="00D532F0">
            <w:pPr>
              <w:rPr>
                <w:sz w:val="22"/>
                <w:szCs w:val="22"/>
              </w:rPr>
            </w:pPr>
            <w:r w:rsidRPr="00B703BD">
              <w:rPr>
                <w:sz w:val="22"/>
                <w:szCs w:val="22"/>
              </w:rPr>
              <w:t xml:space="preserve">Liaison for Mental health issues </w:t>
            </w:r>
          </w:p>
          <w:p w14:paraId="0F235E68" w14:textId="77777777" w:rsidR="00550A44" w:rsidRPr="00B703BD" w:rsidRDefault="00550A44" w:rsidP="00D532F0">
            <w:pPr>
              <w:rPr>
                <w:sz w:val="22"/>
                <w:szCs w:val="22"/>
              </w:rPr>
            </w:pPr>
          </w:p>
        </w:tc>
        <w:tc>
          <w:tcPr>
            <w:tcW w:w="1376" w:type="dxa"/>
            <w:vMerge w:val="restart"/>
          </w:tcPr>
          <w:p w14:paraId="5AE9880F" w14:textId="77777777" w:rsidR="00550A44" w:rsidRPr="00B703BD" w:rsidRDefault="00550A44" w:rsidP="00D532F0">
            <w:pPr>
              <w:rPr>
                <w:sz w:val="22"/>
                <w:szCs w:val="22"/>
              </w:rPr>
            </w:pPr>
            <w:r w:rsidRPr="00B703BD">
              <w:rPr>
                <w:sz w:val="22"/>
                <w:szCs w:val="22"/>
              </w:rPr>
              <w:t>1992</w:t>
            </w:r>
          </w:p>
        </w:tc>
      </w:tr>
      <w:tr w:rsidR="00550A44" w:rsidRPr="00B703BD" w14:paraId="1BFC91A6" w14:textId="77777777" w:rsidTr="00D532F0">
        <w:tblPrEx>
          <w:tblCellMar>
            <w:top w:w="0" w:type="dxa"/>
            <w:left w:w="108" w:type="dxa"/>
            <w:bottom w:w="0" w:type="dxa"/>
            <w:right w:w="108" w:type="dxa"/>
          </w:tblCellMar>
        </w:tblPrEx>
        <w:trPr>
          <w:trHeight w:val="293"/>
        </w:trPr>
        <w:tc>
          <w:tcPr>
            <w:tcW w:w="4203" w:type="dxa"/>
            <w:vMerge w:val="restart"/>
          </w:tcPr>
          <w:p w14:paraId="6F898B80" w14:textId="77777777" w:rsidR="00550A44" w:rsidRPr="00B703BD" w:rsidRDefault="00550A44" w:rsidP="00D532F0">
            <w:pPr>
              <w:rPr>
                <w:sz w:val="22"/>
                <w:szCs w:val="22"/>
              </w:rPr>
            </w:pPr>
            <w:r w:rsidRPr="00B703BD">
              <w:rPr>
                <w:sz w:val="22"/>
                <w:szCs w:val="22"/>
              </w:rPr>
              <w:t>California Nurses Association</w:t>
            </w:r>
          </w:p>
        </w:tc>
        <w:tc>
          <w:tcPr>
            <w:tcW w:w="4356" w:type="dxa"/>
            <w:vMerge w:val="restart"/>
          </w:tcPr>
          <w:p w14:paraId="0AB9AB02" w14:textId="77777777" w:rsidR="00550A44" w:rsidRPr="00B703BD" w:rsidRDefault="00550A44" w:rsidP="00D532F0">
            <w:pPr>
              <w:rPr>
                <w:sz w:val="22"/>
                <w:szCs w:val="22"/>
              </w:rPr>
            </w:pPr>
            <w:r w:rsidRPr="00B703BD">
              <w:rPr>
                <w:sz w:val="22"/>
                <w:szCs w:val="22"/>
              </w:rPr>
              <w:t>Member of the Mental Health Practice Committee</w:t>
            </w:r>
          </w:p>
        </w:tc>
        <w:tc>
          <w:tcPr>
            <w:tcW w:w="1376" w:type="dxa"/>
            <w:vMerge w:val="restart"/>
          </w:tcPr>
          <w:p w14:paraId="0FE228CC" w14:textId="77777777" w:rsidR="00550A44" w:rsidRPr="00B703BD" w:rsidRDefault="00550A44" w:rsidP="00D532F0">
            <w:pPr>
              <w:rPr>
                <w:sz w:val="22"/>
                <w:szCs w:val="22"/>
              </w:rPr>
            </w:pPr>
            <w:r w:rsidRPr="00B703BD">
              <w:rPr>
                <w:sz w:val="22"/>
                <w:szCs w:val="22"/>
              </w:rPr>
              <w:t>1990 – 1991</w:t>
            </w:r>
          </w:p>
          <w:p w14:paraId="7243CF02" w14:textId="77777777" w:rsidR="00550A44" w:rsidRPr="00B703BD" w:rsidRDefault="00550A44" w:rsidP="00D532F0">
            <w:pPr>
              <w:rPr>
                <w:sz w:val="22"/>
                <w:szCs w:val="22"/>
              </w:rPr>
            </w:pPr>
          </w:p>
          <w:p w14:paraId="2E6962B5" w14:textId="77777777" w:rsidR="00550A44" w:rsidRPr="00B703BD" w:rsidRDefault="00550A44" w:rsidP="00D532F0">
            <w:pPr>
              <w:rPr>
                <w:sz w:val="22"/>
                <w:szCs w:val="22"/>
              </w:rPr>
            </w:pPr>
          </w:p>
        </w:tc>
      </w:tr>
      <w:tr w:rsidR="00550A44" w:rsidRPr="00B703BD" w14:paraId="51C53533" w14:textId="77777777" w:rsidTr="00D532F0">
        <w:tblPrEx>
          <w:tblCellMar>
            <w:top w:w="0" w:type="dxa"/>
            <w:left w:w="108" w:type="dxa"/>
            <w:bottom w:w="0" w:type="dxa"/>
            <w:right w:w="108" w:type="dxa"/>
          </w:tblCellMar>
        </w:tblPrEx>
        <w:trPr>
          <w:trHeight w:val="293"/>
        </w:trPr>
        <w:tc>
          <w:tcPr>
            <w:tcW w:w="4203" w:type="dxa"/>
          </w:tcPr>
          <w:p w14:paraId="38AE3A6C" w14:textId="77777777" w:rsidR="00550A44" w:rsidRPr="00B703BD" w:rsidRDefault="00550A44" w:rsidP="00D532F0">
            <w:pPr>
              <w:rPr>
                <w:sz w:val="22"/>
                <w:szCs w:val="22"/>
              </w:rPr>
            </w:pPr>
          </w:p>
        </w:tc>
        <w:tc>
          <w:tcPr>
            <w:tcW w:w="4356" w:type="dxa"/>
          </w:tcPr>
          <w:p w14:paraId="0F041E39" w14:textId="77777777" w:rsidR="00550A44" w:rsidRPr="00B703BD" w:rsidRDefault="00550A44" w:rsidP="00D532F0">
            <w:pPr>
              <w:rPr>
                <w:sz w:val="22"/>
                <w:szCs w:val="22"/>
              </w:rPr>
            </w:pPr>
          </w:p>
        </w:tc>
        <w:tc>
          <w:tcPr>
            <w:tcW w:w="1376" w:type="dxa"/>
          </w:tcPr>
          <w:p w14:paraId="2C083425" w14:textId="77777777" w:rsidR="00550A44" w:rsidRPr="00B703BD" w:rsidRDefault="00550A44" w:rsidP="00D532F0">
            <w:pPr>
              <w:rPr>
                <w:sz w:val="22"/>
                <w:szCs w:val="22"/>
              </w:rPr>
            </w:pPr>
          </w:p>
        </w:tc>
      </w:tr>
      <w:tr w:rsidR="00550A44" w:rsidRPr="00B703BD" w14:paraId="085360ED" w14:textId="77777777" w:rsidTr="00D532F0">
        <w:tblPrEx>
          <w:tblCellMar>
            <w:top w:w="0" w:type="dxa"/>
            <w:left w:w="108" w:type="dxa"/>
            <w:bottom w:w="0" w:type="dxa"/>
            <w:right w:w="108" w:type="dxa"/>
          </w:tblCellMar>
        </w:tblPrEx>
        <w:trPr>
          <w:trHeight w:val="293"/>
        </w:trPr>
        <w:tc>
          <w:tcPr>
            <w:tcW w:w="9935" w:type="dxa"/>
            <w:gridSpan w:val="3"/>
          </w:tcPr>
          <w:p w14:paraId="0C5086E3" w14:textId="5F8858C5" w:rsidR="00550A44" w:rsidRPr="00B703BD" w:rsidRDefault="00550A44" w:rsidP="00550A44">
            <w:pPr>
              <w:jc w:val="center"/>
              <w:rPr>
                <w:sz w:val="22"/>
                <w:szCs w:val="22"/>
              </w:rPr>
            </w:pPr>
            <w:r w:rsidRPr="00F47CA4">
              <w:rPr>
                <w:rFonts w:ascii="Cambria" w:hAnsi="Cambria"/>
                <w:color w:val="808080"/>
                <w:sz w:val="21"/>
                <w:szCs w:val="21"/>
              </w:rPr>
              <w:sym w:font="Wingdings" w:char="F06E"/>
            </w:r>
          </w:p>
        </w:tc>
      </w:tr>
    </w:tbl>
    <w:p w14:paraId="436C4341" w14:textId="77777777" w:rsidR="00550A44" w:rsidRPr="00B703BD" w:rsidRDefault="00550A44" w:rsidP="00550A44">
      <w:pPr>
        <w:rPr>
          <w:sz w:val="22"/>
          <w:szCs w:val="22"/>
        </w:rPr>
      </w:pPr>
    </w:p>
    <w:tbl>
      <w:tblPr>
        <w:tblW w:w="9935" w:type="dxa"/>
        <w:tblLayout w:type="fixed"/>
        <w:tblCellMar>
          <w:top w:w="86" w:type="dxa"/>
          <w:left w:w="115" w:type="dxa"/>
          <w:bottom w:w="86" w:type="dxa"/>
          <w:right w:w="115" w:type="dxa"/>
        </w:tblCellMar>
        <w:tblLook w:val="0000" w:firstRow="0" w:lastRow="0" w:firstColumn="0" w:lastColumn="0" w:noHBand="0" w:noVBand="0"/>
      </w:tblPr>
      <w:tblGrid>
        <w:gridCol w:w="4203"/>
        <w:gridCol w:w="4356"/>
        <w:gridCol w:w="1376"/>
      </w:tblGrid>
      <w:tr w:rsidR="00550A44" w:rsidRPr="00B703BD" w14:paraId="25F2B84D" w14:textId="77777777" w:rsidTr="00D532F0">
        <w:trPr>
          <w:cantSplit/>
          <w:trHeight w:val="306"/>
          <w:tblHeader/>
        </w:trPr>
        <w:tc>
          <w:tcPr>
            <w:tcW w:w="9935" w:type="dxa"/>
            <w:gridSpan w:val="3"/>
            <w:vMerge w:val="restart"/>
          </w:tcPr>
          <w:p w14:paraId="2B5CE610" w14:textId="77777777" w:rsidR="00550A44" w:rsidRPr="00B703BD" w:rsidRDefault="00550A44" w:rsidP="00D532F0">
            <w:pPr>
              <w:rPr>
                <w:b/>
                <w:bCs/>
                <w:sz w:val="22"/>
                <w:szCs w:val="22"/>
                <w:u w:val="single"/>
              </w:rPr>
            </w:pPr>
            <w:r w:rsidRPr="00B703BD">
              <w:rPr>
                <w:b/>
                <w:bCs/>
                <w:sz w:val="22"/>
                <w:szCs w:val="22"/>
                <w:u w:val="single"/>
              </w:rPr>
              <w:t>International</w:t>
            </w:r>
          </w:p>
        </w:tc>
      </w:tr>
      <w:tr w:rsidR="00550A44" w:rsidRPr="00B703BD" w14:paraId="62D4806C" w14:textId="77777777" w:rsidTr="00D532F0">
        <w:tblPrEx>
          <w:tblCellMar>
            <w:top w:w="0" w:type="dxa"/>
            <w:left w:w="108" w:type="dxa"/>
            <w:bottom w:w="0" w:type="dxa"/>
            <w:right w:w="108" w:type="dxa"/>
          </w:tblCellMar>
        </w:tblPrEx>
        <w:trPr>
          <w:trHeight w:val="306"/>
          <w:tblHeader/>
        </w:trPr>
        <w:tc>
          <w:tcPr>
            <w:tcW w:w="4203" w:type="dxa"/>
            <w:vMerge w:val="restart"/>
          </w:tcPr>
          <w:p w14:paraId="6B951632" w14:textId="77777777" w:rsidR="00550A44" w:rsidRPr="00B703BD" w:rsidRDefault="00550A44" w:rsidP="00D532F0">
            <w:pPr>
              <w:rPr>
                <w:b/>
                <w:bCs/>
                <w:sz w:val="22"/>
                <w:szCs w:val="22"/>
                <w:u w:val="single"/>
              </w:rPr>
            </w:pPr>
            <w:r w:rsidRPr="00B703BD">
              <w:rPr>
                <w:b/>
                <w:bCs/>
                <w:sz w:val="22"/>
                <w:szCs w:val="22"/>
                <w:u w:val="single"/>
              </w:rPr>
              <w:t>Organization</w:t>
            </w:r>
          </w:p>
        </w:tc>
        <w:tc>
          <w:tcPr>
            <w:tcW w:w="4356" w:type="dxa"/>
            <w:vMerge w:val="restart"/>
          </w:tcPr>
          <w:p w14:paraId="51816D28" w14:textId="77777777" w:rsidR="00550A44" w:rsidRDefault="00550A44" w:rsidP="00D532F0">
            <w:pPr>
              <w:rPr>
                <w:b/>
                <w:bCs/>
                <w:sz w:val="22"/>
                <w:szCs w:val="22"/>
                <w:u w:val="single"/>
              </w:rPr>
            </w:pPr>
            <w:r w:rsidRPr="00B703BD">
              <w:rPr>
                <w:b/>
                <w:bCs/>
                <w:sz w:val="22"/>
                <w:szCs w:val="22"/>
                <w:u w:val="single"/>
              </w:rPr>
              <w:t>Committee/Description</w:t>
            </w:r>
          </w:p>
          <w:p w14:paraId="6D456E12" w14:textId="77777777" w:rsidR="00550A44" w:rsidRPr="00B703BD" w:rsidRDefault="00550A44" w:rsidP="00D532F0">
            <w:pPr>
              <w:rPr>
                <w:b/>
                <w:bCs/>
                <w:sz w:val="22"/>
                <w:szCs w:val="22"/>
                <w:u w:val="single"/>
              </w:rPr>
            </w:pPr>
          </w:p>
        </w:tc>
        <w:tc>
          <w:tcPr>
            <w:tcW w:w="1376" w:type="dxa"/>
            <w:vMerge w:val="restart"/>
          </w:tcPr>
          <w:p w14:paraId="1B9CA0E0" w14:textId="77777777" w:rsidR="00550A44" w:rsidRPr="00B703BD" w:rsidRDefault="00550A44" w:rsidP="00D532F0">
            <w:pPr>
              <w:rPr>
                <w:b/>
                <w:bCs/>
                <w:sz w:val="22"/>
                <w:szCs w:val="22"/>
                <w:u w:val="single"/>
              </w:rPr>
            </w:pPr>
            <w:r w:rsidRPr="00B703BD">
              <w:rPr>
                <w:b/>
                <w:bCs/>
                <w:sz w:val="22"/>
                <w:szCs w:val="22"/>
                <w:u w:val="single"/>
              </w:rPr>
              <w:t>Dates</w:t>
            </w:r>
          </w:p>
        </w:tc>
      </w:tr>
      <w:tr w:rsidR="00550A44" w:rsidRPr="00B703BD" w14:paraId="43C3F277" w14:textId="77777777" w:rsidTr="00D532F0">
        <w:tblPrEx>
          <w:tblCellMar>
            <w:top w:w="0" w:type="dxa"/>
            <w:left w:w="108" w:type="dxa"/>
            <w:bottom w:w="0" w:type="dxa"/>
            <w:right w:w="108" w:type="dxa"/>
          </w:tblCellMar>
        </w:tblPrEx>
        <w:trPr>
          <w:trHeight w:val="259"/>
        </w:trPr>
        <w:tc>
          <w:tcPr>
            <w:tcW w:w="4203" w:type="dxa"/>
          </w:tcPr>
          <w:p w14:paraId="0D4FA147" w14:textId="77777777" w:rsidR="00550A44" w:rsidRPr="00B703BD" w:rsidRDefault="00550A44" w:rsidP="00D532F0">
            <w:pPr>
              <w:rPr>
                <w:sz w:val="22"/>
                <w:szCs w:val="22"/>
              </w:rPr>
            </w:pPr>
            <w:r w:rsidRPr="00B703BD">
              <w:rPr>
                <w:sz w:val="22"/>
                <w:szCs w:val="22"/>
              </w:rPr>
              <w:t>International Philosophy of Nursing Society</w:t>
            </w:r>
          </w:p>
        </w:tc>
        <w:tc>
          <w:tcPr>
            <w:tcW w:w="4356" w:type="dxa"/>
          </w:tcPr>
          <w:p w14:paraId="42EAE5CD" w14:textId="77777777" w:rsidR="00550A44" w:rsidRPr="00B703BD" w:rsidRDefault="00550A44" w:rsidP="00D532F0">
            <w:pPr>
              <w:rPr>
                <w:sz w:val="22"/>
                <w:szCs w:val="22"/>
              </w:rPr>
            </w:pPr>
            <w:r w:rsidRPr="00B703BD">
              <w:rPr>
                <w:sz w:val="22"/>
                <w:szCs w:val="22"/>
              </w:rPr>
              <w:t>Executive Committee Member</w:t>
            </w:r>
          </w:p>
        </w:tc>
        <w:tc>
          <w:tcPr>
            <w:tcW w:w="1376" w:type="dxa"/>
          </w:tcPr>
          <w:p w14:paraId="487ECE7A" w14:textId="2932B5FE" w:rsidR="00550A44" w:rsidRPr="00B703BD" w:rsidRDefault="00550A44" w:rsidP="00D532F0">
            <w:pPr>
              <w:rPr>
                <w:sz w:val="22"/>
                <w:szCs w:val="22"/>
              </w:rPr>
            </w:pPr>
            <w:r w:rsidRPr="00B703BD">
              <w:rPr>
                <w:sz w:val="22"/>
                <w:szCs w:val="22"/>
              </w:rPr>
              <w:t xml:space="preserve">2015 </w:t>
            </w:r>
            <w:r>
              <w:rPr>
                <w:sz w:val="22"/>
                <w:szCs w:val="22"/>
              </w:rPr>
              <w:t>–</w:t>
            </w:r>
            <w:r w:rsidRPr="00B703BD">
              <w:rPr>
                <w:sz w:val="22"/>
                <w:szCs w:val="22"/>
              </w:rPr>
              <w:t xml:space="preserve"> present</w:t>
            </w:r>
          </w:p>
        </w:tc>
      </w:tr>
      <w:tr w:rsidR="00550A44" w:rsidRPr="00B703BD" w14:paraId="34524BD1" w14:textId="77777777" w:rsidTr="00D532F0">
        <w:tblPrEx>
          <w:tblCellMar>
            <w:top w:w="0" w:type="dxa"/>
            <w:left w:w="108" w:type="dxa"/>
            <w:bottom w:w="0" w:type="dxa"/>
            <w:right w:w="108" w:type="dxa"/>
          </w:tblCellMar>
        </w:tblPrEx>
        <w:trPr>
          <w:trHeight w:val="259"/>
        </w:trPr>
        <w:tc>
          <w:tcPr>
            <w:tcW w:w="4203" w:type="dxa"/>
          </w:tcPr>
          <w:p w14:paraId="194FD42F" w14:textId="2DFE6E0D" w:rsidR="00550A44" w:rsidRPr="00B703BD" w:rsidRDefault="00550A44" w:rsidP="00D532F0">
            <w:pPr>
              <w:rPr>
                <w:sz w:val="22"/>
                <w:szCs w:val="22"/>
              </w:rPr>
            </w:pPr>
            <w:r>
              <w:rPr>
                <w:sz w:val="22"/>
                <w:szCs w:val="22"/>
              </w:rPr>
              <w:t>RANC</w:t>
            </w:r>
            <w:r w:rsidR="00525346">
              <w:rPr>
                <w:sz w:val="22"/>
                <w:szCs w:val="22"/>
              </w:rPr>
              <w:t>ARE</w:t>
            </w:r>
          </w:p>
        </w:tc>
        <w:tc>
          <w:tcPr>
            <w:tcW w:w="4356" w:type="dxa"/>
          </w:tcPr>
          <w:p w14:paraId="268BC314" w14:textId="3785E0A5" w:rsidR="00550A44" w:rsidRPr="00B703BD" w:rsidRDefault="00550A44" w:rsidP="00D532F0">
            <w:pPr>
              <w:rPr>
                <w:sz w:val="22"/>
                <w:szCs w:val="22"/>
              </w:rPr>
            </w:pPr>
            <w:r>
              <w:rPr>
                <w:sz w:val="22"/>
                <w:szCs w:val="22"/>
              </w:rPr>
              <w:t xml:space="preserve">European </w:t>
            </w:r>
            <w:r w:rsidR="00525346">
              <w:rPr>
                <w:sz w:val="22"/>
                <w:szCs w:val="22"/>
              </w:rPr>
              <w:t>Commission focusing on Rationing of Healthcare</w:t>
            </w:r>
          </w:p>
        </w:tc>
        <w:tc>
          <w:tcPr>
            <w:tcW w:w="1376" w:type="dxa"/>
          </w:tcPr>
          <w:p w14:paraId="5AC78BFD" w14:textId="56B12BED" w:rsidR="00550A44" w:rsidRPr="00B703BD" w:rsidRDefault="00550A44" w:rsidP="00D532F0">
            <w:pPr>
              <w:rPr>
                <w:sz w:val="22"/>
                <w:szCs w:val="22"/>
              </w:rPr>
            </w:pPr>
            <w:r>
              <w:rPr>
                <w:sz w:val="22"/>
                <w:szCs w:val="22"/>
              </w:rPr>
              <w:t>2019 – Present</w:t>
            </w:r>
          </w:p>
        </w:tc>
      </w:tr>
      <w:tr w:rsidR="00550A44" w:rsidRPr="00B703BD" w14:paraId="5EBC2099" w14:textId="77777777" w:rsidTr="00D532F0">
        <w:tblPrEx>
          <w:tblCellMar>
            <w:top w:w="0" w:type="dxa"/>
            <w:left w:w="108" w:type="dxa"/>
            <w:bottom w:w="0" w:type="dxa"/>
            <w:right w:w="108" w:type="dxa"/>
          </w:tblCellMar>
        </w:tblPrEx>
        <w:trPr>
          <w:trHeight w:val="259"/>
        </w:trPr>
        <w:tc>
          <w:tcPr>
            <w:tcW w:w="4203" w:type="dxa"/>
          </w:tcPr>
          <w:p w14:paraId="57828CBF" w14:textId="77777777" w:rsidR="00550A44" w:rsidRDefault="00550A44" w:rsidP="00D532F0">
            <w:pPr>
              <w:rPr>
                <w:sz w:val="22"/>
                <w:szCs w:val="22"/>
              </w:rPr>
            </w:pPr>
          </w:p>
        </w:tc>
        <w:tc>
          <w:tcPr>
            <w:tcW w:w="4356" w:type="dxa"/>
          </w:tcPr>
          <w:p w14:paraId="465E6FD3" w14:textId="77777777" w:rsidR="00550A44" w:rsidRDefault="00550A44" w:rsidP="00D532F0">
            <w:pPr>
              <w:rPr>
                <w:sz w:val="22"/>
                <w:szCs w:val="22"/>
              </w:rPr>
            </w:pPr>
          </w:p>
        </w:tc>
        <w:tc>
          <w:tcPr>
            <w:tcW w:w="1376" w:type="dxa"/>
          </w:tcPr>
          <w:p w14:paraId="2FF4D5D5" w14:textId="77777777" w:rsidR="00550A44" w:rsidRDefault="00550A44" w:rsidP="00D532F0">
            <w:pPr>
              <w:rPr>
                <w:sz w:val="22"/>
                <w:szCs w:val="22"/>
              </w:rPr>
            </w:pPr>
          </w:p>
        </w:tc>
      </w:tr>
      <w:tr w:rsidR="00550A44" w:rsidRPr="00B703BD" w14:paraId="5620EDB5" w14:textId="77777777" w:rsidTr="00D532F0">
        <w:tblPrEx>
          <w:tblCellMar>
            <w:top w:w="0" w:type="dxa"/>
            <w:left w:w="108" w:type="dxa"/>
            <w:bottom w:w="0" w:type="dxa"/>
            <w:right w:w="108" w:type="dxa"/>
          </w:tblCellMar>
        </w:tblPrEx>
        <w:trPr>
          <w:trHeight w:val="259"/>
        </w:trPr>
        <w:tc>
          <w:tcPr>
            <w:tcW w:w="9935" w:type="dxa"/>
            <w:gridSpan w:val="3"/>
          </w:tcPr>
          <w:p w14:paraId="2C23026E" w14:textId="79E485B0" w:rsidR="00550A44" w:rsidRDefault="00550A44" w:rsidP="00550A44">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5E992923" w14:textId="34CC01FA" w:rsidR="00550A44" w:rsidRDefault="00550A44" w:rsidP="00381929">
      <w:pPr>
        <w:rPr>
          <w:sz w:val="22"/>
          <w:szCs w:val="22"/>
        </w:rPr>
      </w:pPr>
    </w:p>
    <w:p w14:paraId="22E09B57" w14:textId="1DB41467" w:rsidR="00550A44" w:rsidRDefault="00550A44" w:rsidP="00381929">
      <w:pPr>
        <w:rPr>
          <w:sz w:val="22"/>
          <w:szCs w:val="22"/>
        </w:rPr>
      </w:pPr>
    </w:p>
    <w:p w14:paraId="207F64F3" w14:textId="77777777" w:rsidR="00550A44" w:rsidRDefault="00550A44" w:rsidP="00381929">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0A44" w14:paraId="3145286C" w14:textId="77777777" w:rsidTr="00550A44">
        <w:trPr>
          <w:trHeight w:val="162"/>
        </w:trPr>
        <w:tc>
          <w:tcPr>
            <w:tcW w:w="4675" w:type="dxa"/>
          </w:tcPr>
          <w:p w14:paraId="7387A684" w14:textId="77777777" w:rsidR="00550A44" w:rsidRDefault="00550A44" w:rsidP="00381929">
            <w:pPr>
              <w:rPr>
                <w:b/>
                <w:sz w:val="22"/>
                <w:szCs w:val="22"/>
                <w:u w:val="single"/>
              </w:rPr>
            </w:pPr>
            <w:r w:rsidRPr="00550A44">
              <w:rPr>
                <w:b/>
                <w:sz w:val="22"/>
                <w:szCs w:val="22"/>
                <w:u w:val="single"/>
              </w:rPr>
              <w:t>Languages</w:t>
            </w:r>
          </w:p>
          <w:p w14:paraId="1ABA7B99" w14:textId="5250743A" w:rsidR="00550A44" w:rsidRPr="00550A44" w:rsidRDefault="00550A44" w:rsidP="00381929">
            <w:pPr>
              <w:rPr>
                <w:b/>
                <w:sz w:val="22"/>
                <w:szCs w:val="22"/>
                <w:u w:val="single"/>
              </w:rPr>
            </w:pPr>
          </w:p>
        </w:tc>
        <w:tc>
          <w:tcPr>
            <w:tcW w:w="4675" w:type="dxa"/>
          </w:tcPr>
          <w:p w14:paraId="7F245E5E" w14:textId="77777777" w:rsidR="00550A44" w:rsidRDefault="00550A44" w:rsidP="00381929">
            <w:pPr>
              <w:rPr>
                <w:sz w:val="22"/>
                <w:szCs w:val="22"/>
              </w:rPr>
            </w:pPr>
          </w:p>
        </w:tc>
      </w:tr>
      <w:tr w:rsidR="00550A44" w14:paraId="5AD6CD50" w14:textId="77777777" w:rsidTr="00550A44">
        <w:tc>
          <w:tcPr>
            <w:tcW w:w="4675" w:type="dxa"/>
          </w:tcPr>
          <w:p w14:paraId="05879337" w14:textId="77777777" w:rsidR="00550A44" w:rsidRDefault="00550A44" w:rsidP="00381929">
            <w:pPr>
              <w:rPr>
                <w:sz w:val="22"/>
                <w:szCs w:val="22"/>
              </w:rPr>
            </w:pPr>
            <w:r>
              <w:rPr>
                <w:sz w:val="22"/>
                <w:szCs w:val="22"/>
              </w:rPr>
              <w:t>Dutch</w:t>
            </w:r>
          </w:p>
          <w:p w14:paraId="452C7CD8" w14:textId="360C00CD" w:rsidR="00550A44" w:rsidRDefault="00550A44" w:rsidP="00381929">
            <w:pPr>
              <w:rPr>
                <w:sz w:val="22"/>
                <w:szCs w:val="22"/>
              </w:rPr>
            </w:pPr>
          </w:p>
        </w:tc>
        <w:tc>
          <w:tcPr>
            <w:tcW w:w="4675" w:type="dxa"/>
          </w:tcPr>
          <w:p w14:paraId="56BE3A7E" w14:textId="4FFEAE9A" w:rsidR="00550A44" w:rsidRDefault="00550A44" w:rsidP="00381929">
            <w:pPr>
              <w:rPr>
                <w:sz w:val="22"/>
                <w:szCs w:val="22"/>
              </w:rPr>
            </w:pPr>
            <w:r>
              <w:rPr>
                <w:sz w:val="22"/>
                <w:szCs w:val="22"/>
              </w:rPr>
              <w:t>Fluent</w:t>
            </w:r>
          </w:p>
        </w:tc>
      </w:tr>
      <w:tr w:rsidR="00550A44" w14:paraId="3437A6EE" w14:textId="77777777" w:rsidTr="00550A44">
        <w:tc>
          <w:tcPr>
            <w:tcW w:w="4675" w:type="dxa"/>
          </w:tcPr>
          <w:p w14:paraId="29487460" w14:textId="77777777" w:rsidR="00550A44" w:rsidRDefault="00550A44" w:rsidP="00381929">
            <w:pPr>
              <w:rPr>
                <w:sz w:val="22"/>
                <w:szCs w:val="22"/>
              </w:rPr>
            </w:pPr>
            <w:r>
              <w:rPr>
                <w:sz w:val="22"/>
                <w:szCs w:val="22"/>
              </w:rPr>
              <w:t xml:space="preserve">German </w:t>
            </w:r>
          </w:p>
          <w:p w14:paraId="7D8F5239" w14:textId="3D27572F" w:rsidR="00550A44" w:rsidRDefault="00550A44" w:rsidP="00381929">
            <w:pPr>
              <w:rPr>
                <w:sz w:val="22"/>
                <w:szCs w:val="22"/>
              </w:rPr>
            </w:pPr>
          </w:p>
        </w:tc>
        <w:tc>
          <w:tcPr>
            <w:tcW w:w="4675" w:type="dxa"/>
          </w:tcPr>
          <w:p w14:paraId="7E523E94" w14:textId="6E0D51B2" w:rsidR="00550A44" w:rsidRDefault="00550A44" w:rsidP="00381929">
            <w:pPr>
              <w:rPr>
                <w:sz w:val="22"/>
                <w:szCs w:val="22"/>
              </w:rPr>
            </w:pPr>
            <w:r>
              <w:rPr>
                <w:sz w:val="22"/>
                <w:szCs w:val="22"/>
              </w:rPr>
              <w:t>Fluent</w:t>
            </w:r>
          </w:p>
        </w:tc>
      </w:tr>
      <w:tr w:rsidR="00550A44" w14:paraId="05AD660F" w14:textId="77777777" w:rsidTr="00550A44">
        <w:tc>
          <w:tcPr>
            <w:tcW w:w="4675" w:type="dxa"/>
          </w:tcPr>
          <w:p w14:paraId="716B0A70" w14:textId="77777777" w:rsidR="00550A44" w:rsidRDefault="00550A44" w:rsidP="00381929">
            <w:pPr>
              <w:rPr>
                <w:sz w:val="22"/>
                <w:szCs w:val="22"/>
              </w:rPr>
            </w:pPr>
            <w:r>
              <w:rPr>
                <w:sz w:val="22"/>
                <w:szCs w:val="22"/>
              </w:rPr>
              <w:t>English</w:t>
            </w:r>
          </w:p>
          <w:p w14:paraId="560BD958" w14:textId="5BA55998" w:rsidR="00550A44" w:rsidRDefault="00550A44" w:rsidP="00381929">
            <w:pPr>
              <w:rPr>
                <w:sz w:val="22"/>
                <w:szCs w:val="22"/>
              </w:rPr>
            </w:pPr>
          </w:p>
        </w:tc>
        <w:tc>
          <w:tcPr>
            <w:tcW w:w="4675" w:type="dxa"/>
          </w:tcPr>
          <w:p w14:paraId="1F9DD97D" w14:textId="52B6F5C0" w:rsidR="00550A44" w:rsidRDefault="00550A44" w:rsidP="00381929">
            <w:pPr>
              <w:rPr>
                <w:sz w:val="22"/>
                <w:szCs w:val="22"/>
              </w:rPr>
            </w:pPr>
            <w:r>
              <w:rPr>
                <w:sz w:val="22"/>
                <w:szCs w:val="22"/>
              </w:rPr>
              <w:t>Fluent</w:t>
            </w:r>
          </w:p>
        </w:tc>
      </w:tr>
      <w:tr w:rsidR="00550A44" w14:paraId="47A0C37F" w14:textId="77777777" w:rsidTr="00550A44">
        <w:tc>
          <w:tcPr>
            <w:tcW w:w="4675" w:type="dxa"/>
          </w:tcPr>
          <w:p w14:paraId="6830F229" w14:textId="77777777" w:rsidR="00550A44" w:rsidRDefault="00550A44" w:rsidP="00381929">
            <w:pPr>
              <w:rPr>
                <w:sz w:val="22"/>
                <w:szCs w:val="22"/>
              </w:rPr>
            </w:pPr>
          </w:p>
        </w:tc>
        <w:tc>
          <w:tcPr>
            <w:tcW w:w="4675" w:type="dxa"/>
          </w:tcPr>
          <w:p w14:paraId="38C70F3F" w14:textId="77777777" w:rsidR="00550A44" w:rsidRDefault="00550A44" w:rsidP="00381929">
            <w:pPr>
              <w:rPr>
                <w:sz w:val="22"/>
                <w:szCs w:val="22"/>
              </w:rPr>
            </w:pPr>
          </w:p>
        </w:tc>
      </w:tr>
      <w:tr w:rsidR="00550A44" w14:paraId="4FA1939D" w14:textId="77777777" w:rsidTr="00D532F0">
        <w:tc>
          <w:tcPr>
            <w:tcW w:w="9350" w:type="dxa"/>
            <w:gridSpan w:val="2"/>
          </w:tcPr>
          <w:p w14:paraId="770D2DC3" w14:textId="68323448" w:rsidR="00550A44" w:rsidRDefault="00550A44" w:rsidP="00550A44">
            <w:pPr>
              <w:jc w:val="center"/>
              <w:rPr>
                <w:sz w:val="22"/>
                <w:szCs w:val="22"/>
              </w:rPr>
            </w:pPr>
            <w:r w:rsidRPr="00F47CA4">
              <w:rPr>
                <w:rFonts w:ascii="Cambria" w:hAnsi="Cambria"/>
                <w:color w:val="808080"/>
                <w:sz w:val="21"/>
                <w:szCs w:val="21"/>
              </w:rPr>
              <w:sym w:font="Wingdings" w:char="F06E"/>
            </w:r>
            <w:r w:rsidRPr="00F47CA4">
              <w:rPr>
                <w:rFonts w:ascii="Cambria" w:hAnsi="Cambria"/>
                <w:color w:val="808080"/>
                <w:sz w:val="21"/>
                <w:szCs w:val="21"/>
              </w:rPr>
              <w:sym w:font="Wingdings" w:char="F06E"/>
            </w:r>
          </w:p>
        </w:tc>
      </w:tr>
    </w:tbl>
    <w:p w14:paraId="30AC9230" w14:textId="77777777" w:rsidR="00550A44" w:rsidRDefault="00550A44" w:rsidP="00381929">
      <w:pPr>
        <w:rPr>
          <w:sz w:val="22"/>
          <w:szCs w:val="22"/>
        </w:rPr>
      </w:pPr>
    </w:p>
    <w:p w14:paraId="614A3153" w14:textId="77777777" w:rsidR="00550A44" w:rsidRDefault="00550A44" w:rsidP="00381929">
      <w:pPr>
        <w:rPr>
          <w:sz w:val="22"/>
          <w:szCs w:val="22"/>
        </w:rPr>
      </w:pPr>
    </w:p>
    <w:sectPr w:rsidR="00550A44" w:rsidSect="00D30B0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5C8B" w14:textId="77777777" w:rsidR="0017192D" w:rsidRDefault="0017192D" w:rsidP="00096678">
      <w:r>
        <w:separator/>
      </w:r>
    </w:p>
  </w:endnote>
  <w:endnote w:type="continuationSeparator" w:id="0">
    <w:p w14:paraId="05CEA463" w14:textId="77777777" w:rsidR="0017192D" w:rsidRDefault="0017192D" w:rsidP="0009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TrebuchetMS">
    <w:altName w:val="MS PMincho"/>
    <w:panose1 w:val="020B0603020202020204"/>
    <w:charset w:val="80"/>
    <w:family w:val="auto"/>
    <w:notTrueType/>
    <w:pitch w:val="default"/>
    <w:sig w:usb0="00000001" w:usb1="08070000" w:usb2="00000010" w:usb3="00000000" w:csb0="00020000"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1234994"/>
      <w:docPartObj>
        <w:docPartGallery w:val="Page Numbers (Bottom of Page)"/>
        <w:docPartUnique/>
      </w:docPartObj>
    </w:sdtPr>
    <w:sdtEndPr>
      <w:rPr>
        <w:rStyle w:val="PageNumber"/>
      </w:rPr>
    </w:sdtEndPr>
    <w:sdtContent>
      <w:p w14:paraId="58B132C2" w14:textId="7900A995" w:rsidR="00D532F0" w:rsidRDefault="00D532F0" w:rsidP="00D532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9A950" w14:textId="77777777" w:rsidR="00D532F0" w:rsidRDefault="00D5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214485"/>
      <w:docPartObj>
        <w:docPartGallery w:val="Page Numbers (Bottom of Page)"/>
        <w:docPartUnique/>
      </w:docPartObj>
    </w:sdtPr>
    <w:sdtEndPr>
      <w:rPr>
        <w:rStyle w:val="PageNumber"/>
      </w:rPr>
    </w:sdtEndPr>
    <w:sdtContent>
      <w:p w14:paraId="05969839" w14:textId="66187045" w:rsidR="00D532F0" w:rsidRDefault="00D532F0" w:rsidP="00D532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79D2BE" w14:textId="77777777" w:rsidR="00D532F0" w:rsidRDefault="00D53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569C" w14:textId="77777777" w:rsidR="00D532F0" w:rsidRDefault="00D5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9AA3F" w14:textId="77777777" w:rsidR="0017192D" w:rsidRDefault="0017192D" w:rsidP="00096678">
      <w:r>
        <w:separator/>
      </w:r>
    </w:p>
  </w:footnote>
  <w:footnote w:type="continuationSeparator" w:id="0">
    <w:p w14:paraId="7EED1ADC" w14:textId="77777777" w:rsidR="0017192D" w:rsidRDefault="0017192D" w:rsidP="00096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9792C" w14:textId="77777777" w:rsidR="00D532F0" w:rsidRDefault="00D5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D1158" w14:textId="7281CAF9" w:rsidR="00D532F0" w:rsidRDefault="00D532F0">
    <w:pPr>
      <w:pStyle w:val="Header"/>
    </w:pPr>
    <w:r>
      <w:t>CV Hans-Peter de Ruiter RN, PhD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F54F0" w14:textId="77777777" w:rsidR="00D532F0" w:rsidRDefault="00D5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9156A8"/>
    <w:multiLevelType w:val="hybridMultilevel"/>
    <w:tmpl w:val="823468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031507"/>
    <w:multiLevelType w:val="multilevel"/>
    <w:tmpl w:val="E970E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F7C56"/>
    <w:multiLevelType w:val="multilevel"/>
    <w:tmpl w:val="95A8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E1B03"/>
    <w:multiLevelType w:val="multilevel"/>
    <w:tmpl w:val="0930B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208"/>
    <w:rsid w:val="00096678"/>
    <w:rsid w:val="000E2473"/>
    <w:rsid w:val="000F49B2"/>
    <w:rsid w:val="00143DE3"/>
    <w:rsid w:val="0017192D"/>
    <w:rsid w:val="0027419E"/>
    <w:rsid w:val="002B2828"/>
    <w:rsid w:val="00316194"/>
    <w:rsid w:val="00364D93"/>
    <w:rsid w:val="00381929"/>
    <w:rsid w:val="003C2772"/>
    <w:rsid w:val="00405088"/>
    <w:rsid w:val="00433B96"/>
    <w:rsid w:val="0044712D"/>
    <w:rsid w:val="00516781"/>
    <w:rsid w:val="00525346"/>
    <w:rsid w:val="00550A44"/>
    <w:rsid w:val="005F07C3"/>
    <w:rsid w:val="00601E5D"/>
    <w:rsid w:val="006A0A4F"/>
    <w:rsid w:val="006F215B"/>
    <w:rsid w:val="006F482D"/>
    <w:rsid w:val="007468F6"/>
    <w:rsid w:val="007C14F3"/>
    <w:rsid w:val="0082032E"/>
    <w:rsid w:val="00836503"/>
    <w:rsid w:val="00952208"/>
    <w:rsid w:val="00952EE8"/>
    <w:rsid w:val="009B7258"/>
    <w:rsid w:val="009D29C1"/>
    <w:rsid w:val="00A73910"/>
    <w:rsid w:val="00B03A1A"/>
    <w:rsid w:val="00B6750A"/>
    <w:rsid w:val="00B962E4"/>
    <w:rsid w:val="00C376D9"/>
    <w:rsid w:val="00C741A3"/>
    <w:rsid w:val="00C75EA9"/>
    <w:rsid w:val="00D30B03"/>
    <w:rsid w:val="00D532F0"/>
    <w:rsid w:val="00D6108C"/>
    <w:rsid w:val="00E43560"/>
    <w:rsid w:val="00EB69A7"/>
    <w:rsid w:val="00F40111"/>
    <w:rsid w:val="00FB112C"/>
    <w:rsid w:val="28EAB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68C9"/>
  <w15:chartTrackingRefBased/>
  <w15:docId w15:val="{E2EA9342-41BB-B74E-A72F-602F1DC7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12D"/>
    <w:rPr>
      <w:rFonts w:ascii="Times New Roman" w:eastAsia="Times New Roman" w:hAnsi="Times New Roman" w:cs="Times New Roman"/>
    </w:rPr>
  </w:style>
  <w:style w:type="paragraph" w:styleId="Heading1">
    <w:name w:val="heading 1"/>
    <w:basedOn w:val="Normal"/>
    <w:next w:val="Normal"/>
    <w:link w:val="Heading1Char"/>
    <w:qFormat/>
    <w:rsid w:val="000E2473"/>
    <w:pPr>
      <w:keepNext/>
      <w:numPr>
        <w:numId w:val="3"/>
      </w:numPr>
      <w:suppressAutoHyphens/>
      <w:jc w:val="center"/>
      <w:outlineLvl w:val="0"/>
    </w:pPr>
    <w:rPr>
      <w:b/>
      <w:bCs/>
      <w:lang w:eastAsia="ar-SA"/>
    </w:rPr>
  </w:style>
  <w:style w:type="paragraph" w:styleId="Heading2">
    <w:name w:val="heading 2"/>
    <w:basedOn w:val="Normal"/>
    <w:next w:val="Normal"/>
    <w:link w:val="Heading2Char"/>
    <w:qFormat/>
    <w:rsid w:val="000E2473"/>
    <w:pPr>
      <w:keepNext/>
      <w:numPr>
        <w:ilvl w:val="1"/>
        <w:numId w:val="3"/>
      </w:numPr>
      <w:suppressAutoHyphens/>
      <w:jc w:val="center"/>
      <w:outlineLvl w:val="1"/>
    </w:pPr>
    <w:rPr>
      <w:b/>
      <w:bCs/>
      <w:u w:val="single"/>
      <w:lang w:eastAsia="ar-SA"/>
    </w:rPr>
  </w:style>
  <w:style w:type="paragraph" w:styleId="Heading3">
    <w:name w:val="heading 3"/>
    <w:basedOn w:val="Normal"/>
    <w:next w:val="BodyText"/>
    <w:link w:val="Heading3Char"/>
    <w:qFormat/>
    <w:rsid w:val="000E2473"/>
    <w:pPr>
      <w:keepNext/>
      <w:numPr>
        <w:ilvl w:val="2"/>
        <w:numId w:val="3"/>
      </w:numPr>
      <w:suppressAutoHyphens/>
      <w:spacing w:before="240" w:after="120"/>
      <w:outlineLvl w:val="2"/>
    </w:pPr>
    <w:rPr>
      <w:rFonts w:eastAsia="Lucida Sans Unicode" w:cs="Tahoma"/>
      <w:b/>
      <w:bCs/>
      <w:sz w:val="28"/>
      <w:szCs w:val="28"/>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52208"/>
  </w:style>
  <w:style w:type="paragraph" w:customStyle="1" w:styleId="paragraph">
    <w:name w:val="paragraph"/>
    <w:basedOn w:val="Normal"/>
    <w:rsid w:val="00096678"/>
    <w:pPr>
      <w:spacing w:before="100" w:beforeAutospacing="1" w:after="100" w:afterAutospacing="1"/>
    </w:pPr>
  </w:style>
  <w:style w:type="character" w:customStyle="1" w:styleId="eop">
    <w:name w:val="eop"/>
    <w:basedOn w:val="DefaultParagraphFont"/>
    <w:rsid w:val="00096678"/>
  </w:style>
  <w:style w:type="character" w:customStyle="1" w:styleId="contextualspellingandgrammarerror">
    <w:name w:val="contextualspellingandgrammarerror"/>
    <w:basedOn w:val="DefaultParagraphFont"/>
    <w:rsid w:val="00096678"/>
  </w:style>
  <w:style w:type="paragraph" w:styleId="Footer">
    <w:name w:val="footer"/>
    <w:basedOn w:val="Normal"/>
    <w:link w:val="FooterChar"/>
    <w:uiPriority w:val="99"/>
    <w:unhideWhenUsed/>
    <w:rsid w:val="00096678"/>
    <w:pPr>
      <w:tabs>
        <w:tab w:val="center" w:pos="4680"/>
        <w:tab w:val="right" w:pos="9360"/>
      </w:tabs>
    </w:pPr>
  </w:style>
  <w:style w:type="character" w:customStyle="1" w:styleId="FooterChar">
    <w:name w:val="Footer Char"/>
    <w:basedOn w:val="DefaultParagraphFont"/>
    <w:link w:val="Footer"/>
    <w:uiPriority w:val="99"/>
    <w:rsid w:val="00096678"/>
  </w:style>
  <w:style w:type="character" w:styleId="PageNumber">
    <w:name w:val="page number"/>
    <w:basedOn w:val="DefaultParagraphFont"/>
    <w:uiPriority w:val="99"/>
    <w:semiHidden/>
    <w:unhideWhenUsed/>
    <w:rsid w:val="00096678"/>
  </w:style>
  <w:style w:type="character" w:customStyle="1" w:styleId="spellingerror">
    <w:name w:val="spellingerror"/>
    <w:basedOn w:val="DefaultParagraphFont"/>
    <w:rsid w:val="00096678"/>
  </w:style>
  <w:style w:type="table" w:styleId="TableGrid">
    <w:name w:val="Table Grid"/>
    <w:basedOn w:val="TableNormal"/>
    <w:uiPriority w:val="39"/>
    <w:rsid w:val="00096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A0A4F"/>
    <w:rPr>
      <w:rFonts w:ascii="Courier New" w:hAnsi="Courier New"/>
      <w:sz w:val="20"/>
      <w:szCs w:val="20"/>
    </w:rPr>
  </w:style>
  <w:style w:type="character" w:customStyle="1" w:styleId="PlainTextChar">
    <w:name w:val="Plain Text Char"/>
    <w:basedOn w:val="DefaultParagraphFont"/>
    <w:link w:val="PlainText"/>
    <w:rsid w:val="006A0A4F"/>
    <w:rPr>
      <w:rFonts w:ascii="Courier New" w:eastAsia="Times New Roman" w:hAnsi="Courier New" w:cs="Times New Roman"/>
      <w:sz w:val="20"/>
      <w:szCs w:val="20"/>
    </w:rPr>
  </w:style>
  <w:style w:type="paragraph" w:customStyle="1" w:styleId="MediumGrid21">
    <w:name w:val="Medium Grid 21"/>
    <w:uiPriority w:val="1"/>
    <w:qFormat/>
    <w:rsid w:val="006A0A4F"/>
    <w:rPr>
      <w:rFonts w:ascii="Calibri" w:eastAsia="Calibri" w:hAnsi="Calibri" w:cs="Times New Roman"/>
      <w:sz w:val="22"/>
      <w:szCs w:val="22"/>
    </w:rPr>
  </w:style>
  <w:style w:type="character" w:customStyle="1" w:styleId="Heading1Char">
    <w:name w:val="Heading 1 Char"/>
    <w:basedOn w:val="DefaultParagraphFont"/>
    <w:link w:val="Heading1"/>
    <w:rsid w:val="000E2473"/>
    <w:rPr>
      <w:rFonts w:ascii="Times New Roman" w:eastAsia="Times New Roman" w:hAnsi="Times New Roman" w:cs="Times New Roman"/>
      <w:b/>
      <w:bCs/>
      <w:lang w:eastAsia="ar-SA"/>
    </w:rPr>
  </w:style>
  <w:style w:type="character" w:customStyle="1" w:styleId="Heading2Char">
    <w:name w:val="Heading 2 Char"/>
    <w:basedOn w:val="DefaultParagraphFont"/>
    <w:link w:val="Heading2"/>
    <w:rsid w:val="000E2473"/>
    <w:rPr>
      <w:rFonts w:ascii="Times New Roman" w:eastAsia="Times New Roman" w:hAnsi="Times New Roman" w:cs="Times New Roman"/>
      <w:b/>
      <w:bCs/>
      <w:u w:val="single"/>
      <w:lang w:eastAsia="ar-SA"/>
    </w:rPr>
  </w:style>
  <w:style w:type="character" w:customStyle="1" w:styleId="Heading3Char">
    <w:name w:val="Heading 3 Char"/>
    <w:basedOn w:val="DefaultParagraphFont"/>
    <w:link w:val="Heading3"/>
    <w:rsid w:val="000E2473"/>
    <w:rPr>
      <w:rFonts w:ascii="Times New Roman" w:eastAsia="Lucida Sans Unicode" w:hAnsi="Times New Roman" w:cs="Tahoma"/>
      <w:b/>
      <w:bCs/>
      <w:sz w:val="28"/>
      <w:szCs w:val="28"/>
      <w:lang w:eastAsia="ar-SA"/>
    </w:rPr>
  </w:style>
  <w:style w:type="paragraph" w:styleId="BodyText">
    <w:name w:val="Body Text"/>
    <w:basedOn w:val="Normal"/>
    <w:link w:val="BodyTextChar"/>
    <w:semiHidden/>
    <w:rsid w:val="000E2473"/>
    <w:pPr>
      <w:suppressAutoHyphens/>
    </w:pPr>
    <w:rPr>
      <w:sz w:val="20"/>
      <w:lang w:eastAsia="ar-SA"/>
    </w:rPr>
  </w:style>
  <w:style w:type="character" w:customStyle="1" w:styleId="BodyTextChar">
    <w:name w:val="Body Text Char"/>
    <w:basedOn w:val="DefaultParagraphFont"/>
    <w:link w:val="BodyText"/>
    <w:semiHidden/>
    <w:rsid w:val="000E2473"/>
    <w:rPr>
      <w:rFonts w:ascii="Times New Roman" w:eastAsia="Times New Roman" w:hAnsi="Times New Roman" w:cs="Times New Roman"/>
      <w:sz w:val="20"/>
      <w:lang w:eastAsia="ar-SA"/>
    </w:rPr>
  </w:style>
  <w:style w:type="paragraph" w:styleId="Header">
    <w:name w:val="header"/>
    <w:basedOn w:val="Normal"/>
    <w:link w:val="HeaderChar"/>
    <w:semiHidden/>
    <w:rsid w:val="000E2473"/>
    <w:pPr>
      <w:tabs>
        <w:tab w:val="center" w:pos="4320"/>
        <w:tab w:val="right" w:pos="8640"/>
      </w:tabs>
      <w:suppressAutoHyphens/>
    </w:pPr>
    <w:rPr>
      <w:lang w:eastAsia="ar-SA"/>
    </w:rPr>
  </w:style>
  <w:style w:type="character" w:customStyle="1" w:styleId="HeaderChar">
    <w:name w:val="Header Char"/>
    <w:basedOn w:val="DefaultParagraphFont"/>
    <w:link w:val="Header"/>
    <w:semiHidden/>
    <w:rsid w:val="000E2473"/>
    <w:rPr>
      <w:rFonts w:ascii="Times New Roman" w:eastAsia="Times New Roman" w:hAnsi="Times New Roman" w:cs="Times New Roman"/>
      <w:lang w:eastAsia="ar-SA"/>
    </w:rPr>
  </w:style>
  <w:style w:type="table" w:customStyle="1" w:styleId="TableGridLight1">
    <w:name w:val="Table Grid Light1"/>
    <w:basedOn w:val="TableNormal"/>
    <w:uiPriority w:val="40"/>
    <w:rsid w:val="000E2473"/>
    <w:rPr>
      <w:rFonts w:ascii="Times New Roman" w:eastAsia="Times New Roman" w:hAnsi="Times New Roman"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PCTEXT">
    <w:name w:val="EPC TEXT"/>
    <w:basedOn w:val="Normal"/>
    <w:rsid w:val="00D6108C"/>
    <w:pPr>
      <w:tabs>
        <w:tab w:val="left" w:pos="360"/>
      </w:tabs>
      <w:suppressAutoHyphens/>
    </w:pPr>
    <w:rPr>
      <w:lang w:eastAsia="ar-SA"/>
    </w:rPr>
  </w:style>
  <w:style w:type="paragraph" w:styleId="Caption">
    <w:name w:val="caption"/>
    <w:basedOn w:val="Normal"/>
    <w:qFormat/>
    <w:rsid w:val="006F482D"/>
    <w:pPr>
      <w:suppressLineNumbers/>
      <w:suppressAutoHyphens/>
      <w:spacing w:before="120" w:after="120"/>
    </w:pPr>
    <w:rPr>
      <w:rFonts w:cs="Tahoma"/>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4151">
      <w:bodyDiv w:val="1"/>
      <w:marLeft w:val="0"/>
      <w:marRight w:val="0"/>
      <w:marTop w:val="0"/>
      <w:marBottom w:val="0"/>
      <w:divBdr>
        <w:top w:val="none" w:sz="0" w:space="0" w:color="auto"/>
        <w:left w:val="none" w:sz="0" w:space="0" w:color="auto"/>
        <w:bottom w:val="none" w:sz="0" w:space="0" w:color="auto"/>
        <w:right w:val="none" w:sz="0" w:space="0" w:color="auto"/>
      </w:divBdr>
    </w:div>
    <w:div w:id="123933006">
      <w:bodyDiv w:val="1"/>
      <w:marLeft w:val="0"/>
      <w:marRight w:val="0"/>
      <w:marTop w:val="0"/>
      <w:marBottom w:val="0"/>
      <w:divBdr>
        <w:top w:val="none" w:sz="0" w:space="0" w:color="auto"/>
        <w:left w:val="none" w:sz="0" w:space="0" w:color="auto"/>
        <w:bottom w:val="none" w:sz="0" w:space="0" w:color="auto"/>
        <w:right w:val="none" w:sz="0" w:space="0" w:color="auto"/>
      </w:divBdr>
    </w:div>
    <w:div w:id="185094907">
      <w:bodyDiv w:val="1"/>
      <w:marLeft w:val="0"/>
      <w:marRight w:val="0"/>
      <w:marTop w:val="0"/>
      <w:marBottom w:val="0"/>
      <w:divBdr>
        <w:top w:val="none" w:sz="0" w:space="0" w:color="auto"/>
        <w:left w:val="none" w:sz="0" w:space="0" w:color="auto"/>
        <w:bottom w:val="none" w:sz="0" w:space="0" w:color="auto"/>
        <w:right w:val="none" w:sz="0" w:space="0" w:color="auto"/>
      </w:divBdr>
    </w:div>
    <w:div w:id="267930786">
      <w:bodyDiv w:val="1"/>
      <w:marLeft w:val="0"/>
      <w:marRight w:val="0"/>
      <w:marTop w:val="0"/>
      <w:marBottom w:val="0"/>
      <w:divBdr>
        <w:top w:val="none" w:sz="0" w:space="0" w:color="auto"/>
        <w:left w:val="none" w:sz="0" w:space="0" w:color="auto"/>
        <w:bottom w:val="none" w:sz="0" w:space="0" w:color="auto"/>
        <w:right w:val="none" w:sz="0" w:space="0" w:color="auto"/>
      </w:divBdr>
    </w:div>
    <w:div w:id="392512993">
      <w:bodyDiv w:val="1"/>
      <w:marLeft w:val="0"/>
      <w:marRight w:val="0"/>
      <w:marTop w:val="0"/>
      <w:marBottom w:val="0"/>
      <w:divBdr>
        <w:top w:val="none" w:sz="0" w:space="0" w:color="auto"/>
        <w:left w:val="none" w:sz="0" w:space="0" w:color="auto"/>
        <w:bottom w:val="none" w:sz="0" w:space="0" w:color="auto"/>
        <w:right w:val="none" w:sz="0" w:space="0" w:color="auto"/>
      </w:divBdr>
      <w:divsChild>
        <w:div w:id="560168705">
          <w:marLeft w:val="0"/>
          <w:marRight w:val="0"/>
          <w:marTop w:val="0"/>
          <w:marBottom w:val="0"/>
          <w:divBdr>
            <w:top w:val="none" w:sz="0" w:space="0" w:color="auto"/>
            <w:left w:val="none" w:sz="0" w:space="0" w:color="auto"/>
            <w:bottom w:val="none" w:sz="0" w:space="0" w:color="auto"/>
            <w:right w:val="none" w:sz="0" w:space="0" w:color="auto"/>
          </w:divBdr>
        </w:div>
        <w:div w:id="1744641764">
          <w:marLeft w:val="0"/>
          <w:marRight w:val="0"/>
          <w:marTop w:val="0"/>
          <w:marBottom w:val="0"/>
          <w:divBdr>
            <w:top w:val="none" w:sz="0" w:space="0" w:color="auto"/>
            <w:left w:val="none" w:sz="0" w:space="0" w:color="auto"/>
            <w:bottom w:val="none" w:sz="0" w:space="0" w:color="auto"/>
            <w:right w:val="none" w:sz="0" w:space="0" w:color="auto"/>
          </w:divBdr>
        </w:div>
      </w:divsChild>
    </w:div>
    <w:div w:id="421266891">
      <w:bodyDiv w:val="1"/>
      <w:marLeft w:val="0"/>
      <w:marRight w:val="0"/>
      <w:marTop w:val="0"/>
      <w:marBottom w:val="0"/>
      <w:divBdr>
        <w:top w:val="none" w:sz="0" w:space="0" w:color="auto"/>
        <w:left w:val="none" w:sz="0" w:space="0" w:color="auto"/>
        <w:bottom w:val="none" w:sz="0" w:space="0" w:color="auto"/>
        <w:right w:val="none" w:sz="0" w:space="0" w:color="auto"/>
      </w:divBdr>
    </w:div>
    <w:div w:id="555318263">
      <w:bodyDiv w:val="1"/>
      <w:marLeft w:val="0"/>
      <w:marRight w:val="0"/>
      <w:marTop w:val="0"/>
      <w:marBottom w:val="0"/>
      <w:divBdr>
        <w:top w:val="none" w:sz="0" w:space="0" w:color="auto"/>
        <w:left w:val="none" w:sz="0" w:space="0" w:color="auto"/>
        <w:bottom w:val="none" w:sz="0" w:space="0" w:color="auto"/>
        <w:right w:val="none" w:sz="0" w:space="0" w:color="auto"/>
      </w:divBdr>
    </w:div>
    <w:div w:id="574555982">
      <w:bodyDiv w:val="1"/>
      <w:marLeft w:val="0"/>
      <w:marRight w:val="0"/>
      <w:marTop w:val="0"/>
      <w:marBottom w:val="0"/>
      <w:divBdr>
        <w:top w:val="none" w:sz="0" w:space="0" w:color="auto"/>
        <w:left w:val="none" w:sz="0" w:space="0" w:color="auto"/>
        <w:bottom w:val="none" w:sz="0" w:space="0" w:color="auto"/>
        <w:right w:val="none" w:sz="0" w:space="0" w:color="auto"/>
      </w:divBdr>
      <w:divsChild>
        <w:div w:id="1961959901">
          <w:marLeft w:val="0"/>
          <w:marRight w:val="0"/>
          <w:marTop w:val="0"/>
          <w:marBottom w:val="0"/>
          <w:divBdr>
            <w:top w:val="none" w:sz="0" w:space="0" w:color="auto"/>
            <w:left w:val="none" w:sz="0" w:space="0" w:color="auto"/>
            <w:bottom w:val="none" w:sz="0" w:space="0" w:color="auto"/>
            <w:right w:val="none" w:sz="0" w:space="0" w:color="auto"/>
          </w:divBdr>
          <w:divsChild>
            <w:div w:id="184754782">
              <w:marLeft w:val="0"/>
              <w:marRight w:val="0"/>
              <w:marTop w:val="0"/>
              <w:marBottom w:val="0"/>
              <w:divBdr>
                <w:top w:val="none" w:sz="0" w:space="0" w:color="auto"/>
                <w:left w:val="none" w:sz="0" w:space="0" w:color="auto"/>
                <w:bottom w:val="none" w:sz="0" w:space="0" w:color="auto"/>
                <w:right w:val="none" w:sz="0" w:space="0" w:color="auto"/>
              </w:divBdr>
            </w:div>
          </w:divsChild>
        </w:div>
        <w:div w:id="1615557980">
          <w:marLeft w:val="0"/>
          <w:marRight w:val="0"/>
          <w:marTop w:val="0"/>
          <w:marBottom w:val="0"/>
          <w:divBdr>
            <w:top w:val="none" w:sz="0" w:space="0" w:color="auto"/>
            <w:left w:val="none" w:sz="0" w:space="0" w:color="auto"/>
            <w:bottom w:val="none" w:sz="0" w:space="0" w:color="auto"/>
            <w:right w:val="none" w:sz="0" w:space="0" w:color="auto"/>
          </w:divBdr>
          <w:divsChild>
            <w:div w:id="971443660">
              <w:marLeft w:val="0"/>
              <w:marRight w:val="0"/>
              <w:marTop w:val="0"/>
              <w:marBottom w:val="0"/>
              <w:divBdr>
                <w:top w:val="none" w:sz="0" w:space="0" w:color="auto"/>
                <w:left w:val="none" w:sz="0" w:space="0" w:color="auto"/>
                <w:bottom w:val="none" w:sz="0" w:space="0" w:color="auto"/>
                <w:right w:val="none" w:sz="0" w:space="0" w:color="auto"/>
              </w:divBdr>
            </w:div>
          </w:divsChild>
        </w:div>
        <w:div w:id="1019085886">
          <w:marLeft w:val="0"/>
          <w:marRight w:val="0"/>
          <w:marTop w:val="0"/>
          <w:marBottom w:val="0"/>
          <w:divBdr>
            <w:top w:val="none" w:sz="0" w:space="0" w:color="auto"/>
            <w:left w:val="none" w:sz="0" w:space="0" w:color="auto"/>
            <w:bottom w:val="none" w:sz="0" w:space="0" w:color="auto"/>
            <w:right w:val="none" w:sz="0" w:space="0" w:color="auto"/>
          </w:divBdr>
          <w:divsChild>
            <w:div w:id="2063096506">
              <w:marLeft w:val="0"/>
              <w:marRight w:val="0"/>
              <w:marTop w:val="0"/>
              <w:marBottom w:val="0"/>
              <w:divBdr>
                <w:top w:val="none" w:sz="0" w:space="0" w:color="auto"/>
                <w:left w:val="none" w:sz="0" w:space="0" w:color="auto"/>
                <w:bottom w:val="none" w:sz="0" w:space="0" w:color="auto"/>
                <w:right w:val="none" w:sz="0" w:space="0" w:color="auto"/>
              </w:divBdr>
            </w:div>
          </w:divsChild>
        </w:div>
        <w:div w:id="1968706848">
          <w:marLeft w:val="0"/>
          <w:marRight w:val="0"/>
          <w:marTop w:val="0"/>
          <w:marBottom w:val="0"/>
          <w:divBdr>
            <w:top w:val="none" w:sz="0" w:space="0" w:color="auto"/>
            <w:left w:val="none" w:sz="0" w:space="0" w:color="auto"/>
            <w:bottom w:val="none" w:sz="0" w:space="0" w:color="auto"/>
            <w:right w:val="none" w:sz="0" w:space="0" w:color="auto"/>
          </w:divBdr>
          <w:divsChild>
            <w:div w:id="1356030512">
              <w:marLeft w:val="0"/>
              <w:marRight w:val="0"/>
              <w:marTop w:val="0"/>
              <w:marBottom w:val="0"/>
              <w:divBdr>
                <w:top w:val="none" w:sz="0" w:space="0" w:color="auto"/>
                <w:left w:val="none" w:sz="0" w:space="0" w:color="auto"/>
                <w:bottom w:val="none" w:sz="0" w:space="0" w:color="auto"/>
                <w:right w:val="none" w:sz="0" w:space="0" w:color="auto"/>
              </w:divBdr>
            </w:div>
          </w:divsChild>
        </w:div>
        <w:div w:id="1950114483">
          <w:marLeft w:val="0"/>
          <w:marRight w:val="0"/>
          <w:marTop w:val="0"/>
          <w:marBottom w:val="0"/>
          <w:divBdr>
            <w:top w:val="none" w:sz="0" w:space="0" w:color="auto"/>
            <w:left w:val="none" w:sz="0" w:space="0" w:color="auto"/>
            <w:bottom w:val="none" w:sz="0" w:space="0" w:color="auto"/>
            <w:right w:val="none" w:sz="0" w:space="0" w:color="auto"/>
          </w:divBdr>
          <w:divsChild>
            <w:div w:id="1432161104">
              <w:marLeft w:val="0"/>
              <w:marRight w:val="0"/>
              <w:marTop w:val="0"/>
              <w:marBottom w:val="0"/>
              <w:divBdr>
                <w:top w:val="none" w:sz="0" w:space="0" w:color="auto"/>
                <w:left w:val="none" w:sz="0" w:space="0" w:color="auto"/>
                <w:bottom w:val="none" w:sz="0" w:space="0" w:color="auto"/>
                <w:right w:val="none" w:sz="0" w:space="0" w:color="auto"/>
              </w:divBdr>
            </w:div>
          </w:divsChild>
        </w:div>
        <w:div w:id="1963803597">
          <w:marLeft w:val="0"/>
          <w:marRight w:val="0"/>
          <w:marTop w:val="0"/>
          <w:marBottom w:val="0"/>
          <w:divBdr>
            <w:top w:val="none" w:sz="0" w:space="0" w:color="auto"/>
            <w:left w:val="none" w:sz="0" w:space="0" w:color="auto"/>
            <w:bottom w:val="none" w:sz="0" w:space="0" w:color="auto"/>
            <w:right w:val="none" w:sz="0" w:space="0" w:color="auto"/>
          </w:divBdr>
          <w:divsChild>
            <w:div w:id="342784318">
              <w:marLeft w:val="0"/>
              <w:marRight w:val="0"/>
              <w:marTop w:val="0"/>
              <w:marBottom w:val="0"/>
              <w:divBdr>
                <w:top w:val="none" w:sz="0" w:space="0" w:color="auto"/>
                <w:left w:val="none" w:sz="0" w:space="0" w:color="auto"/>
                <w:bottom w:val="none" w:sz="0" w:space="0" w:color="auto"/>
                <w:right w:val="none" w:sz="0" w:space="0" w:color="auto"/>
              </w:divBdr>
            </w:div>
            <w:div w:id="1619676985">
              <w:marLeft w:val="0"/>
              <w:marRight w:val="0"/>
              <w:marTop w:val="0"/>
              <w:marBottom w:val="0"/>
              <w:divBdr>
                <w:top w:val="none" w:sz="0" w:space="0" w:color="auto"/>
                <w:left w:val="none" w:sz="0" w:space="0" w:color="auto"/>
                <w:bottom w:val="none" w:sz="0" w:space="0" w:color="auto"/>
                <w:right w:val="none" w:sz="0" w:space="0" w:color="auto"/>
              </w:divBdr>
            </w:div>
            <w:div w:id="1847404863">
              <w:marLeft w:val="0"/>
              <w:marRight w:val="0"/>
              <w:marTop w:val="0"/>
              <w:marBottom w:val="0"/>
              <w:divBdr>
                <w:top w:val="none" w:sz="0" w:space="0" w:color="auto"/>
                <w:left w:val="none" w:sz="0" w:space="0" w:color="auto"/>
                <w:bottom w:val="none" w:sz="0" w:space="0" w:color="auto"/>
                <w:right w:val="none" w:sz="0" w:space="0" w:color="auto"/>
              </w:divBdr>
            </w:div>
          </w:divsChild>
        </w:div>
        <w:div w:id="735783582">
          <w:marLeft w:val="0"/>
          <w:marRight w:val="0"/>
          <w:marTop w:val="0"/>
          <w:marBottom w:val="0"/>
          <w:divBdr>
            <w:top w:val="none" w:sz="0" w:space="0" w:color="auto"/>
            <w:left w:val="none" w:sz="0" w:space="0" w:color="auto"/>
            <w:bottom w:val="none" w:sz="0" w:space="0" w:color="auto"/>
            <w:right w:val="none" w:sz="0" w:space="0" w:color="auto"/>
          </w:divBdr>
          <w:divsChild>
            <w:div w:id="555160835">
              <w:marLeft w:val="0"/>
              <w:marRight w:val="0"/>
              <w:marTop w:val="0"/>
              <w:marBottom w:val="0"/>
              <w:divBdr>
                <w:top w:val="none" w:sz="0" w:space="0" w:color="auto"/>
                <w:left w:val="none" w:sz="0" w:space="0" w:color="auto"/>
                <w:bottom w:val="none" w:sz="0" w:space="0" w:color="auto"/>
                <w:right w:val="none" w:sz="0" w:space="0" w:color="auto"/>
              </w:divBdr>
            </w:div>
          </w:divsChild>
        </w:div>
        <w:div w:id="419718280">
          <w:marLeft w:val="0"/>
          <w:marRight w:val="0"/>
          <w:marTop w:val="0"/>
          <w:marBottom w:val="0"/>
          <w:divBdr>
            <w:top w:val="none" w:sz="0" w:space="0" w:color="auto"/>
            <w:left w:val="none" w:sz="0" w:space="0" w:color="auto"/>
            <w:bottom w:val="none" w:sz="0" w:space="0" w:color="auto"/>
            <w:right w:val="none" w:sz="0" w:space="0" w:color="auto"/>
          </w:divBdr>
          <w:divsChild>
            <w:div w:id="194540517">
              <w:marLeft w:val="0"/>
              <w:marRight w:val="0"/>
              <w:marTop w:val="0"/>
              <w:marBottom w:val="0"/>
              <w:divBdr>
                <w:top w:val="none" w:sz="0" w:space="0" w:color="auto"/>
                <w:left w:val="none" w:sz="0" w:space="0" w:color="auto"/>
                <w:bottom w:val="none" w:sz="0" w:space="0" w:color="auto"/>
                <w:right w:val="none" w:sz="0" w:space="0" w:color="auto"/>
              </w:divBdr>
            </w:div>
            <w:div w:id="897202961">
              <w:marLeft w:val="0"/>
              <w:marRight w:val="0"/>
              <w:marTop w:val="0"/>
              <w:marBottom w:val="0"/>
              <w:divBdr>
                <w:top w:val="none" w:sz="0" w:space="0" w:color="auto"/>
                <w:left w:val="none" w:sz="0" w:space="0" w:color="auto"/>
                <w:bottom w:val="none" w:sz="0" w:space="0" w:color="auto"/>
                <w:right w:val="none" w:sz="0" w:space="0" w:color="auto"/>
              </w:divBdr>
            </w:div>
          </w:divsChild>
        </w:div>
        <w:div w:id="192767197">
          <w:marLeft w:val="0"/>
          <w:marRight w:val="0"/>
          <w:marTop w:val="0"/>
          <w:marBottom w:val="0"/>
          <w:divBdr>
            <w:top w:val="none" w:sz="0" w:space="0" w:color="auto"/>
            <w:left w:val="none" w:sz="0" w:space="0" w:color="auto"/>
            <w:bottom w:val="none" w:sz="0" w:space="0" w:color="auto"/>
            <w:right w:val="none" w:sz="0" w:space="0" w:color="auto"/>
          </w:divBdr>
          <w:divsChild>
            <w:div w:id="1292705271">
              <w:marLeft w:val="0"/>
              <w:marRight w:val="0"/>
              <w:marTop w:val="0"/>
              <w:marBottom w:val="0"/>
              <w:divBdr>
                <w:top w:val="none" w:sz="0" w:space="0" w:color="auto"/>
                <w:left w:val="none" w:sz="0" w:space="0" w:color="auto"/>
                <w:bottom w:val="none" w:sz="0" w:space="0" w:color="auto"/>
                <w:right w:val="none" w:sz="0" w:space="0" w:color="auto"/>
              </w:divBdr>
            </w:div>
          </w:divsChild>
        </w:div>
        <w:div w:id="1134642782">
          <w:marLeft w:val="0"/>
          <w:marRight w:val="0"/>
          <w:marTop w:val="0"/>
          <w:marBottom w:val="0"/>
          <w:divBdr>
            <w:top w:val="none" w:sz="0" w:space="0" w:color="auto"/>
            <w:left w:val="none" w:sz="0" w:space="0" w:color="auto"/>
            <w:bottom w:val="none" w:sz="0" w:space="0" w:color="auto"/>
            <w:right w:val="none" w:sz="0" w:space="0" w:color="auto"/>
          </w:divBdr>
          <w:divsChild>
            <w:div w:id="660692069">
              <w:marLeft w:val="0"/>
              <w:marRight w:val="0"/>
              <w:marTop w:val="0"/>
              <w:marBottom w:val="0"/>
              <w:divBdr>
                <w:top w:val="none" w:sz="0" w:space="0" w:color="auto"/>
                <w:left w:val="none" w:sz="0" w:space="0" w:color="auto"/>
                <w:bottom w:val="none" w:sz="0" w:space="0" w:color="auto"/>
                <w:right w:val="none" w:sz="0" w:space="0" w:color="auto"/>
              </w:divBdr>
            </w:div>
            <w:div w:id="660045787">
              <w:marLeft w:val="0"/>
              <w:marRight w:val="0"/>
              <w:marTop w:val="0"/>
              <w:marBottom w:val="0"/>
              <w:divBdr>
                <w:top w:val="none" w:sz="0" w:space="0" w:color="auto"/>
                <w:left w:val="none" w:sz="0" w:space="0" w:color="auto"/>
                <w:bottom w:val="none" w:sz="0" w:space="0" w:color="auto"/>
                <w:right w:val="none" w:sz="0" w:space="0" w:color="auto"/>
              </w:divBdr>
            </w:div>
            <w:div w:id="780807136">
              <w:marLeft w:val="0"/>
              <w:marRight w:val="0"/>
              <w:marTop w:val="0"/>
              <w:marBottom w:val="0"/>
              <w:divBdr>
                <w:top w:val="none" w:sz="0" w:space="0" w:color="auto"/>
                <w:left w:val="none" w:sz="0" w:space="0" w:color="auto"/>
                <w:bottom w:val="none" w:sz="0" w:space="0" w:color="auto"/>
                <w:right w:val="none" w:sz="0" w:space="0" w:color="auto"/>
              </w:divBdr>
            </w:div>
          </w:divsChild>
        </w:div>
        <w:div w:id="1620649792">
          <w:marLeft w:val="0"/>
          <w:marRight w:val="0"/>
          <w:marTop w:val="0"/>
          <w:marBottom w:val="0"/>
          <w:divBdr>
            <w:top w:val="none" w:sz="0" w:space="0" w:color="auto"/>
            <w:left w:val="none" w:sz="0" w:space="0" w:color="auto"/>
            <w:bottom w:val="none" w:sz="0" w:space="0" w:color="auto"/>
            <w:right w:val="none" w:sz="0" w:space="0" w:color="auto"/>
          </w:divBdr>
          <w:divsChild>
            <w:div w:id="840505235">
              <w:marLeft w:val="0"/>
              <w:marRight w:val="0"/>
              <w:marTop w:val="0"/>
              <w:marBottom w:val="0"/>
              <w:divBdr>
                <w:top w:val="none" w:sz="0" w:space="0" w:color="auto"/>
                <w:left w:val="none" w:sz="0" w:space="0" w:color="auto"/>
                <w:bottom w:val="none" w:sz="0" w:space="0" w:color="auto"/>
                <w:right w:val="none" w:sz="0" w:space="0" w:color="auto"/>
              </w:divBdr>
            </w:div>
          </w:divsChild>
        </w:div>
        <w:div w:id="730082783">
          <w:marLeft w:val="0"/>
          <w:marRight w:val="0"/>
          <w:marTop w:val="0"/>
          <w:marBottom w:val="0"/>
          <w:divBdr>
            <w:top w:val="none" w:sz="0" w:space="0" w:color="auto"/>
            <w:left w:val="none" w:sz="0" w:space="0" w:color="auto"/>
            <w:bottom w:val="none" w:sz="0" w:space="0" w:color="auto"/>
            <w:right w:val="none" w:sz="0" w:space="0" w:color="auto"/>
          </w:divBdr>
          <w:divsChild>
            <w:div w:id="1145776726">
              <w:marLeft w:val="0"/>
              <w:marRight w:val="0"/>
              <w:marTop w:val="0"/>
              <w:marBottom w:val="0"/>
              <w:divBdr>
                <w:top w:val="none" w:sz="0" w:space="0" w:color="auto"/>
                <w:left w:val="none" w:sz="0" w:space="0" w:color="auto"/>
                <w:bottom w:val="none" w:sz="0" w:space="0" w:color="auto"/>
                <w:right w:val="none" w:sz="0" w:space="0" w:color="auto"/>
              </w:divBdr>
            </w:div>
          </w:divsChild>
        </w:div>
        <w:div w:id="1682663736">
          <w:marLeft w:val="0"/>
          <w:marRight w:val="0"/>
          <w:marTop w:val="0"/>
          <w:marBottom w:val="0"/>
          <w:divBdr>
            <w:top w:val="none" w:sz="0" w:space="0" w:color="auto"/>
            <w:left w:val="none" w:sz="0" w:space="0" w:color="auto"/>
            <w:bottom w:val="none" w:sz="0" w:space="0" w:color="auto"/>
            <w:right w:val="none" w:sz="0" w:space="0" w:color="auto"/>
          </w:divBdr>
          <w:divsChild>
            <w:div w:id="1809321140">
              <w:marLeft w:val="0"/>
              <w:marRight w:val="0"/>
              <w:marTop w:val="0"/>
              <w:marBottom w:val="0"/>
              <w:divBdr>
                <w:top w:val="none" w:sz="0" w:space="0" w:color="auto"/>
                <w:left w:val="none" w:sz="0" w:space="0" w:color="auto"/>
                <w:bottom w:val="none" w:sz="0" w:space="0" w:color="auto"/>
                <w:right w:val="none" w:sz="0" w:space="0" w:color="auto"/>
              </w:divBdr>
            </w:div>
          </w:divsChild>
        </w:div>
        <w:div w:id="142160505">
          <w:marLeft w:val="0"/>
          <w:marRight w:val="0"/>
          <w:marTop w:val="0"/>
          <w:marBottom w:val="0"/>
          <w:divBdr>
            <w:top w:val="none" w:sz="0" w:space="0" w:color="auto"/>
            <w:left w:val="none" w:sz="0" w:space="0" w:color="auto"/>
            <w:bottom w:val="none" w:sz="0" w:space="0" w:color="auto"/>
            <w:right w:val="none" w:sz="0" w:space="0" w:color="auto"/>
          </w:divBdr>
          <w:divsChild>
            <w:div w:id="750467421">
              <w:marLeft w:val="0"/>
              <w:marRight w:val="0"/>
              <w:marTop w:val="0"/>
              <w:marBottom w:val="0"/>
              <w:divBdr>
                <w:top w:val="none" w:sz="0" w:space="0" w:color="auto"/>
                <w:left w:val="none" w:sz="0" w:space="0" w:color="auto"/>
                <w:bottom w:val="none" w:sz="0" w:space="0" w:color="auto"/>
                <w:right w:val="none" w:sz="0" w:space="0" w:color="auto"/>
              </w:divBdr>
            </w:div>
            <w:div w:id="1271812006">
              <w:marLeft w:val="0"/>
              <w:marRight w:val="0"/>
              <w:marTop w:val="0"/>
              <w:marBottom w:val="0"/>
              <w:divBdr>
                <w:top w:val="none" w:sz="0" w:space="0" w:color="auto"/>
                <w:left w:val="none" w:sz="0" w:space="0" w:color="auto"/>
                <w:bottom w:val="none" w:sz="0" w:space="0" w:color="auto"/>
                <w:right w:val="none" w:sz="0" w:space="0" w:color="auto"/>
              </w:divBdr>
            </w:div>
            <w:div w:id="867254337">
              <w:marLeft w:val="0"/>
              <w:marRight w:val="0"/>
              <w:marTop w:val="0"/>
              <w:marBottom w:val="0"/>
              <w:divBdr>
                <w:top w:val="none" w:sz="0" w:space="0" w:color="auto"/>
                <w:left w:val="none" w:sz="0" w:space="0" w:color="auto"/>
                <w:bottom w:val="none" w:sz="0" w:space="0" w:color="auto"/>
                <w:right w:val="none" w:sz="0" w:space="0" w:color="auto"/>
              </w:divBdr>
            </w:div>
          </w:divsChild>
        </w:div>
        <w:div w:id="999965354">
          <w:marLeft w:val="0"/>
          <w:marRight w:val="0"/>
          <w:marTop w:val="0"/>
          <w:marBottom w:val="0"/>
          <w:divBdr>
            <w:top w:val="none" w:sz="0" w:space="0" w:color="auto"/>
            <w:left w:val="none" w:sz="0" w:space="0" w:color="auto"/>
            <w:bottom w:val="none" w:sz="0" w:space="0" w:color="auto"/>
            <w:right w:val="none" w:sz="0" w:space="0" w:color="auto"/>
          </w:divBdr>
          <w:divsChild>
            <w:div w:id="1572160285">
              <w:marLeft w:val="0"/>
              <w:marRight w:val="0"/>
              <w:marTop w:val="0"/>
              <w:marBottom w:val="0"/>
              <w:divBdr>
                <w:top w:val="none" w:sz="0" w:space="0" w:color="auto"/>
                <w:left w:val="none" w:sz="0" w:space="0" w:color="auto"/>
                <w:bottom w:val="none" w:sz="0" w:space="0" w:color="auto"/>
                <w:right w:val="none" w:sz="0" w:space="0" w:color="auto"/>
              </w:divBdr>
            </w:div>
          </w:divsChild>
        </w:div>
        <w:div w:id="536509352">
          <w:marLeft w:val="0"/>
          <w:marRight w:val="0"/>
          <w:marTop w:val="0"/>
          <w:marBottom w:val="0"/>
          <w:divBdr>
            <w:top w:val="none" w:sz="0" w:space="0" w:color="auto"/>
            <w:left w:val="none" w:sz="0" w:space="0" w:color="auto"/>
            <w:bottom w:val="none" w:sz="0" w:space="0" w:color="auto"/>
            <w:right w:val="none" w:sz="0" w:space="0" w:color="auto"/>
          </w:divBdr>
          <w:divsChild>
            <w:div w:id="171993199">
              <w:marLeft w:val="0"/>
              <w:marRight w:val="0"/>
              <w:marTop w:val="0"/>
              <w:marBottom w:val="0"/>
              <w:divBdr>
                <w:top w:val="none" w:sz="0" w:space="0" w:color="auto"/>
                <w:left w:val="none" w:sz="0" w:space="0" w:color="auto"/>
                <w:bottom w:val="none" w:sz="0" w:space="0" w:color="auto"/>
                <w:right w:val="none" w:sz="0" w:space="0" w:color="auto"/>
              </w:divBdr>
            </w:div>
          </w:divsChild>
        </w:div>
        <w:div w:id="1945184759">
          <w:marLeft w:val="0"/>
          <w:marRight w:val="0"/>
          <w:marTop w:val="0"/>
          <w:marBottom w:val="0"/>
          <w:divBdr>
            <w:top w:val="none" w:sz="0" w:space="0" w:color="auto"/>
            <w:left w:val="none" w:sz="0" w:space="0" w:color="auto"/>
            <w:bottom w:val="none" w:sz="0" w:space="0" w:color="auto"/>
            <w:right w:val="none" w:sz="0" w:space="0" w:color="auto"/>
          </w:divBdr>
          <w:divsChild>
            <w:div w:id="69010465">
              <w:marLeft w:val="0"/>
              <w:marRight w:val="0"/>
              <w:marTop w:val="0"/>
              <w:marBottom w:val="0"/>
              <w:divBdr>
                <w:top w:val="none" w:sz="0" w:space="0" w:color="auto"/>
                <w:left w:val="none" w:sz="0" w:space="0" w:color="auto"/>
                <w:bottom w:val="none" w:sz="0" w:space="0" w:color="auto"/>
                <w:right w:val="none" w:sz="0" w:space="0" w:color="auto"/>
              </w:divBdr>
            </w:div>
          </w:divsChild>
        </w:div>
        <w:div w:id="1869372001">
          <w:marLeft w:val="0"/>
          <w:marRight w:val="0"/>
          <w:marTop w:val="0"/>
          <w:marBottom w:val="0"/>
          <w:divBdr>
            <w:top w:val="none" w:sz="0" w:space="0" w:color="auto"/>
            <w:left w:val="none" w:sz="0" w:space="0" w:color="auto"/>
            <w:bottom w:val="none" w:sz="0" w:space="0" w:color="auto"/>
            <w:right w:val="none" w:sz="0" w:space="0" w:color="auto"/>
          </w:divBdr>
          <w:divsChild>
            <w:div w:id="1788819162">
              <w:marLeft w:val="0"/>
              <w:marRight w:val="0"/>
              <w:marTop w:val="0"/>
              <w:marBottom w:val="0"/>
              <w:divBdr>
                <w:top w:val="none" w:sz="0" w:space="0" w:color="auto"/>
                <w:left w:val="none" w:sz="0" w:space="0" w:color="auto"/>
                <w:bottom w:val="none" w:sz="0" w:space="0" w:color="auto"/>
                <w:right w:val="none" w:sz="0" w:space="0" w:color="auto"/>
              </w:divBdr>
            </w:div>
            <w:div w:id="1422869589">
              <w:marLeft w:val="0"/>
              <w:marRight w:val="0"/>
              <w:marTop w:val="0"/>
              <w:marBottom w:val="0"/>
              <w:divBdr>
                <w:top w:val="none" w:sz="0" w:space="0" w:color="auto"/>
                <w:left w:val="none" w:sz="0" w:space="0" w:color="auto"/>
                <w:bottom w:val="none" w:sz="0" w:space="0" w:color="auto"/>
                <w:right w:val="none" w:sz="0" w:space="0" w:color="auto"/>
              </w:divBdr>
            </w:div>
            <w:div w:id="234241231">
              <w:marLeft w:val="0"/>
              <w:marRight w:val="0"/>
              <w:marTop w:val="0"/>
              <w:marBottom w:val="0"/>
              <w:divBdr>
                <w:top w:val="none" w:sz="0" w:space="0" w:color="auto"/>
                <w:left w:val="none" w:sz="0" w:space="0" w:color="auto"/>
                <w:bottom w:val="none" w:sz="0" w:space="0" w:color="auto"/>
                <w:right w:val="none" w:sz="0" w:space="0" w:color="auto"/>
              </w:divBdr>
            </w:div>
          </w:divsChild>
        </w:div>
        <w:div w:id="2144274909">
          <w:marLeft w:val="0"/>
          <w:marRight w:val="0"/>
          <w:marTop w:val="0"/>
          <w:marBottom w:val="0"/>
          <w:divBdr>
            <w:top w:val="none" w:sz="0" w:space="0" w:color="auto"/>
            <w:left w:val="none" w:sz="0" w:space="0" w:color="auto"/>
            <w:bottom w:val="none" w:sz="0" w:space="0" w:color="auto"/>
            <w:right w:val="none" w:sz="0" w:space="0" w:color="auto"/>
          </w:divBdr>
          <w:divsChild>
            <w:div w:id="1837643530">
              <w:marLeft w:val="0"/>
              <w:marRight w:val="0"/>
              <w:marTop w:val="0"/>
              <w:marBottom w:val="0"/>
              <w:divBdr>
                <w:top w:val="none" w:sz="0" w:space="0" w:color="auto"/>
                <w:left w:val="none" w:sz="0" w:space="0" w:color="auto"/>
                <w:bottom w:val="none" w:sz="0" w:space="0" w:color="auto"/>
                <w:right w:val="none" w:sz="0" w:space="0" w:color="auto"/>
              </w:divBdr>
            </w:div>
          </w:divsChild>
        </w:div>
        <w:div w:id="510147296">
          <w:marLeft w:val="0"/>
          <w:marRight w:val="0"/>
          <w:marTop w:val="0"/>
          <w:marBottom w:val="0"/>
          <w:divBdr>
            <w:top w:val="none" w:sz="0" w:space="0" w:color="auto"/>
            <w:left w:val="none" w:sz="0" w:space="0" w:color="auto"/>
            <w:bottom w:val="none" w:sz="0" w:space="0" w:color="auto"/>
            <w:right w:val="none" w:sz="0" w:space="0" w:color="auto"/>
          </w:divBdr>
          <w:divsChild>
            <w:div w:id="1803965063">
              <w:marLeft w:val="0"/>
              <w:marRight w:val="0"/>
              <w:marTop w:val="0"/>
              <w:marBottom w:val="0"/>
              <w:divBdr>
                <w:top w:val="none" w:sz="0" w:space="0" w:color="auto"/>
                <w:left w:val="none" w:sz="0" w:space="0" w:color="auto"/>
                <w:bottom w:val="none" w:sz="0" w:space="0" w:color="auto"/>
                <w:right w:val="none" w:sz="0" w:space="0" w:color="auto"/>
              </w:divBdr>
            </w:div>
          </w:divsChild>
        </w:div>
        <w:div w:id="253368091">
          <w:marLeft w:val="0"/>
          <w:marRight w:val="0"/>
          <w:marTop w:val="0"/>
          <w:marBottom w:val="0"/>
          <w:divBdr>
            <w:top w:val="none" w:sz="0" w:space="0" w:color="auto"/>
            <w:left w:val="none" w:sz="0" w:space="0" w:color="auto"/>
            <w:bottom w:val="none" w:sz="0" w:space="0" w:color="auto"/>
            <w:right w:val="none" w:sz="0" w:space="0" w:color="auto"/>
          </w:divBdr>
          <w:divsChild>
            <w:div w:id="1125345404">
              <w:marLeft w:val="0"/>
              <w:marRight w:val="0"/>
              <w:marTop w:val="0"/>
              <w:marBottom w:val="0"/>
              <w:divBdr>
                <w:top w:val="none" w:sz="0" w:space="0" w:color="auto"/>
                <w:left w:val="none" w:sz="0" w:space="0" w:color="auto"/>
                <w:bottom w:val="none" w:sz="0" w:space="0" w:color="auto"/>
                <w:right w:val="none" w:sz="0" w:space="0" w:color="auto"/>
              </w:divBdr>
            </w:div>
          </w:divsChild>
        </w:div>
        <w:div w:id="1260717038">
          <w:marLeft w:val="0"/>
          <w:marRight w:val="0"/>
          <w:marTop w:val="0"/>
          <w:marBottom w:val="0"/>
          <w:divBdr>
            <w:top w:val="none" w:sz="0" w:space="0" w:color="auto"/>
            <w:left w:val="none" w:sz="0" w:space="0" w:color="auto"/>
            <w:bottom w:val="none" w:sz="0" w:space="0" w:color="auto"/>
            <w:right w:val="none" w:sz="0" w:space="0" w:color="auto"/>
          </w:divBdr>
          <w:divsChild>
            <w:div w:id="1936865580">
              <w:marLeft w:val="0"/>
              <w:marRight w:val="0"/>
              <w:marTop w:val="0"/>
              <w:marBottom w:val="0"/>
              <w:divBdr>
                <w:top w:val="none" w:sz="0" w:space="0" w:color="auto"/>
                <w:left w:val="none" w:sz="0" w:space="0" w:color="auto"/>
                <w:bottom w:val="none" w:sz="0" w:space="0" w:color="auto"/>
                <w:right w:val="none" w:sz="0" w:space="0" w:color="auto"/>
              </w:divBdr>
            </w:div>
            <w:div w:id="1957326981">
              <w:marLeft w:val="0"/>
              <w:marRight w:val="0"/>
              <w:marTop w:val="0"/>
              <w:marBottom w:val="0"/>
              <w:divBdr>
                <w:top w:val="none" w:sz="0" w:space="0" w:color="auto"/>
                <w:left w:val="none" w:sz="0" w:space="0" w:color="auto"/>
                <w:bottom w:val="none" w:sz="0" w:space="0" w:color="auto"/>
                <w:right w:val="none" w:sz="0" w:space="0" w:color="auto"/>
              </w:divBdr>
            </w:div>
          </w:divsChild>
        </w:div>
        <w:div w:id="1289387097">
          <w:marLeft w:val="0"/>
          <w:marRight w:val="0"/>
          <w:marTop w:val="0"/>
          <w:marBottom w:val="0"/>
          <w:divBdr>
            <w:top w:val="none" w:sz="0" w:space="0" w:color="auto"/>
            <w:left w:val="none" w:sz="0" w:space="0" w:color="auto"/>
            <w:bottom w:val="none" w:sz="0" w:space="0" w:color="auto"/>
            <w:right w:val="none" w:sz="0" w:space="0" w:color="auto"/>
          </w:divBdr>
          <w:divsChild>
            <w:div w:id="1062338625">
              <w:marLeft w:val="0"/>
              <w:marRight w:val="0"/>
              <w:marTop w:val="0"/>
              <w:marBottom w:val="0"/>
              <w:divBdr>
                <w:top w:val="none" w:sz="0" w:space="0" w:color="auto"/>
                <w:left w:val="none" w:sz="0" w:space="0" w:color="auto"/>
                <w:bottom w:val="none" w:sz="0" w:space="0" w:color="auto"/>
                <w:right w:val="none" w:sz="0" w:space="0" w:color="auto"/>
              </w:divBdr>
            </w:div>
            <w:div w:id="1206136654">
              <w:marLeft w:val="0"/>
              <w:marRight w:val="0"/>
              <w:marTop w:val="0"/>
              <w:marBottom w:val="0"/>
              <w:divBdr>
                <w:top w:val="none" w:sz="0" w:space="0" w:color="auto"/>
                <w:left w:val="none" w:sz="0" w:space="0" w:color="auto"/>
                <w:bottom w:val="none" w:sz="0" w:space="0" w:color="auto"/>
                <w:right w:val="none" w:sz="0" w:space="0" w:color="auto"/>
              </w:divBdr>
            </w:div>
          </w:divsChild>
        </w:div>
        <w:div w:id="1683125470">
          <w:marLeft w:val="0"/>
          <w:marRight w:val="0"/>
          <w:marTop w:val="0"/>
          <w:marBottom w:val="0"/>
          <w:divBdr>
            <w:top w:val="none" w:sz="0" w:space="0" w:color="auto"/>
            <w:left w:val="none" w:sz="0" w:space="0" w:color="auto"/>
            <w:bottom w:val="none" w:sz="0" w:space="0" w:color="auto"/>
            <w:right w:val="none" w:sz="0" w:space="0" w:color="auto"/>
          </w:divBdr>
          <w:divsChild>
            <w:div w:id="2139907478">
              <w:marLeft w:val="0"/>
              <w:marRight w:val="0"/>
              <w:marTop w:val="0"/>
              <w:marBottom w:val="0"/>
              <w:divBdr>
                <w:top w:val="none" w:sz="0" w:space="0" w:color="auto"/>
                <w:left w:val="none" w:sz="0" w:space="0" w:color="auto"/>
                <w:bottom w:val="none" w:sz="0" w:space="0" w:color="auto"/>
                <w:right w:val="none" w:sz="0" w:space="0" w:color="auto"/>
              </w:divBdr>
            </w:div>
          </w:divsChild>
        </w:div>
        <w:div w:id="1443261587">
          <w:marLeft w:val="0"/>
          <w:marRight w:val="0"/>
          <w:marTop w:val="0"/>
          <w:marBottom w:val="0"/>
          <w:divBdr>
            <w:top w:val="none" w:sz="0" w:space="0" w:color="auto"/>
            <w:left w:val="none" w:sz="0" w:space="0" w:color="auto"/>
            <w:bottom w:val="none" w:sz="0" w:space="0" w:color="auto"/>
            <w:right w:val="none" w:sz="0" w:space="0" w:color="auto"/>
          </w:divBdr>
          <w:divsChild>
            <w:div w:id="4802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782">
      <w:bodyDiv w:val="1"/>
      <w:marLeft w:val="0"/>
      <w:marRight w:val="0"/>
      <w:marTop w:val="0"/>
      <w:marBottom w:val="0"/>
      <w:divBdr>
        <w:top w:val="none" w:sz="0" w:space="0" w:color="auto"/>
        <w:left w:val="none" w:sz="0" w:space="0" w:color="auto"/>
        <w:bottom w:val="none" w:sz="0" w:space="0" w:color="auto"/>
        <w:right w:val="none" w:sz="0" w:space="0" w:color="auto"/>
      </w:divBdr>
    </w:div>
    <w:div w:id="795870597">
      <w:bodyDiv w:val="1"/>
      <w:marLeft w:val="0"/>
      <w:marRight w:val="0"/>
      <w:marTop w:val="0"/>
      <w:marBottom w:val="0"/>
      <w:divBdr>
        <w:top w:val="none" w:sz="0" w:space="0" w:color="auto"/>
        <w:left w:val="none" w:sz="0" w:space="0" w:color="auto"/>
        <w:bottom w:val="none" w:sz="0" w:space="0" w:color="auto"/>
        <w:right w:val="none" w:sz="0" w:space="0" w:color="auto"/>
      </w:divBdr>
    </w:div>
    <w:div w:id="827330777">
      <w:bodyDiv w:val="1"/>
      <w:marLeft w:val="0"/>
      <w:marRight w:val="0"/>
      <w:marTop w:val="0"/>
      <w:marBottom w:val="0"/>
      <w:divBdr>
        <w:top w:val="none" w:sz="0" w:space="0" w:color="auto"/>
        <w:left w:val="none" w:sz="0" w:space="0" w:color="auto"/>
        <w:bottom w:val="none" w:sz="0" w:space="0" w:color="auto"/>
        <w:right w:val="none" w:sz="0" w:space="0" w:color="auto"/>
      </w:divBdr>
    </w:div>
    <w:div w:id="894974499">
      <w:bodyDiv w:val="1"/>
      <w:marLeft w:val="0"/>
      <w:marRight w:val="0"/>
      <w:marTop w:val="0"/>
      <w:marBottom w:val="0"/>
      <w:divBdr>
        <w:top w:val="none" w:sz="0" w:space="0" w:color="auto"/>
        <w:left w:val="none" w:sz="0" w:space="0" w:color="auto"/>
        <w:bottom w:val="none" w:sz="0" w:space="0" w:color="auto"/>
        <w:right w:val="none" w:sz="0" w:space="0" w:color="auto"/>
      </w:divBdr>
      <w:divsChild>
        <w:div w:id="218976504">
          <w:marLeft w:val="0"/>
          <w:marRight w:val="0"/>
          <w:marTop w:val="0"/>
          <w:marBottom w:val="0"/>
          <w:divBdr>
            <w:top w:val="none" w:sz="0" w:space="0" w:color="auto"/>
            <w:left w:val="none" w:sz="0" w:space="0" w:color="auto"/>
            <w:bottom w:val="none" w:sz="0" w:space="0" w:color="auto"/>
            <w:right w:val="none" w:sz="0" w:space="0" w:color="auto"/>
          </w:divBdr>
        </w:div>
        <w:div w:id="1597713556">
          <w:marLeft w:val="0"/>
          <w:marRight w:val="0"/>
          <w:marTop w:val="0"/>
          <w:marBottom w:val="0"/>
          <w:divBdr>
            <w:top w:val="none" w:sz="0" w:space="0" w:color="auto"/>
            <w:left w:val="none" w:sz="0" w:space="0" w:color="auto"/>
            <w:bottom w:val="none" w:sz="0" w:space="0" w:color="auto"/>
            <w:right w:val="none" w:sz="0" w:space="0" w:color="auto"/>
          </w:divBdr>
        </w:div>
        <w:div w:id="1067149728">
          <w:marLeft w:val="0"/>
          <w:marRight w:val="0"/>
          <w:marTop w:val="0"/>
          <w:marBottom w:val="0"/>
          <w:divBdr>
            <w:top w:val="none" w:sz="0" w:space="0" w:color="auto"/>
            <w:left w:val="none" w:sz="0" w:space="0" w:color="auto"/>
            <w:bottom w:val="none" w:sz="0" w:space="0" w:color="auto"/>
            <w:right w:val="none" w:sz="0" w:space="0" w:color="auto"/>
          </w:divBdr>
        </w:div>
      </w:divsChild>
    </w:div>
    <w:div w:id="1075858669">
      <w:bodyDiv w:val="1"/>
      <w:marLeft w:val="0"/>
      <w:marRight w:val="0"/>
      <w:marTop w:val="0"/>
      <w:marBottom w:val="0"/>
      <w:divBdr>
        <w:top w:val="none" w:sz="0" w:space="0" w:color="auto"/>
        <w:left w:val="none" w:sz="0" w:space="0" w:color="auto"/>
        <w:bottom w:val="none" w:sz="0" w:space="0" w:color="auto"/>
        <w:right w:val="none" w:sz="0" w:space="0" w:color="auto"/>
      </w:divBdr>
    </w:div>
    <w:div w:id="1196625956">
      <w:bodyDiv w:val="1"/>
      <w:marLeft w:val="0"/>
      <w:marRight w:val="0"/>
      <w:marTop w:val="0"/>
      <w:marBottom w:val="0"/>
      <w:divBdr>
        <w:top w:val="none" w:sz="0" w:space="0" w:color="auto"/>
        <w:left w:val="none" w:sz="0" w:space="0" w:color="auto"/>
        <w:bottom w:val="none" w:sz="0" w:space="0" w:color="auto"/>
        <w:right w:val="none" w:sz="0" w:space="0" w:color="auto"/>
      </w:divBdr>
    </w:div>
    <w:div w:id="1355228449">
      <w:bodyDiv w:val="1"/>
      <w:marLeft w:val="0"/>
      <w:marRight w:val="0"/>
      <w:marTop w:val="0"/>
      <w:marBottom w:val="0"/>
      <w:divBdr>
        <w:top w:val="none" w:sz="0" w:space="0" w:color="auto"/>
        <w:left w:val="none" w:sz="0" w:space="0" w:color="auto"/>
        <w:bottom w:val="none" w:sz="0" w:space="0" w:color="auto"/>
        <w:right w:val="none" w:sz="0" w:space="0" w:color="auto"/>
      </w:divBdr>
    </w:div>
    <w:div w:id="1407723266">
      <w:bodyDiv w:val="1"/>
      <w:marLeft w:val="0"/>
      <w:marRight w:val="0"/>
      <w:marTop w:val="0"/>
      <w:marBottom w:val="0"/>
      <w:divBdr>
        <w:top w:val="none" w:sz="0" w:space="0" w:color="auto"/>
        <w:left w:val="none" w:sz="0" w:space="0" w:color="auto"/>
        <w:bottom w:val="none" w:sz="0" w:space="0" w:color="auto"/>
        <w:right w:val="none" w:sz="0" w:space="0" w:color="auto"/>
      </w:divBdr>
    </w:div>
    <w:div w:id="1462502907">
      <w:bodyDiv w:val="1"/>
      <w:marLeft w:val="0"/>
      <w:marRight w:val="0"/>
      <w:marTop w:val="0"/>
      <w:marBottom w:val="0"/>
      <w:divBdr>
        <w:top w:val="none" w:sz="0" w:space="0" w:color="auto"/>
        <w:left w:val="none" w:sz="0" w:space="0" w:color="auto"/>
        <w:bottom w:val="none" w:sz="0" w:space="0" w:color="auto"/>
        <w:right w:val="none" w:sz="0" w:space="0" w:color="auto"/>
      </w:divBdr>
    </w:div>
    <w:div w:id="1495728162">
      <w:bodyDiv w:val="1"/>
      <w:marLeft w:val="0"/>
      <w:marRight w:val="0"/>
      <w:marTop w:val="0"/>
      <w:marBottom w:val="0"/>
      <w:divBdr>
        <w:top w:val="none" w:sz="0" w:space="0" w:color="auto"/>
        <w:left w:val="none" w:sz="0" w:space="0" w:color="auto"/>
        <w:bottom w:val="none" w:sz="0" w:space="0" w:color="auto"/>
        <w:right w:val="none" w:sz="0" w:space="0" w:color="auto"/>
      </w:divBdr>
    </w:div>
    <w:div w:id="1744139968">
      <w:bodyDiv w:val="1"/>
      <w:marLeft w:val="0"/>
      <w:marRight w:val="0"/>
      <w:marTop w:val="0"/>
      <w:marBottom w:val="0"/>
      <w:divBdr>
        <w:top w:val="none" w:sz="0" w:space="0" w:color="auto"/>
        <w:left w:val="none" w:sz="0" w:space="0" w:color="auto"/>
        <w:bottom w:val="none" w:sz="0" w:space="0" w:color="auto"/>
        <w:right w:val="none" w:sz="0" w:space="0" w:color="auto"/>
      </w:divBdr>
    </w:div>
    <w:div w:id="1753963053">
      <w:bodyDiv w:val="1"/>
      <w:marLeft w:val="0"/>
      <w:marRight w:val="0"/>
      <w:marTop w:val="0"/>
      <w:marBottom w:val="0"/>
      <w:divBdr>
        <w:top w:val="none" w:sz="0" w:space="0" w:color="auto"/>
        <w:left w:val="none" w:sz="0" w:space="0" w:color="auto"/>
        <w:bottom w:val="none" w:sz="0" w:space="0" w:color="auto"/>
        <w:right w:val="none" w:sz="0" w:space="0" w:color="auto"/>
      </w:divBdr>
    </w:div>
    <w:div w:id="1853372351">
      <w:bodyDiv w:val="1"/>
      <w:marLeft w:val="0"/>
      <w:marRight w:val="0"/>
      <w:marTop w:val="0"/>
      <w:marBottom w:val="0"/>
      <w:divBdr>
        <w:top w:val="none" w:sz="0" w:space="0" w:color="auto"/>
        <w:left w:val="none" w:sz="0" w:space="0" w:color="auto"/>
        <w:bottom w:val="none" w:sz="0" w:space="0" w:color="auto"/>
        <w:right w:val="none" w:sz="0" w:space="0" w:color="auto"/>
      </w:divBdr>
      <w:divsChild>
        <w:div w:id="557475320">
          <w:marLeft w:val="0"/>
          <w:marRight w:val="0"/>
          <w:marTop w:val="0"/>
          <w:marBottom w:val="0"/>
          <w:divBdr>
            <w:top w:val="none" w:sz="0" w:space="0" w:color="auto"/>
            <w:left w:val="none" w:sz="0" w:space="0" w:color="auto"/>
            <w:bottom w:val="none" w:sz="0" w:space="0" w:color="auto"/>
            <w:right w:val="none" w:sz="0" w:space="0" w:color="auto"/>
          </w:divBdr>
          <w:divsChild>
            <w:div w:id="400912319">
              <w:marLeft w:val="0"/>
              <w:marRight w:val="0"/>
              <w:marTop w:val="0"/>
              <w:marBottom w:val="0"/>
              <w:divBdr>
                <w:top w:val="none" w:sz="0" w:space="0" w:color="auto"/>
                <w:left w:val="none" w:sz="0" w:space="0" w:color="auto"/>
                <w:bottom w:val="none" w:sz="0" w:space="0" w:color="auto"/>
                <w:right w:val="none" w:sz="0" w:space="0" w:color="auto"/>
              </w:divBdr>
            </w:div>
          </w:divsChild>
        </w:div>
        <w:div w:id="1191531980">
          <w:marLeft w:val="0"/>
          <w:marRight w:val="0"/>
          <w:marTop w:val="0"/>
          <w:marBottom w:val="0"/>
          <w:divBdr>
            <w:top w:val="none" w:sz="0" w:space="0" w:color="auto"/>
            <w:left w:val="none" w:sz="0" w:space="0" w:color="auto"/>
            <w:bottom w:val="none" w:sz="0" w:space="0" w:color="auto"/>
            <w:right w:val="none" w:sz="0" w:space="0" w:color="auto"/>
          </w:divBdr>
          <w:divsChild>
            <w:div w:id="106824196">
              <w:marLeft w:val="0"/>
              <w:marRight w:val="0"/>
              <w:marTop w:val="0"/>
              <w:marBottom w:val="0"/>
              <w:divBdr>
                <w:top w:val="none" w:sz="0" w:space="0" w:color="auto"/>
                <w:left w:val="none" w:sz="0" w:space="0" w:color="auto"/>
                <w:bottom w:val="none" w:sz="0" w:space="0" w:color="auto"/>
                <w:right w:val="none" w:sz="0" w:space="0" w:color="auto"/>
              </w:divBdr>
            </w:div>
            <w:div w:id="1283003979">
              <w:marLeft w:val="0"/>
              <w:marRight w:val="0"/>
              <w:marTop w:val="0"/>
              <w:marBottom w:val="0"/>
              <w:divBdr>
                <w:top w:val="none" w:sz="0" w:space="0" w:color="auto"/>
                <w:left w:val="none" w:sz="0" w:space="0" w:color="auto"/>
                <w:bottom w:val="none" w:sz="0" w:space="0" w:color="auto"/>
                <w:right w:val="none" w:sz="0" w:space="0" w:color="auto"/>
              </w:divBdr>
            </w:div>
          </w:divsChild>
        </w:div>
        <w:div w:id="1082483862">
          <w:marLeft w:val="0"/>
          <w:marRight w:val="0"/>
          <w:marTop w:val="0"/>
          <w:marBottom w:val="0"/>
          <w:divBdr>
            <w:top w:val="none" w:sz="0" w:space="0" w:color="auto"/>
            <w:left w:val="none" w:sz="0" w:space="0" w:color="auto"/>
            <w:bottom w:val="none" w:sz="0" w:space="0" w:color="auto"/>
            <w:right w:val="none" w:sz="0" w:space="0" w:color="auto"/>
          </w:divBdr>
          <w:divsChild>
            <w:div w:id="285310376">
              <w:marLeft w:val="0"/>
              <w:marRight w:val="0"/>
              <w:marTop w:val="0"/>
              <w:marBottom w:val="0"/>
              <w:divBdr>
                <w:top w:val="none" w:sz="0" w:space="0" w:color="auto"/>
                <w:left w:val="none" w:sz="0" w:space="0" w:color="auto"/>
                <w:bottom w:val="none" w:sz="0" w:space="0" w:color="auto"/>
                <w:right w:val="none" w:sz="0" w:space="0" w:color="auto"/>
              </w:divBdr>
            </w:div>
          </w:divsChild>
        </w:div>
        <w:div w:id="1424689842">
          <w:marLeft w:val="0"/>
          <w:marRight w:val="0"/>
          <w:marTop w:val="0"/>
          <w:marBottom w:val="0"/>
          <w:divBdr>
            <w:top w:val="none" w:sz="0" w:space="0" w:color="auto"/>
            <w:left w:val="none" w:sz="0" w:space="0" w:color="auto"/>
            <w:bottom w:val="none" w:sz="0" w:space="0" w:color="auto"/>
            <w:right w:val="none" w:sz="0" w:space="0" w:color="auto"/>
          </w:divBdr>
          <w:divsChild>
            <w:div w:id="1773934404">
              <w:marLeft w:val="0"/>
              <w:marRight w:val="0"/>
              <w:marTop w:val="0"/>
              <w:marBottom w:val="0"/>
              <w:divBdr>
                <w:top w:val="none" w:sz="0" w:space="0" w:color="auto"/>
                <w:left w:val="none" w:sz="0" w:space="0" w:color="auto"/>
                <w:bottom w:val="none" w:sz="0" w:space="0" w:color="auto"/>
                <w:right w:val="none" w:sz="0" w:space="0" w:color="auto"/>
              </w:divBdr>
            </w:div>
            <w:div w:id="639311939">
              <w:marLeft w:val="0"/>
              <w:marRight w:val="0"/>
              <w:marTop w:val="0"/>
              <w:marBottom w:val="0"/>
              <w:divBdr>
                <w:top w:val="none" w:sz="0" w:space="0" w:color="auto"/>
                <w:left w:val="none" w:sz="0" w:space="0" w:color="auto"/>
                <w:bottom w:val="none" w:sz="0" w:space="0" w:color="auto"/>
                <w:right w:val="none" w:sz="0" w:space="0" w:color="auto"/>
              </w:divBdr>
            </w:div>
            <w:div w:id="1035695871">
              <w:marLeft w:val="0"/>
              <w:marRight w:val="0"/>
              <w:marTop w:val="0"/>
              <w:marBottom w:val="0"/>
              <w:divBdr>
                <w:top w:val="none" w:sz="0" w:space="0" w:color="auto"/>
                <w:left w:val="none" w:sz="0" w:space="0" w:color="auto"/>
                <w:bottom w:val="none" w:sz="0" w:space="0" w:color="auto"/>
                <w:right w:val="none" w:sz="0" w:space="0" w:color="auto"/>
              </w:divBdr>
            </w:div>
            <w:div w:id="1211577703">
              <w:marLeft w:val="0"/>
              <w:marRight w:val="0"/>
              <w:marTop w:val="0"/>
              <w:marBottom w:val="0"/>
              <w:divBdr>
                <w:top w:val="none" w:sz="0" w:space="0" w:color="auto"/>
                <w:left w:val="none" w:sz="0" w:space="0" w:color="auto"/>
                <w:bottom w:val="none" w:sz="0" w:space="0" w:color="auto"/>
                <w:right w:val="none" w:sz="0" w:space="0" w:color="auto"/>
              </w:divBdr>
            </w:div>
            <w:div w:id="1174496929">
              <w:marLeft w:val="0"/>
              <w:marRight w:val="0"/>
              <w:marTop w:val="0"/>
              <w:marBottom w:val="0"/>
              <w:divBdr>
                <w:top w:val="none" w:sz="0" w:space="0" w:color="auto"/>
                <w:left w:val="none" w:sz="0" w:space="0" w:color="auto"/>
                <w:bottom w:val="none" w:sz="0" w:space="0" w:color="auto"/>
                <w:right w:val="none" w:sz="0" w:space="0" w:color="auto"/>
              </w:divBdr>
            </w:div>
            <w:div w:id="1504710889">
              <w:marLeft w:val="0"/>
              <w:marRight w:val="0"/>
              <w:marTop w:val="0"/>
              <w:marBottom w:val="0"/>
              <w:divBdr>
                <w:top w:val="none" w:sz="0" w:space="0" w:color="auto"/>
                <w:left w:val="none" w:sz="0" w:space="0" w:color="auto"/>
                <w:bottom w:val="none" w:sz="0" w:space="0" w:color="auto"/>
                <w:right w:val="none" w:sz="0" w:space="0" w:color="auto"/>
              </w:divBdr>
            </w:div>
            <w:div w:id="1310480738">
              <w:marLeft w:val="0"/>
              <w:marRight w:val="0"/>
              <w:marTop w:val="0"/>
              <w:marBottom w:val="0"/>
              <w:divBdr>
                <w:top w:val="none" w:sz="0" w:space="0" w:color="auto"/>
                <w:left w:val="none" w:sz="0" w:space="0" w:color="auto"/>
                <w:bottom w:val="none" w:sz="0" w:space="0" w:color="auto"/>
                <w:right w:val="none" w:sz="0" w:space="0" w:color="auto"/>
              </w:divBdr>
            </w:div>
            <w:div w:id="649479925">
              <w:marLeft w:val="0"/>
              <w:marRight w:val="0"/>
              <w:marTop w:val="0"/>
              <w:marBottom w:val="0"/>
              <w:divBdr>
                <w:top w:val="none" w:sz="0" w:space="0" w:color="auto"/>
                <w:left w:val="none" w:sz="0" w:space="0" w:color="auto"/>
                <w:bottom w:val="none" w:sz="0" w:space="0" w:color="auto"/>
                <w:right w:val="none" w:sz="0" w:space="0" w:color="auto"/>
              </w:divBdr>
            </w:div>
          </w:divsChild>
        </w:div>
        <w:div w:id="714089050">
          <w:marLeft w:val="0"/>
          <w:marRight w:val="0"/>
          <w:marTop w:val="0"/>
          <w:marBottom w:val="0"/>
          <w:divBdr>
            <w:top w:val="none" w:sz="0" w:space="0" w:color="auto"/>
            <w:left w:val="none" w:sz="0" w:space="0" w:color="auto"/>
            <w:bottom w:val="none" w:sz="0" w:space="0" w:color="auto"/>
            <w:right w:val="none" w:sz="0" w:space="0" w:color="auto"/>
          </w:divBdr>
          <w:divsChild>
            <w:div w:id="1352104666">
              <w:marLeft w:val="0"/>
              <w:marRight w:val="0"/>
              <w:marTop w:val="0"/>
              <w:marBottom w:val="0"/>
              <w:divBdr>
                <w:top w:val="none" w:sz="0" w:space="0" w:color="auto"/>
                <w:left w:val="none" w:sz="0" w:space="0" w:color="auto"/>
                <w:bottom w:val="none" w:sz="0" w:space="0" w:color="auto"/>
                <w:right w:val="none" w:sz="0" w:space="0" w:color="auto"/>
              </w:divBdr>
            </w:div>
          </w:divsChild>
        </w:div>
        <w:div w:id="1880969436">
          <w:marLeft w:val="0"/>
          <w:marRight w:val="0"/>
          <w:marTop w:val="0"/>
          <w:marBottom w:val="0"/>
          <w:divBdr>
            <w:top w:val="none" w:sz="0" w:space="0" w:color="auto"/>
            <w:left w:val="none" w:sz="0" w:space="0" w:color="auto"/>
            <w:bottom w:val="none" w:sz="0" w:space="0" w:color="auto"/>
            <w:right w:val="none" w:sz="0" w:space="0" w:color="auto"/>
          </w:divBdr>
          <w:divsChild>
            <w:div w:id="1485121864">
              <w:marLeft w:val="0"/>
              <w:marRight w:val="0"/>
              <w:marTop w:val="0"/>
              <w:marBottom w:val="0"/>
              <w:divBdr>
                <w:top w:val="none" w:sz="0" w:space="0" w:color="auto"/>
                <w:left w:val="none" w:sz="0" w:space="0" w:color="auto"/>
                <w:bottom w:val="none" w:sz="0" w:space="0" w:color="auto"/>
                <w:right w:val="none" w:sz="0" w:space="0" w:color="auto"/>
              </w:divBdr>
            </w:div>
            <w:div w:id="1193347375">
              <w:marLeft w:val="0"/>
              <w:marRight w:val="0"/>
              <w:marTop w:val="0"/>
              <w:marBottom w:val="0"/>
              <w:divBdr>
                <w:top w:val="none" w:sz="0" w:space="0" w:color="auto"/>
                <w:left w:val="none" w:sz="0" w:space="0" w:color="auto"/>
                <w:bottom w:val="none" w:sz="0" w:space="0" w:color="auto"/>
                <w:right w:val="none" w:sz="0" w:space="0" w:color="auto"/>
              </w:divBdr>
            </w:div>
            <w:div w:id="1707832675">
              <w:marLeft w:val="0"/>
              <w:marRight w:val="0"/>
              <w:marTop w:val="0"/>
              <w:marBottom w:val="0"/>
              <w:divBdr>
                <w:top w:val="none" w:sz="0" w:space="0" w:color="auto"/>
                <w:left w:val="none" w:sz="0" w:space="0" w:color="auto"/>
                <w:bottom w:val="none" w:sz="0" w:space="0" w:color="auto"/>
                <w:right w:val="none" w:sz="0" w:space="0" w:color="auto"/>
              </w:divBdr>
            </w:div>
          </w:divsChild>
        </w:div>
        <w:div w:id="1016812660">
          <w:marLeft w:val="0"/>
          <w:marRight w:val="0"/>
          <w:marTop w:val="0"/>
          <w:marBottom w:val="0"/>
          <w:divBdr>
            <w:top w:val="none" w:sz="0" w:space="0" w:color="auto"/>
            <w:left w:val="none" w:sz="0" w:space="0" w:color="auto"/>
            <w:bottom w:val="none" w:sz="0" w:space="0" w:color="auto"/>
            <w:right w:val="none" w:sz="0" w:space="0" w:color="auto"/>
          </w:divBdr>
          <w:divsChild>
            <w:div w:id="593628546">
              <w:marLeft w:val="0"/>
              <w:marRight w:val="0"/>
              <w:marTop w:val="0"/>
              <w:marBottom w:val="0"/>
              <w:divBdr>
                <w:top w:val="none" w:sz="0" w:space="0" w:color="auto"/>
                <w:left w:val="none" w:sz="0" w:space="0" w:color="auto"/>
                <w:bottom w:val="none" w:sz="0" w:space="0" w:color="auto"/>
                <w:right w:val="none" w:sz="0" w:space="0" w:color="auto"/>
              </w:divBdr>
            </w:div>
            <w:div w:id="911768272">
              <w:marLeft w:val="0"/>
              <w:marRight w:val="0"/>
              <w:marTop w:val="0"/>
              <w:marBottom w:val="0"/>
              <w:divBdr>
                <w:top w:val="none" w:sz="0" w:space="0" w:color="auto"/>
                <w:left w:val="none" w:sz="0" w:space="0" w:color="auto"/>
                <w:bottom w:val="none" w:sz="0" w:space="0" w:color="auto"/>
                <w:right w:val="none" w:sz="0" w:space="0" w:color="auto"/>
              </w:divBdr>
            </w:div>
            <w:div w:id="471170281">
              <w:marLeft w:val="0"/>
              <w:marRight w:val="0"/>
              <w:marTop w:val="0"/>
              <w:marBottom w:val="0"/>
              <w:divBdr>
                <w:top w:val="none" w:sz="0" w:space="0" w:color="auto"/>
                <w:left w:val="none" w:sz="0" w:space="0" w:color="auto"/>
                <w:bottom w:val="none" w:sz="0" w:space="0" w:color="auto"/>
                <w:right w:val="none" w:sz="0" w:space="0" w:color="auto"/>
              </w:divBdr>
            </w:div>
            <w:div w:id="425031387">
              <w:marLeft w:val="0"/>
              <w:marRight w:val="0"/>
              <w:marTop w:val="0"/>
              <w:marBottom w:val="0"/>
              <w:divBdr>
                <w:top w:val="none" w:sz="0" w:space="0" w:color="auto"/>
                <w:left w:val="none" w:sz="0" w:space="0" w:color="auto"/>
                <w:bottom w:val="none" w:sz="0" w:space="0" w:color="auto"/>
                <w:right w:val="none" w:sz="0" w:space="0" w:color="auto"/>
              </w:divBdr>
            </w:div>
            <w:div w:id="1233079052">
              <w:marLeft w:val="0"/>
              <w:marRight w:val="0"/>
              <w:marTop w:val="0"/>
              <w:marBottom w:val="0"/>
              <w:divBdr>
                <w:top w:val="none" w:sz="0" w:space="0" w:color="auto"/>
                <w:left w:val="none" w:sz="0" w:space="0" w:color="auto"/>
                <w:bottom w:val="none" w:sz="0" w:space="0" w:color="auto"/>
                <w:right w:val="none" w:sz="0" w:space="0" w:color="auto"/>
              </w:divBdr>
            </w:div>
          </w:divsChild>
        </w:div>
        <w:div w:id="1665432009">
          <w:marLeft w:val="0"/>
          <w:marRight w:val="0"/>
          <w:marTop w:val="0"/>
          <w:marBottom w:val="0"/>
          <w:divBdr>
            <w:top w:val="none" w:sz="0" w:space="0" w:color="auto"/>
            <w:left w:val="none" w:sz="0" w:space="0" w:color="auto"/>
            <w:bottom w:val="none" w:sz="0" w:space="0" w:color="auto"/>
            <w:right w:val="none" w:sz="0" w:space="0" w:color="auto"/>
          </w:divBdr>
          <w:divsChild>
            <w:div w:id="234778269">
              <w:marLeft w:val="0"/>
              <w:marRight w:val="0"/>
              <w:marTop w:val="0"/>
              <w:marBottom w:val="0"/>
              <w:divBdr>
                <w:top w:val="none" w:sz="0" w:space="0" w:color="auto"/>
                <w:left w:val="none" w:sz="0" w:space="0" w:color="auto"/>
                <w:bottom w:val="none" w:sz="0" w:space="0" w:color="auto"/>
                <w:right w:val="none" w:sz="0" w:space="0" w:color="auto"/>
              </w:divBdr>
            </w:div>
            <w:div w:id="364404753">
              <w:marLeft w:val="0"/>
              <w:marRight w:val="0"/>
              <w:marTop w:val="0"/>
              <w:marBottom w:val="0"/>
              <w:divBdr>
                <w:top w:val="none" w:sz="0" w:space="0" w:color="auto"/>
                <w:left w:val="none" w:sz="0" w:space="0" w:color="auto"/>
                <w:bottom w:val="none" w:sz="0" w:space="0" w:color="auto"/>
                <w:right w:val="none" w:sz="0" w:space="0" w:color="auto"/>
              </w:divBdr>
            </w:div>
            <w:div w:id="390888636">
              <w:marLeft w:val="0"/>
              <w:marRight w:val="0"/>
              <w:marTop w:val="0"/>
              <w:marBottom w:val="0"/>
              <w:divBdr>
                <w:top w:val="none" w:sz="0" w:space="0" w:color="auto"/>
                <w:left w:val="none" w:sz="0" w:space="0" w:color="auto"/>
                <w:bottom w:val="none" w:sz="0" w:space="0" w:color="auto"/>
                <w:right w:val="none" w:sz="0" w:space="0" w:color="auto"/>
              </w:divBdr>
            </w:div>
          </w:divsChild>
        </w:div>
        <w:div w:id="613563498">
          <w:marLeft w:val="0"/>
          <w:marRight w:val="0"/>
          <w:marTop w:val="0"/>
          <w:marBottom w:val="0"/>
          <w:divBdr>
            <w:top w:val="none" w:sz="0" w:space="0" w:color="auto"/>
            <w:left w:val="none" w:sz="0" w:space="0" w:color="auto"/>
            <w:bottom w:val="none" w:sz="0" w:space="0" w:color="auto"/>
            <w:right w:val="none" w:sz="0" w:space="0" w:color="auto"/>
          </w:divBdr>
          <w:divsChild>
            <w:div w:id="1163619672">
              <w:marLeft w:val="0"/>
              <w:marRight w:val="0"/>
              <w:marTop w:val="0"/>
              <w:marBottom w:val="0"/>
              <w:divBdr>
                <w:top w:val="none" w:sz="0" w:space="0" w:color="auto"/>
                <w:left w:val="none" w:sz="0" w:space="0" w:color="auto"/>
                <w:bottom w:val="none" w:sz="0" w:space="0" w:color="auto"/>
                <w:right w:val="none" w:sz="0" w:space="0" w:color="auto"/>
              </w:divBdr>
            </w:div>
            <w:div w:id="1726181835">
              <w:marLeft w:val="0"/>
              <w:marRight w:val="0"/>
              <w:marTop w:val="0"/>
              <w:marBottom w:val="0"/>
              <w:divBdr>
                <w:top w:val="none" w:sz="0" w:space="0" w:color="auto"/>
                <w:left w:val="none" w:sz="0" w:space="0" w:color="auto"/>
                <w:bottom w:val="none" w:sz="0" w:space="0" w:color="auto"/>
                <w:right w:val="none" w:sz="0" w:space="0" w:color="auto"/>
              </w:divBdr>
            </w:div>
            <w:div w:id="837960289">
              <w:marLeft w:val="0"/>
              <w:marRight w:val="0"/>
              <w:marTop w:val="0"/>
              <w:marBottom w:val="0"/>
              <w:divBdr>
                <w:top w:val="none" w:sz="0" w:space="0" w:color="auto"/>
                <w:left w:val="none" w:sz="0" w:space="0" w:color="auto"/>
                <w:bottom w:val="none" w:sz="0" w:space="0" w:color="auto"/>
                <w:right w:val="none" w:sz="0" w:space="0" w:color="auto"/>
              </w:divBdr>
            </w:div>
            <w:div w:id="507015938">
              <w:marLeft w:val="0"/>
              <w:marRight w:val="0"/>
              <w:marTop w:val="0"/>
              <w:marBottom w:val="0"/>
              <w:divBdr>
                <w:top w:val="none" w:sz="0" w:space="0" w:color="auto"/>
                <w:left w:val="none" w:sz="0" w:space="0" w:color="auto"/>
                <w:bottom w:val="none" w:sz="0" w:space="0" w:color="auto"/>
                <w:right w:val="none" w:sz="0" w:space="0" w:color="auto"/>
              </w:divBdr>
            </w:div>
            <w:div w:id="9091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28</Pages>
  <Words>6591</Words>
  <Characters>37573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Ruiter, Hans-Peter</dc:creator>
  <cp:keywords/>
  <dc:description/>
  <cp:lastModifiedBy>De Ruiter, Hans</cp:lastModifiedBy>
  <cp:revision>10</cp:revision>
  <cp:lastPrinted>2019-01-14T04:23:00Z</cp:lastPrinted>
  <dcterms:created xsi:type="dcterms:W3CDTF">2019-08-20T18:01:00Z</dcterms:created>
  <dcterms:modified xsi:type="dcterms:W3CDTF">2020-06-22T19:00:00Z</dcterms:modified>
</cp:coreProperties>
</file>